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77777777"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27394191" w14:textId="38C6022E" w:rsidR="00FA0ADF" w:rsidRPr="00FA0ADF" w:rsidRDefault="00FA0ADF" w:rsidP="00B5200C">
      <w:pPr>
        <w:rPr>
          <w:rFonts w:ascii="Arial" w:hAnsi="Arial" w:cs="Arial"/>
          <w:color w:val="000000" w:themeColor="text1"/>
        </w:rPr>
      </w:pPr>
      <w:r>
        <w:rPr>
          <w:rFonts w:ascii="Arial" w:hAnsi="Arial" w:cs="Arial"/>
          <w:color w:val="000000" w:themeColor="text1"/>
        </w:rPr>
        <w:t>VMware vSphere Client 7.0.3</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3F902549" w14:textId="635C1153" w:rsidR="00B5200C" w:rsidRPr="00FA0ADF" w:rsidRDefault="00FA0ADF" w:rsidP="00B5200C">
      <w:pPr>
        <w:rPr>
          <w:rFonts w:ascii="Arial" w:hAnsi="Arial" w:cs="Arial"/>
          <w:color w:val="000000" w:themeColor="text1"/>
        </w:rPr>
      </w:pPr>
      <w:r>
        <w:rPr>
          <w:rFonts w:ascii="Arial" w:hAnsi="Arial" w:cs="Arial"/>
          <w:color w:val="000000" w:themeColor="text1"/>
        </w:rPr>
        <w:t>October 2021</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737327A6" w14:textId="3C605A39" w:rsidR="00D139E9" w:rsidRDefault="00D139E9" w:rsidP="00D139E9">
      <w:pPr>
        <w:rPr>
          <w:rFonts w:ascii="Arial" w:hAnsi="Arial" w:cs="Arial"/>
          <w:color w:val="000000" w:themeColor="text1"/>
        </w:rPr>
      </w:pPr>
      <w:r>
        <w:rPr>
          <w:rFonts w:ascii="Arial" w:hAnsi="Arial" w:cs="Arial"/>
          <w:color w:val="000000" w:themeColor="text1"/>
        </w:rPr>
        <w:t xml:space="preserve">VMware vSphere Client (herein referred to as “the Product”) </w:t>
      </w:r>
      <w:r w:rsidRPr="00D139E9">
        <w:rPr>
          <w:rFonts w:ascii="Arial" w:hAnsi="Arial" w:cs="Arial"/>
          <w:color w:val="000000" w:themeColor="text1"/>
        </w:rPr>
        <w:t>is an HTML5-based client and is included with vCenter Server.</w:t>
      </w:r>
      <w:r w:rsidR="00B5274F">
        <w:rPr>
          <w:rFonts w:ascii="Arial" w:hAnsi="Arial" w:cs="Arial"/>
          <w:color w:val="000000" w:themeColor="text1"/>
        </w:rPr>
        <w:t xml:space="preserve"> </w:t>
      </w:r>
      <w:r w:rsidRPr="00D139E9">
        <w:rPr>
          <w:rFonts w:ascii="Arial" w:hAnsi="Arial" w:cs="Arial"/>
          <w:color w:val="000000" w:themeColor="text1"/>
        </w:rPr>
        <w:t>The vSphere Client is the primary interface for connecting to and managing</w:t>
      </w:r>
      <w:r>
        <w:rPr>
          <w:rFonts w:ascii="Arial" w:hAnsi="Arial" w:cs="Arial"/>
          <w:color w:val="000000" w:themeColor="text1"/>
        </w:rPr>
        <w:t xml:space="preserve"> </w:t>
      </w:r>
      <w:r w:rsidRPr="00D139E9">
        <w:rPr>
          <w:rFonts w:ascii="Arial" w:hAnsi="Arial" w:cs="Arial"/>
          <w:color w:val="000000" w:themeColor="text1"/>
        </w:rPr>
        <w:t xml:space="preserve">vCenter Server instances. </w:t>
      </w:r>
      <w:r w:rsidR="00B5274F" w:rsidRPr="00BF1375">
        <w:rPr>
          <w:rFonts w:ascii="Arial" w:hAnsi="Arial" w:cs="Arial"/>
          <w:color w:val="000000" w:themeColor="text1"/>
        </w:rPr>
        <w:t>You can access vSphere components through the vSphere Client, the VMware Host Client, and the vSphere Command-Line Interface. For more information, see</w:t>
      </w:r>
      <w:r w:rsidR="00B5274F">
        <w:rPr>
          <w:rFonts w:ascii="Arial" w:hAnsi="Arial" w:cs="Arial"/>
          <w:color w:val="000000" w:themeColor="text1"/>
        </w:rPr>
        <w:t xml:space="preserve"> </w:t>
      </w:r>
      <w:r w:rsidR="00B5274F" w:rsidRPr="00BF1375">
        <w:rPr>
          <w:rFonts w:ascii="Arial" w:hAnsi="Arial" w:cs="Arial"/>
          <w:color w:val="000000" w:themeColor="text1"/>
        </w:rPr>
        <w:t>Client Interfaces for vSphere</w:t>
      </w:r>
      <w:r w:rsidR="00DC131D">
        <w:rPr>
          <w:rFonts w:ascii="Arial" w:hAnsi="Arial" w:cs="Arial"/>
          <w:color w:val="000000" w:themeColor="text1"/>
        </w:rPr>
        <w:t xml:space="preserve"> and</w:t>
      </w:r>
      <w:r w:rsidRPr="00D139E9">
        <w:rPr>
          <w:rFonts w:ascii="Arial" w:hAnsi="Arial" w:cs="Arial"/>
          <w:color w:val="000000" w:themeColor="text1"/>
        </w:rPr>
        <w:t xml:space="preserve"> VMware product documentation at </w:t>
      </w:r>
      <w:hyperlink r:id="rId11" w:history="1">
        <w:r w:rsidR="00BF1375" w:rsidRPr="00E7467B">
          <w:rPr>
            <w:rStyle w:val="Hyperlink"/>
            <w:rFonts w:ascii="Arial" w:hAnsi="Arial" w:cs="Arial"/>
          </w:rPr>
          <w:t>https://docs.vmware.com/en/VMware-vSphere/index.html</w:t>
        </w:r>
      </w:hyperlink>
      <w:r w:rsidRPr="00D139E9">
        <w:rPr>
          <w:rFonts w:ascii="Arial" w:hAnsi="Arial" w:cs="Arial"/>
          <w:color w:val="000000" w:themeColor="text1"/>
        </w:rPr>
        <w:t>.</w:t>
      </w:r>
    </w:p>
    <w:p w14:paraId="27FDE61F" w14:textId="61B50C77" w:rsidR="00277766" w:rsidRPr="00D139E9" w:rsidRDefault="00D139E9" w:rsidP="00D139E9">
      <w:pPr>
        <w:rPr>
          <w:rFonts w:ascii="Arial" w:hAnsi="Arial" w:cs="Arial"/>
          <w:color w:val="C00000"/>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Pr>
          <w:rStyle w:val="normaltextrun"/>
          <w:rFonts w:ascii="Arial" w:hAnsi="Arial" w:cs="Arial"/>
          <w:color w:val="000000" w:themeColor="text1"/>
          <w:shd w:val="clear" w:color="auto" w:fill="FFFFFF"/>
        </w:rPr>
        <w:t>VMware vSphere Client</w:t>
      </w:r>
      <w:r w:rsidRPr="007944F7">
        <w:rPr>
          <w:rStyle w:val="normaltextrun"/>
          <w:rFonts w:ascii="Arial" w:hAnsi="Arial" w:cs="Arial"/>
          <w:color w:val="C00000"/>
          <w:shd w:val="clear" w:color="auto" w:fill="FFFFFF"/>
        </w:rPr>
        <w:t xml:space="preserve"> </w:t>
      </w:r>
      <w:r w:rsidRPr="007944F7">
        <w:rPr>
          <w:rStyle w:val="normaltextrun"/>
          <w:rFonts w:ascii="Arial" w:hAnsi="Arial" w:cs="Arial"/>
          <w:color w:val="000000"/>
          <w:shd w:val="clear" w:color="auto" w:fill="FFFFFF"/>
        </w:rPr>
        <w:t xml:space="preserve">was built using </w:t>
      </w:r>
      <w:r>
        <w:rPr>
          <w:rStyle w:val="normaltextrun"/>
          <w:rFonts w:ascii="Arial" w:hAnsi="Arial" w:cs="Arial"/>
          <w:color w:val="000000" w:themeColor="text1"/>
          <w:shd w:val="clear" w:color="auto" w:fill="FFFFFF"/>
        </w:rPr>
        <w:t xml:space="preserve">Clarity version 4 </w:t>
      </w:r>
      <w:r w:rsidRPr="007944F7">
        <w:rPr>
          <w:rStyle w:val="normaltextrun"/>
          <w:rFonts w:ascii="Arial" w:hAnsi="Arial" w:cs="Arial"/>
          <w:color w:val="000000"/>
          <w:shd w:val="clear" w:color="auto" w:fill="FFFFFF"/>
        </w:rPr>
        <w:t xml:space="preserve">and </w:t>
      </w:r>
      <w:r>
        <w:rPr>
          <w:rStyle w:val="normaltextrun"/>
          <w:rFonts w:ascii="Arial" w:hAnsi="Arial" w:cs="Arial"/>
          <w:color w:val="000000" w:themeColor="text1"/>
          <w:shd w:val="clear" w:color="auto" w:fill="FFFFFF"/>
        </w:rPr>
        <w:t>Angular version 10</w:t>
      </w:r>
      <w:r w:rsidRPr="007944F7">
        <w:rPr>
          <w:rStyle w:val="normaltextrun"/>
          <w:rFonts w:ascii="Arial" w:hAnsi="Arial" w:cs="Arial"/>
          <w:color w:val="000000"/>
          <w:shd w:val="clear" w:color="auto" w:fill="FFFFFF"/>
        </w:rPr>
        <w:t>. Please refer to the Clarity VPAT and Google Angular for more accessibility details</w:t>
      </w:r>
      <w:r>
        <w:rPr>
          <w:rStyle w:val="normaltextrun"/>
          <w:rFonts w:ascii="Arial" w:hAnsi="Arial" w:cs="Arial"/>
          <w:color w:val="000000"/>
          <w:shd w:val="clear" w:color="auto" w:fill="FFFFFF"/>
        </w:rPr>
        <w:t>.</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r w:rsidRPr="007944F7">
        <w:rPr>
          <w:rFonts w:cs="Arial"/>
        </w:rPr>
        <w:t>nformation:</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2"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3080393D" w:rsidR="00B5200C" w:rsidRPr="007944F7" w:rsidRDefault="00B5200C" w:rsidP="00EA5FB2">
      <w:pPr>
        <w:pStyle w:val="Heading2"/>
        <w:rPr>
          <w:rFonts w:cs="Arial"/>
        </w:rPr>
      </w:pPr>
      <w:bookmarkStart w:id="5" w:name="_Toc512938924"/>
      <w:r w:rsidRPr="007944F7">
        <w:rPr>
          <w:rFonts w:cs="Arial"/>
        </w:rPr>
        <w:lastRenderedPageBreak/>
        <w:t>Notes:</w:t>
      </w:r>
      <w:bookmarkEnd w:id="5"/>
      <w:r w:rsidRPr="007944F7">
        <w:rPr>
          <w:rFonts w:cs="Arial"/>
        </w:rPr>
        <w:t xml:space="preserve"> </w:t>
      </w:r>
    </w:p>
    <w:p w14:paraId="4220B22D" w14:textId="1A58BDEF"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3"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rsidP="0035413C">
      <w:pPr>
        <w:pStyle w:val="ListParagraph"/>
        <w:numPr>
          <w:ilvl w:val="0"/>
          <w:numId w:val="4"/>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35413C">
      <w:pPr>
        <w:pStyle w:val="ListParagraph"/>
        <w:numPr>
          <w:ilvl w:val="0"/>
          <w:numId w:val="4"/>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35413C">
      <w:pPr>
        <w:pStyle w:val="ListParagraph"/>
        <w:numPr>
          <w:ilvl w:val="0"/>
          <w:numId w:val="4"/>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35413C">
      <w:pPr>
        <w:pStyle w:val="ListParagraph"/>
        <w:numPr>
          <w:ilvl w:val="0"/>
          <w:numId w:val="4"/>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35413C">
      <w:pPr>
        <w:pStyle w:val="ListParagraph"/>
        <w:numPr>
          <w:ilvl w:val="0"/>
          <w:numId w:val="4"/>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7944F7" w:rsidRDefault="00B5200C" w:rsidP="006128AB">
      <w:pPr>
        <w:pStyle w:val="Heading2"/>
        <w:spacing w:after="0" w:afterAutospacing="0"/>
        <w:rPr>
          <w:rFonts w:cs="Arial"/>
        </w:rPr>
      </w:pPr>
      <w:bookmarkStart w:id="6" w:name="_Toc512938925"/>
      <w:r w:rsidRPr="007944F7">
        <w:rPr>
          <w:rFonts w:cs="Arial"/>
        </w:rPr>
        <w:t>Evaluation Methods Used:</w:t>
      </w:r>
      <w:bookmarkEnd w:id="6"/>
      <w:r w:rsidRPr="007944F7">
        <w:rPr>
          <w:rFonts w:cs="Arial"/>
          <w:b w:val="0"/>
        </w:rPr>
        <w:t xml:space="preserve"> </w:t>
      </w:r>
    </w:p>
    <w:p w14:paraId="2CDFFD1F" w14:textId="56EC49C2" w:rsidR="00B5200C" w:rsidRPr="00757A1D" w:rsidRDefault="00B5200C" w:rsidP="0035413C">
      <w:pPr>
        <w:numPr>
          <w:ilvl w:val="0"/>
          <w:numId w:val="3"/>
        </w:numPr>
        <w:spacing w:after="0" w:line="240" w:lineRule="auto"/>
        <w:rPr>
          <w:rFonts w:ascii="Arial" w:hAnsi="Arial" w:cs="Arial"/>
        </w:rPr>
      </w:pPr>
      <w:r w:rsidRPr="007944F7">
        <w:rPr>
          <w:rFonts w:ascii="Arial" w:hAnsi="Arial" w:cs="Arial"/>
        </w:rPr>
        <w:t xml:space="preserve">NVDA </w:t>
      </w:r>
      <w:r w:rsidR="00F65825">
        <w:rPr>
          <w:rFonts w:ascii="Arial" w:hAnsi="Arial" w:cs="Arial"/>
          <w:color w:val="000000" w:themeColor="text1"/>
        </w:rPr>
        <w:t>2021.1</w:t>
      </w:r>
      <w:r w:rsidR="000902BB" w:rsidRPr="000902BB">
        <w:rPr>
          <w:rFonts w:ascii="Arial" w:hAnsi="Arial" w:cs="Arial"/>
          <w:color w:val="C00000"/>
        </w:rPr>
        <w:t xml:space="preserve"> </w:t>
      </w:r>
      <w:r w:rsidRPr="007944F7">
        <w:rPr>
          <w:rFonts w:ascii="Arial" w:hAnsi="Arial" w:cs="Arial"/>
        </w:rPr>
        <w:t>screen reader with Chrome</w:t>
      </w:r>
      <w:r w:rsidR="00F65825">
        <w:rPr>
          <w:rFonts w:ascii="Arial" w:hAnsi="Arial" w:cs="Arial"/>
        </w:rPr>
        <w:t xml:space="preserve"> 94.0.4606.81</w:t>
      </w:r>
      <w:r w:rsidR="000902BB" w:rsidRPr="000902BB">
        <w:rPr>
          <w:rFonts w:ascii="Arial" w:hAnsi="Arial" w:cs="Arial"/>
          <w:color w:val="C00000"/>
        </w:rPr>
        <w:t xml:space="preserve"> </w:t>
      </w:r>
      <w:r w:rsidRPr="007944F7">
        <w:rPr>
          <w:rFonts w:ascii="Arial" w:hAnsi="Arial" w:cs="Arial"/>
        </w:rPr>
        <w:t>on Windows</w:t>
      </w:r>
      <w:r w:rsidR="00F65825">
        <w:rPr>
          <w:rFonts w:ascii="Arial" w:hAnsi="Arial" w:cs="Arial"/>
        </w:rPr>
        <w:t xml:space="preserve"> </w:t>
      </w:r>
      <w:r w:rsidR="00F65825">
        <w:rPr>
          <w:rFonts w:ascii="Arial" w:hAnsi="Arial" w:cs="Arial"/>
          <w:color w:val="000000" w:themeColor="text1"/>
        </w:rPr>
        <w:t>93.0.4577.82</w:t>
      </w:r>
    </w:p>
    <w:p w14:paraId="41D67A15" w14:textId="1B6FF9FB" w:rsidR="00757A1D" w:rsidRPr="00252DDC" w:rsidRDefault="00757A1D" w:rsidP="0035413C">
      <w:pPr>
        <w:numPr>
          <w:ilvl w:val="0"/>
          <w:numId w:val="3"/>
        </w:numPr>
        <w:spacing w:after="0" w:line="240" w:lineRule="auto"/>
        <w:rPr>
          <w:rFonts w:ascii="Arial" w:hAnsi="Arial" w:cs="Arial"/>
        </w:rPr>
      </w:pPr>
      <w:r>
        <w:rPr>
          <w:rFonts w:ascii="Arial" w:hAnsi="Arial" w:cs="Arial"/>
        </w:rPr>
        <w:t>VoiceOver 10 screen reader with Safari 14.1.2 on macOS 11.6</w:t>
      </w:r>
    </w:p>
    <w:p w14:paraId="27FE6ACD" w14:textId="54B2D37E" w:rsidR="00B5200C" w:rsidRPr="007944F7" w:rsidRDefault="00B5200C" w:rsidP="0035413C">
      <w:pPr>
        <w:numPr>
          <w:ilvl w:val="0"/>
          <w:numId w:val="3"/>
        </w:numPr>
        <w:spacing w:after="0" w:line="240" w:lineRule="auto"/>
        <w:rPr>
          <w:rFonts w:ascii="Arial" w:hAnsi="Arial" w:cs="Arial"/>
        </w:rPr>
      </w:pPr>
      <w:r w:rsidRPr="12D06B40">
        <w:rPr>
          <w:rFonts w:ascii="Arial" w:hAnsi="Arial" w:cs="Arial"/>
        </w:rPr>
        <w:t>Colour Contrast Analyzer</w:t>
      </w:r>
      <w:r w:rsidR="00F65825">
        <w:rPr>
          <w:rFonts w:ascii="Arial" w:hAnsi="Arial" w:cs="Arial"/>
        </w:rPr>
        <w:t xml:space="preserve"> </w:t>
      </w:r>
      <w:r w:rsidR="00F65825">
        <w:rPr>
          <w:rFonts w:ascii="Arial" w:hAnsi="Arial" w:cs="Arial"/>
          <w:color w:val="000000" w:themeColor="text1"/>
        </w:rPr>
        <w:t>3.3.1</w:t>
      </w:r>
    </w:p>
    <w:p w14:paraId="6653FA76" w14:textId="77777777" w:rsidR="00B5200C" w:rsidRPr="007944F7" w:rsidRDefault="00B5200C" w:rsidP="0035413C">
      <w:pPr>
        <w:numPr>
          <w:ilvl w:val="0"/>
          <w:numId w:val="3"/>
        </w:numPr>
        <w:spacing w:after="0" w:line="240" w:lineRule="auto"/>
        <w:rPr>
          <w:rFonts w:ascii="Arial" w:hAnsi="Arial" w:cs="Arial"/>
        </w:rPr>
      </w:pPr>
      <w:r w:rsidRPr="007944F7">
        <w:rPr>
          <w:rFonts w:ascii="Arial" w:hAnsi="Arial" w:cs="Arial"/>
        </w:rPr>
        <w:t>Keyboard-only navigation</w:t>
      </w:r>
    </w:p>
    <w:p w14:paraId="3EBC5F5A" w14:textId="77777777" w:rsidR="00B5200C" w:rsidRDefault="00B5200C" w:rsidP="0035413C">
      <w:pPr>
        <w:numPr>
          <w:ilvl w:val="0"/>
          <w:numId w:val="3"/>
        </w:numPr>
        <w:spacing w:after="0" w:line="240" w:lineRule="auto"/>
        <w:rPr>
          <w:rFonts w:ascii="Arial" w:hAnsi="Arial" w:cs="Arial"/>
        </w:rPr>
      </w:pPr>
      <w:r w:rsidRPr="007944F7">
        <w:rPr>
          <w:rFonts w:ascii="Arial" w:hAnsi="Arial" w:cs="Arial"/>
        </w:rPr>
        <w:t>Browser magnification</w:t>
      </w:r>
    </w:p>
    <w:p w14:paraId="1B4D0954" w14:textId="1FB60A5F" w:rsidR="009735F6" w:rsidRPr="007944F7" w:rsidRDefault="009735F6" w:rsidP="0035413C">
      <w:pPr>
        <w:numPr>
          <w:ilvl w:val="0"/>
          <w:numId w:val="3"/>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5C76C9">
            <w:pPr>
              <w:pStyle w:val="Heading2"/>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5C76C9">
            <w:pPr>
              <w:pStyle w:val="Heading2"/>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F045E2" w:rsidP="005C76C9">
            <w:pPr>
              <w:spacing w:after="0"/>
              <w:rPr>
                <w:rFonts w:ascii="Arial" w:hAnsi="Arial" w:cs="Arial"/>
                <w:b/>
              </w:rPr>
            </w:pPr>
            <w:hyperlink r:id="rId14"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5C76C9">
            <w:pPr>
              <w:spacing w:after="0"/>
              <w:jc w:val="center"/>
              <w:rPr>
                <w:rFonts w:ascii="Arial" w:hAnsi="Arial" w:cs="Arial"/>
              </w:rPr>
            </w:pPr>
            <w:r w:rsidRPr="007944F7">
              <w:rPr>
                <w:rFonts w:ascii="Arial" w:hAnsi="Arial" w:cs="Arial"/>
              </w:rPr>
              <w:t>Level A: Yes</w:t>
            </w:r>
          </w:p>
          <w:p w14:paraId="29752FB9" w14:textId="77777777" w:rsidR="00B5200C" w:rsidRPr="007944F7" w:rsidRDefault="00B5200C" w:rsidP="005C76C9">
            <w:pPr>
              <w:spacing w:after="0"/>
              <w:jc w:val="center"/>
              <w:rPr>
                <w:rFonts w:ascii="Arial" w:hAnsi="Arial" w:cs="Arial"/>
              </w:rPr>
            </w:pPr>
            <w:r w:rsidRPr="007944F7">
              <w:rPr>
                <w:rFonts w:ascii="Arial" w:hAnsi="Arial" w:cs="Arial"/>
              </w:rPr>
              <w:t>Level AA: Yes</w:t>
            </w:r>
          </w:p>
          <w:p w14:paraId="0FB4A809" w14:textId="77777777" w:rsidR="00B5200C" w:rsidRPr="007944F7" w:rsidRDefault="00B5200C" w:rsidP="005C76C9">
            <w:pPr>
              <w:spacing w:after="0"/>
              <w:jc w:val="center"/>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F045E2" w:rsidP="005C76C9">
            <w:pPr>
              <w:spacing w:before="100" w:beforeAutospacing="1" w:after="0" w:line="240" w:lineRule="auto"/>
              <w:rPr>
                <w:rFonts w:ascii="Arial" w:eastAsia="Times New Roman" w:hAnsi="Arial" w:cs="Arial"/>
                <w:color w:val="000000"/>
              </w:rPr>
            </w:pPr>
            <w:hyperlink r:id="rId15"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5C76C9">
            <w:pPr>
              <w:spacing w:after="0"/>
              <w:jc w:val="center"/>
              <w:rPr>
                <w:rFonts w:ascii="Arial" w:hAnsi="Arial" w:cs="Arial"/>
              </w:rPr>
            </w:pPr>
            <w:r w:rsidRPr="007944F7">
              <w:rPr>
                <w:rFonts w:ascii="Arial" w:hAnsi="Arial" w:cs="Arial"/>
              </w:rPr>
              <w:t>Level A: Yes</w:t>
            </w:r>
          </w:p>
          <w:p w14:paraId="38C4FDC6" w14:textId="77777777" w:rsidR="00B5200C" w:rsidRPr="007944F7" w:rsidRDefault="00B5200C" w:rsidP="005C76C9">
            <w:pPr>
              <w:spacing w:after="0"/>
              <w:jc w:val="center"/>
              <w:rPr>
                <w:rFonts w:ascii="Arial" w:hAnsi="Arial" w:cs="Arial"/>
              </w:rPr>
            </w:pPr>
            <w:r w:rsidRPr="007944F7">
              <w:rPr>
                <w:rFonts w:ascii="Arial" w:hAnsi="Arial" w:cs="Arial"/>
              </w:rPr>
              <w:t>Level AA: Yes</w:t>
            </w:r>
          </w:p>
          <w:p w14:paraId="78486B18" w14:textId="77777777" w:rsidR="00B5200C" w:rsidRPr="007944F7" w:rsidRDefault="00B5200C" w:rsidP="005C76C9">
            <w:pPr>
              <w:spacing w:after="0"/>
              <w:jc w:val="center"/>
              <w:rPr>
                <w:rFonts w:ascii="Arial" w:hAnsi="Arial" w:cs="Arial"/>
              </w:rPr>
            </w:pPr>
            <w:r w:rsidRPr="007944F7">
              <w:rPr>
                <w:rFonts w:ascii="Arial" w:hAnsi="Arial" w:cs="Arial"/>
              </w:rPr>
              <w:t>Level AAA: No</w:t>
            </w:r>
          </w:p>
        </w:tc>
      </w:tr>
      <w:tr w:rsidR="00B5200C" w:rsidRPr="007944F7" w14:paraId="54A53157" w14:textId="77777777" w:rsidTr="005C76C9">
        <w:tc>
          <w:tcPr>
            <w:tcW w:w="7785" w:type="dxa"/>
            <w:shd w:val="clear" w:color="auto" w:fill="auto"/>
          </w:tcPr>
          <w:p w14:paraId="22FBB1FC" w14:textId="77777777" w:rsidR="00B5200C" w:rsidRPr="007944F7" w:rsidRDefault="00F045E2" w:rsidP="005C76C9">
            <w:pPr>
              <w:spacing w:after="100" w:afterAutospacing="1" w:line="240" w:lineRule="auto"/>
              <w:rPr>
                <w:rFonts w:ascii="Arial" w:eastAsia="Times New Roman" w:hAnsi="Arial" w:cs="Arial"/>
                <w:color w:val="000000"/>
              </w:rPr>
            </w:pPr>
            <w:hyperlink r:id="rId16"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vAlign w:val="center"/>
          </w:tcPr>
          <w:p w14:paraId="2CE7D362" w14:textId="77777777" w:rsidR="00B5200C" w:rsidRPr="007944F7" w:rsidRDefault="00B5200C" w:rsidP="005C76C9">
            <w:pPr>
              <w:spacing w:after="0"/>
              <w:jc w:val="center"/>
              <w:rPr>
                <w:rFonts w:ascii="Arial" w:hAnsi="Arial" w:cs="Arial"/>
              </w:rPr>
            </w:pPr>
            <w:r w:rsidRPr="007944F7">
              <w:rPr>
                <w:rFonts w:ascii="Arial" w:hAnsi="Arial" w:cs="Arial"/>
              </w:rPr>
              <w:t>Yes</w:t>
            </w:r>
          </w:p>
        </w:tc>
      </w:tr>
      <w:tr w:rsidR="00B5200C" w:rsidRPr="007944F7" w14:paraId="6BF6383D" w14:textId="77777777" w:rsidTr="005C76C9">
        <w:tc>
          <w:tcPr>
            <w:tcW w:w="7785" w:type="dxa"/>
            <w:shd w:val="clear" w:color="auto" w:fill="auto"/>
          </w:tcPr>
          <w:p w14:paraId="6062AF2B" w14:textId="77777777" w:rsidR="00B5200C" w:rsidRPr="007944F7" w:rsidRDefault="00F045E2" w:rsidP="005C76C9">
            <w:pPr>
              <w:spacing w:after="0"/>
              <w:rPr>
                <w:rFonts w:ascii="Arial" w:hAnsi="Arial" w:cs="Arial"/>
                <w:b/>
              </w:rPr>
            </w:pPr>
            <w:hyperlink r:id="rId17" w:history="1">
              <w:r w:rsidR="00B5200C" w:rsidRPr="007944F7">
                <w:rPr>
                  <w:rStyle w:val="Hyperlink"/>
                  <w:rFonts w:ascii="Arial" w:hAnsi="Arial" w:cs="Arial"/>
                </w:rPr>
                <w:t>EN 301 549 Accessibility requirements suitable for public procurement of ICT products and services in Europe</w:t>
              </w:r>
            </w:hyperlink>
            <w:r w:rsidR="00B5200C" w:rsidRPr="007944F7">
              <w:rPr>
                <w:rFonts w:ascii="Arial" w:hAnsi="Arial" w:cs="Arial"/>
              </w:rPr>
              <w:t xml:space="preserve">, - </w:t>
            </w:r>
            <w:r w:rsidR="00B5200C" w:rsidRPr="007944F7">
              <w:rPr>
                <w:rFonts w:ascii="Arial" w:eastAsia="Times New Roman" w:hAnsi="Arial" w:cs="Arial"/>
              </w:rPr>
              <w:t>V3.1.1 (2019-11)</w:t>
            </w:r>
            <w:r w:rsidR="00B5200C" w:rsidRPr="007944F7">
              <w:rPr>
                <w:rFonts w:ascii="Arial" w:hAnsi="Arial" w:cs="Arial"/>
                <w:i/>
              </w:rPr>
              <w:t xml:space="preserve"> </w:t>
            </w:r>
          </w:p>
        </w:tc>
        <w:tc>
          <w:tcPr>
            <w:tcW w:w="4223" w:type="dxa"/>
            <w:shd w:val="clear" w:color="auto" w:fill="auto"/>
            <w:vAlign w:val="center"/>
          </w:tcPr>
          <w:p w14:paraId="44E6F949" w14:textId="77777777" w:rsidR="00B5200C" w:rsidRPr="007944F7" w:rsidRDefault="00B5200C" w:rsidP="005C76C9">
            <w:pPr>
              <w:spacing w:after="0"/>
              <w:jc w:val="center"/>
              <w:rPr>
                <w:rFonts w:ascii="Arial" w:hAnsi="Arial" w:cs="Arial"/>
              </w:rPr>
            </w:pPr>
            <w:r w:rsidRPr="007944F7">
              <w:rPr>
                <w:rFonts w:ascii="Arial" w:hAnsi="Arial" w:cs="Arial"/>
              </w:rPr>
              <w:t>Yes</w:t>
            </w:r>
          </w:p>
        </w:tc>
      </w:tr>
    </w:tbl>
    <w:p w14:paraId="5FD86A61" w14:textId="525263C1" w:rsidR="00B5200C" w:rsidRPr="007944F7" w:rsidRDefault="005C76C9" w:rsidP="006128AB">
      <w:pPr>
        <w:pStyle w:val="Heading2"/>
        <w:spacing w:after="0" w:afterAutospacing="0"/>
        <w:rPr>
          <w:rFonts w:cs="Arial"/>
        </w:rPr>
      </w:pPr>
      <w:bookmarkStart w:id="10" w:name="_Toc512938929"/>
      <w:r>
        <w:rPr>
          <w:rFonts w:cs="Arial"/>
        </w:rPr>
        <w:br w:type="textWrapping" w:clear="all"/>
      </w:r>
      <w:r w:rsidR="00B5200C" w:rsidRPr="007944F7">
        <w:rPr>
          <w:rFonts w:cs="Arial"/>
        </w:rPr>
        <w:t>Terms</w:t>
      </w:r>
      <w:bookmarkEnd w:id="10"/>
    </w:p>
    <w:p w14:paraId="0C75EC93" w14:textId="77777777" w:rsidR="00B5200C" w:rsidRPr="00C950D8" w:rsidRDefault="00B5200C" w:rsidP="00B5200C">
      <w:pPr>
        <w:pStyle w:val="NormalWeb"/>
        <w:tabs>
          <w:tab w:val="center" w:pos="9480"/>
        </w:tabs>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35413C">
      <w:pPr>
        <w:pStyle w:val="NormalWeb"/>
        <w:numPr>
          <w:ilvl w:val="0"/>
          <w:numId w:val="2"/>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35413C">
      <w:pPr>
        <w:pStyle w:val="NormalWeb"/>
        <w:numPr>
          <w:ilvl w:val="0"/>
          <w:numId w:val="2"/>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35413C">
      <w:pPr>
        <w:pStyle w:val="NormalWeb"/>
        <w:numPr>
          <w:ilvl w:val="0"/>
          <w:numId w:val="2"/>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35413C">
      <w:pPr>
        <w:pStyle w:val="NormalWeb"/>
        <w:numPr>
          <w:ilvl w:val="0"/>
          <w:numId w:val="2"/>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0A45DB2B" w14:textId="25072B9C" w:rsidR="00B5200C" w:rsidRPr="00C950D8" w:rsidRDefault="00B5200C" w:rsidP="0035413C">
      <w:pPr>
        <w:pStyle w:val="NormalWeb"/>
        <w:numPr>
          <w:ilvl w:val="0"/>
          <w:numId w:val="2"/>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34F5B6A5" w14:textId="77777777" w:rsidR="00B5200C" w:rsidRPr="007944F7" w:rsidRDefault="00B5200C" w:rsidP="00B5200C">
      <w:pPr>
        <w:rPr>
          <w:rFonts w:ascii="Arial" w:hAnsi="Arial" w:cs="Arial"/>
        </w:rPr>
      </w:pP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35413C">
      <w:pPr>
        <w:numPr>
          <w:ilvl w:val="0"/>
          <w:numId w:val="1"/>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35413C">
      <w:pPr>
        <w:numPr>
          <w:ilvl w:val="0"/>
          <w:numId w:val="1"/>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2F24C29B"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F34B9F" w14:textId="77777777" w:rsidR="00B5200C" w:rsidRPr="007944F7" w:rsidRDefault="00F045E2" w:rsidP="0047397D">
            <w:pPr>
              <w:spacing w:after="0" w:line="240" w:lineRule="auto"/>
              <w:rPr>
                <w:rFonts w:ascii="Arial" w:eastAsia="Times New Roman" w:hAnsi="Arial" w:cs="Arial"/>
                <w:b/>
              </w:rPr>
            </w:pPr>
            <w:hyperlink r:id="rId19" w:anchor="text-equiv-all" w:history="1">
              <w:r w:rsidR="00B5200C" w:rsidRPr="007944F7">
                <w:rPr>
                  <w:rStyle w:val="Hyperlink"/>
                  <w:rFonts w:ascii="Arial" w:eastAsia="Times New Roman" w:hAnsi="Arial" w:cs="Arial"/>
                  <w:b/>
                  <w:bCs/>
                </w:rPr>
                <w:t xml:space="preserve">1.1.1 </w:t>
              </w:r>
              <w:r w:rsidR="00B5200C" w:rsidRPr="007944F7">
                <w:rPr>
                  <w:rStyle w:val="Hyperlink"/>
                  <w:rFonts w:ascii="Arial" w:eastAsia="Times New Roman" w:hAnsi="Arial" w:cs="Arial"/>
                  <w:b/>
                </w:rPr>
                <w:t>Non-text Content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A8F2E5" w14:textId="4B43051B" w:rsidR="00B5200C" w:rsidRPr="007944F7" w:rsidRDefault="00206873" w:rsidP="0047397D">
            <w:pPr>
              <w:spacing w:after="0" w:line="240" w:lineRule="auto"/>
              <w:rPr>
                <w:rFonts w:ascii="Arial" w:eastAsia="Times New Roman" w:hAnsi="Arial" w:cs="Arial"/>
              </w:rPr>
            </w:pPr>
            <w:r>
              <w:rPr>
                <w:rFonts w:ascii="Arial" w:eastAsia="Times New Roman" w:hAnsi="Arial" w:cs="Arial"/>
              </w:rPr>
              <w:t>D</w:t>
            </w:r>
            <w:r>
              <w:rPr>
                <w:rFonts w:eastAsia="Times New Roman"/>
              </w:rPr>
              <w:t>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38EE32D" w14:textId="00B72FBA" w:rsidR="00206873" w:rsidRPr="00206873" w:rsidRDefault="00206873" w:rsidP="00206873">
            <w:pPr>
              <w:spacing w:after="0" w:line="240" w:lineRule="auto"/>
              <w:rPr>
                <w:rFonts w:ascii="Arial" w:eastAsia="Times New Roman" w:hAnsi="Arial" w:cs="Arial"/>
              </w:rPr>
            </w:pPr>
            <w:r w:rsidRPr="00206873">
              <w:rPr>
                <w:rFonts w:ascii="Arial" w:eastAsia="Times New Roman" w:hAnsi="Arial" w:cs="Arial"/>
              </w:rPr>
              <w:t>The Product does not provide a text equivalent for most non-text content. Examples include:</w:t>
            </w:r>
          </w:p>
          <w:p w14:paraId="6B8719DE" w14:textId="0DF53940" w:rsidR="00B5200C" w:rsidRDefault="00286D14" w:rsidP="0035413C">
            <w:pPr>
              <w:pStyle w:val="ListParagraph"/>
              <w:numPr>
                <w:ilvl w:val="0"/>
                <w:numId w:val="5"/>
              </w:numPr>
              <w:spacing w:after="0" w:line="240" w:lineRule="auto"/>
              <w:rPr>
                <w:rFonts w:ascii="Arial" w:eastAsia="Times New Roman" w:hAnsi="Arial" w:cs="Arial"/>
              </w:rPr>
            </w:pPr>
            <w:r>
              <w:rPr>
                <w:rFonts w:ascii="Arial" w:eastAsia="Times New Roman" w:hAnsi="Arial" w:cs="Arial"/>
              </w:rPr>
              <w:t>I</w:t>
            </w:r>
            <w:r w:rsidR="00B32C22">
              <w:rPr>
                <w:rFonts w:ascii="Arial" w:eastAsia="Times New Roman" w:hAnsi="Arial" w:cs="Arial"/>
              </w:rPr>
              <w:t xml:space="preserve">mage buttons, image links, and icons do not provide text alternatives that describe </w:t>
            </w:r>
            <w:r w:rsidR="005863B1">
              <w:rPr>
                <w:rFonts w:ascii="Arial" w:eastAsia="Times New Roman" w:hAnsi="Arial" w:cs="Arial"/>
              </w:rPr>
              <w:t>the purpose or information visually conveyed on many pages, such as the refresh image buttons on the VAMI Monitor page.</w:t>
            </w:r>
          </w:p>
          <w:p w14:paraId="21F4BB62" w14:textId="77777777" w:rsidR="005863B1" w:rsidRDefault="005863B1" w:rsidP="0035413C">
            <w:pPr>
              <w:pStyle w:val="ListParagraph"/>
              <w:numPr>
                <w:ilvl w:val="0"/>
                <w:numId w:val="5"/>
              </w:numPr>
              <w:spacing w:after="0" w:line="240" w:lineRule="auto"/>
              <w:rPr>
                <w:rFonts w:ascii="Arial" w:eastAsia="Times New Roman" w:hAnsi="Arial" w:cs="Arial"/>
              </w:rPr>
            </w:pPr>
            <w:r>
              <w:rPr>
                <w:rFonts w:ascii="Arial" w:eastAsia="Times New Roman" w:hAnsi="Arial" w:cs="Arial"/>
              </w:rPr>
              <w:t>Charts do not provide text alternatives for information visually conveyed on several pages, such as the charts found on the Host Monitor Overview page.</w:t>
            </w:r>
          </w:p>
          <w:p w14:paraId="598454B4" w14:textId="77777777" w:rsidR="005863B1" w:rsidRDefault="005863B1" w:rsidP="0035413C">
            <w:pPr>
              <w:pStyle w:val="ListParagraph"/>
              <w:numPr>
                <w:ilvl w:val="0"/>
                <w:numId w:val="5"/>
              </w:numPr>
              <w:spacing w:after="0" w:line="240" w:lineRule="auto"/>
              <w:rPr>
                <w:rFonts w:ascii="Arial" w:eastAsia="Times New Roman" w:hAnsi="Arial" w:cs="Arial"/>
              </w:rPr>
            </w:pPr>
            <w:r>
              <w:rPr>
                <w:rFonts w:ascii="Arial" w:eastAsia="Times New Roman" w:hAnsi="Arial" w:cs="Arial"/>
              </w:rPr>
              <w:t xml:space="preserve">Datagrids with expandable rows </w:t>
            </w:r>
            <w:r w:rsidR="002A5883">
              <w:rPr>
                <w:rFonts w:ascii="Arial" w:eastAsia="Times New Roman" w:hAnsi="Arial" w:cs="Arial"/>
              </w:rPr>
              <w:t>contain information that is not available to assistive technology on several pages, such as the datagrids found on the Task Console page.</w:t>
            </w:r>
          </w:p>
          <w:p w14:paraId="0A7B16C2" w14:textId="41F4FA88" w:rsidR="002A5883" w:rsidRPr="00286D14" w:rsidRDefault="002A5883" w:rsidP="0035413C">
            <w:pPr>
              <w:pStyle w:val="ListParagraph"/>
              <w:numPr>
                <w:ilvl w:val="0"/>
                <w:numId w:val="5"/>
              </w:numPr>
              <w:spacing w:after="0" w:line="240" w:lineRule="auto"/>
              <w:rPr>
                <w:rFonts w:ascii="Arial" w:eastAsia="Times New Roman" w:hAnsi="Arial" w:cs="Arial"/>
              </w:rPr>
            </w:pPr>
            <w:r>
              <w:rPr>
                <w:rFonts w:ascii="Arial" w:eastAsia="Times New Roman" w:hAnsi="Arial" w:cs="Arial"/>
              </w:rPr>
              <w:t>Visually hidden content can be accessed with assistive technology and the keyboard on the Host Monitor Overview page.</w:t>
            </w:r>
          </w:p>
        </w:tc>
      </w:tr>
      <w:tr w:rsidR="007944F7" w:rsidRPr="007944F7" w14:paraId="49605042"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4A7BA4" w14:textId="77777777" w:rsidR="007944F7" w:rsidRPr="007944F7" w:rsidRDefault="00F045E2" w:rsidP="007944F7">
            <w:pPr>
              <w:spacing w:after="0" w:line="240" w:lineRule="auto"/>
              <w:rPr>
                <w:rFonts w:ascii="Arial" w:eastAsia="Times New Roman" w:hAnsi="Arial" w:cs="Arial"/>
                <w:b/>
              </w:rPr>
            </w:pPr>
            <w:hyperlink r:id="rId20" w:anchor="media-equiv-av-only-alt" w:history="1">
              <w:r w:rsidR="007944F7" w:rsidRPr="007944F7">
                <w:rPr>
                  <w:rStyle w:val="Hyperlink"/>
                  <w:rFonts w:ascii="Arial" w:eastAsia="Times New Roman" w:hAnsi="Arial" w:cs="Arial"/>
                  <w:b/>
                </w:rPr>
                <w:t>1.2.1 Audio-only and Video-only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76196C" w14:textId="14526BEE" w:rsidR="007944F7" w:rsidRPr="00444FB6" w:rsidRDefault="007944F7" w:rsidP="007944F7">
            <w:pPr>
              <w:spacing w:after="0" w:line="240" w:lineRule="auto"/>
              <w:rPr>
                <w:rFonts w:ascii="Arial" w:eastAsia="Times New Roman" w:hAnsi="Arial" w:cs="Arial"/>
                <w:color w:val="000000" w:themeColor="text1"/>
              </w:rPr>
            </w:pPr>
            <w:r w:rsidRPr="00444FB6">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BA0BB8" w14:textId="4B0F22D4" w:rsidR="007944F7" w:rsidRPr="007944F7" w:rsidRDefault="00F03459" w:rsidP="007944F7">
            <w:pPr>
              <w:spacing w:after="0" w:line="240" w:lineRule="auto"/>
              <w:rPr>
                <w:rFonts w:ascii="Arial" w:eastAsia="Times New Roman" w:hAnsi="Arial" w:cs="Arial"/>
                <w:color w:val="C00000"/>
              </w:rPr>
            </w:pPr>
            <w:r w:rsidRPr="00444FB6">
              <w:rPr>
                <w:rFonts w:ascii="Arial" w:hAnsi="Arial" w:cs="Arial"/>
                <w:color w:val="000000" w:themeColor="text1"/>
                <w:shd w:val="clear" w:color="auto" w:fill="FFFFFF"/>
              </w:rPr>
              <w:t>The Product does not</w:t>
            </w:r>
            <w:r w:rsidR="007944F7" w:rsidRPr="00444FB6">
              <w:rPr>
                <w:rFonts w:ascii="Arial" w:hAnsi="Arial" w:cs="Arial"/>
                <w:color w:val="000000" w:themeColor="text1"/>
                <w:shd w:val="clear" w:color="auto" w:fill="FFFFFF"/>
              </w:rPr>
              <w:t xml:space="preserve"> have prerecorded audio-only or video-only content.</w:t>
            </w:r>
          </w:p>
        </w:tc>
      </w:tr>
      <w:tr w:rsidR="007944F7" w:rsidRPr="007944F7" w14:paraId="0ECBB885"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F3D995" w14:textId="77777777" w:rsidR="007944F7" w:rsidRPr="007944F7" w:rsidRDefault="00F045E2" w:rsidP="007944F7">
            <w:pPr>
              <w:spacing w:after="0" w:line="240" w:lineRule="auto"/>
              <w:rPr>
                <w:rFonts w:ascii="Arial" w:eastAsia="Times New Roman" w:hAnsi="Arial" w:cs="Arial"/>
                <w:b/>
              </w:rPr>
            </w:pPr>
            <w:hyperlink r:id="rId21" w:anchor="media-equiv-captions" w:history="1">
              <w:r w:rsidR="007944F7" w:rsidRPr="007944F7">
                <w:rPr>
                  <w:rStyle w:val="Hyperlink"/>
                  <w:rFonts w:ascii="Arial" w:eastAsia="Times New Roman" w:hAnsi="Arial" w:cs="Arial"/>
                  <w:b/>
                </w:rPr>
                <w:t>1.2.2 Captions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EEE84B" w14:textId="10771664" w:rsidR="007944F7" w:rsidRPr="007944F7" w:rsidRDefault="007944F7" w:rsidP="007944F7">
            <w:pPr>
              <w:spacing w:after="0" w:line="240" w:lineRule="auto"/>
              <w:rPr>
                <w:rFonts w:ascii="Arial" w:eastAsia="Times New Roman" w:hAnsi="Arial" w:cs="Arial"/>
              </w:rPr>
            </w:pPr>
            <w:r w:rsidRPr="00444FB6">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5263CE" w14:textId="5617654C" w:rsidR="007944F7" w:rsidRPr="007944F7" w:rsidRDefault="00F03459" w:rsidP="007944F7">
            <w:pPr>
              <w:spacing w:after="0" w:line="240" w:lineRule="auto"/>
              <w:rPr>
                <w:rFonts w:ascii="Arial" w:eastAsia="Times New Roman" w:hAnsi="Arial" w:cs="Arial"/>
                <w:color w:val="C00000"/>
              </w:rPr>
            </w:pPr>
            <w:r w:rsidRPr="00444FB6">
              <w:rPr>
                <w:rFonts w:ascii="Arial" w:hAnsi="Arial" w:cs="Arial"/>
                <w:color w:val="000000" w:themeColor="text1"/>
                <w:shd w:val="clear" w:color="auto" w:fill="FFFFFF"/>
              </w:rPr>
              <w:t>The Product does not</w:t>
            </w:r>
            <w:r w:rsidR="007944F7" w:rsidRPr="00444FB6">
              <w:rPr>
                <w:rFonts w:ascii="Arial" w:hAnsi="Arial" w:cs="Arial"/>
                <w:color w:val="000000" w:themeColor="text1"/>
                <w:shd w:val="clear" w:color="auto" w:fill="FFFFFF"/>
              </w:rPr>
              <w:t xml:space="preserve"> have prerecorded synchronized media content.</w:t>
            </w:r>
          </w:p>
        </w:tc>
      </w:tr>
      <w:tr w:rsidR="007944F7" w:rsidRPr="007944F7" w14:paraId="3A909B7A"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728243" w14:textId="77777777" w:rsidR="007944F7" w:rsidRPr="007944F7" w:rsidRDefault="00F045E2" w:rsidP="007944F7">
            <w:pPr>
              <w:spacing w:after="0" w:line="240" w:lineRule="auto"/>
              <w:rPr>
                <w:rFonts w:ascii="Arial" w:eastAsia="Times New Roman" w:hAnsi="Arial" w:cs="Arial"/>
                <w:b/>
              </w:rPr>
            </w:pPr>
            <w:hyperlink r:id="rId22" w:anchor="media-equiv-audio-desc" w:history="1">
              <w:r w:rsidR="007944F7" w:rsidRPr="007944F7">
                <w:rPr>
                  <w:rStyle w:val="Hyperlink"/>
                  <w:rFonts w:ascii="Arial" w:eastAsia="Times New Roman" w:hAnsi="Arial" w:cs="Arial"/>
                  <w:b/>
                </w:rPr>
                <w:t>1.2.3 Audio Description or Media Alternative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FC03CE" w14:textId="44654966" w:rsidR="007944F7" w:rsidRPr="007944F7" w:rsidRDefault="007944F7" w:rsidP="007944F7">
            <w:pPr>
              <w:spacing w:after="0" w:line="240" w:lineRule="auto"/>
              <w:rPr>
                <w:rFonts w:ascii="Arial" w:eastAsia="Times New Roman" w:hAnsi="Arial" w:cs="Arial"/>
              </w:rPr>
            </w:pPr>
            <w:r w:rsidRPr="00444FB6">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2AC9E8" w14:textId="12775286" w:rsidR="007944F7" w:rsidRPr="007944F7" w:rsidRDefault="00F03459" w:rsidP="007944F7">
            <w:pPr>
              <w:spacing w:after="0" w:line="240" w:lineRule="auto"/>
              <w:rPr>
                <w:rFonts w:ascii="Arial" w:eastAsia="Times New Roman" w:hAnsi="Arial" w:cs="Arial"/>
                <w:color w:val="C00000"/>
              </w:rPr>
            </w:pPr>
            <w:r w:rsidRPr="00444FB6">
              <w:rPr>
                <w:rFonts w:ascii="Arial" w:hAnsi="Arial" w:cs="Arial"/>
                <w:color w:val="000000" w:themeColor="text1"/>
                <w:shd w:val="clear" w:color="auto" w:fill="FFFFFF"/>
              </w:rPr>
              <w:t>The Product does not</w:t>
            </w:r>
            <w:r w:rsidR="007944F7" w:rsidRPr="00444FB6">
              <w:rPr>
                <w:rFonts w:ascii="Arial" w:hAnsi="Arial" w:cs="Arial"/>
                <w:color w:val="000000" w:themeColor="text1"/>
                <w:shd w:val="clear" w:color="auto" w:fill="FFFFFF"/>
              </w:rPr>
              <w:t xml:space="preserve"> have prerecorded synchronized media content.</w:t>
            </w:r>
          </w:p>
        </w:tc>
      </w:tr>
      <w:tr w:rsidR="00B5200C" w:rsidRPr="007944F7" w14:paraId="59552484"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A97B20" w14:textId="77777777" w:rsidR="00B5200C" w:rsidRPr="007944F7" w:rsidRDefault="00F045E2" w:rsidP="0047397D">
            <w:pPr>
              <w:spacing w:after="0" w:line="240" w:lineRule="auto"/>
              <w:rPr>
                <w:rFonts w:ascii="Arial" w:eastAsia="Times New Roman" w:hAnsi="Arial" w:cs="Arial"/>
                <w:b/>
              </w:rPr>
            </w:pPr>
            <w:hyperlink r:id="rId23" w:anchor="content-structure-separation-programmatic" w:history="1">
              <w:r w:rsidR="00B5200C" w:rsidRPr="007944F7">
                <w:rPr>
                  <w:rStyle w:val="Hyperlink"/>
                  <w:rFonts w:ascii="Arial" w:eastAsia="Times New Roman" w:hAnsi="Arial" w:cs="Arial"/>
                  <w:b/>
                </w:rPr>
                <w:t>1.3.1 Info and Relationships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5525D" w14:textId="50C04BBE" w:rsidR="00B5200C" w:rsidRPr="007944F7" w:rsidRDefault="007F0F9C" w:rsidP="0047397D">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FEB15B" w14:textId="4EBEEEDD" w:rsidR="003540FA" w:rsidRPr="003540FA" w:rsidRDefault="003540FA" w:rsidP="003540FA">
            <w:pPr>
              <w:spacing w:after="0" w:line="240" w:lineRule="auto"/>
              <w:rPr>
                <w:rFonts w:ascii="Arial" w:eastAsia="Times New Roman" w:hAnsi="Arial" w:cs="Arial"/>
              </w:rPr>
            </w:pPr>
            <w:r w:rsidRPr="003540FA">
              <w:rPr>
                <w:rFonts w:ascii="Arial" w:eastAsia="Times New Roman" w:hAnsi="Arial" w:cs="Arial"/>
              </w:rPr>
              <w:t>The Product can neither convey info and relationships in content that is available in the text nor be programmatically determined on most</w:t>
            </w:r>
            <w:r>
              <w:rPr>
                <w:rFonts w:ascii="Arial" w:eastAsia="Times New Roman" w:hAnsi="Arial" w:cs="Arial"/>
              </w:rPr>
              <w:t xml:space="preserve"> </w:t>
            </w:r>
            <w:r w:rsidRPr="003540FA">
              <w:rPr>
                <w:rFonts w:ascii="Arial" w:eastAsia="Times New Roman" w:hAnsi="Arial" w:cs="Arial"/>
              </w:rPr>
              <w:t>pages. Examples include:</w:t>
            </w:r>
          </w:p>
          <w:p w14:paraId="54029CC9" w14:textId="4F0E2CEF" w:rsidR="007863BC" w:rsidRDefault="00884081" w:rsidP="0035413C">
            <w:pPr>
              <w:pStyle w:val="ListParagraph"/>
              <w:numPr>
                <w:ilvl w:val="0"/>
                <w:numId w:val="6"/>
              </w:numPr>
              <w:spacing w:after="0" w:line="240" w:lineRule="auto"/>
              <w:rPr>
                <w:rFonts w:ascii="Arial" w:eastAsia="Times New Roman" w:hAnsi="Arial" w:cs="Arial"/>
              </w:rPr>
            </w:pPr>
            <w:r>
              <w:rPr>
                <w:rFonts w:ascii="Arial" w:eastAsia="Times New Roman" w:hAnsi="Arial" w:cs="Arial"/>
              </w:rPr>
              <w:lastRenderedPageBreak/>
              <w:t>Related links are not programmatically grouped on several pages, such as those found on the Skyline Health and Chart Options pages.</w:t>
            </w:r>
          </w:p>
          <w:p w14:paraId="6DDEA22A" w14:textId="6CA138A0" w:rsidR="00884081" w:rsidRDefault="00884081" w:rsidP="0035413C">
            <w:pPr>
              <w:pStyle w:val="ListParagraph"/>
              <w:numPr>
                <w:ilvl w:val="0"/>
                <w:numId w:val="6"/>
              </w:numPr>
              <w:spacing w:after="0" w:line="240" w:lineRule="auto"/>
              <w:rPr>
                <w:rFonts w:ascii="Arial" w:eastAsia="Times New Roman" w:hAnsi="Arial" w:cs="Arial"/>
              </w:rPr>
            </w:pPr>
            <w:r>
              <w:rPr>
                <w:rFonts w:ascii="Arial" w:eastAsia="Times New Roman" w:hAnsi="Arial" w:cs="Arial"/>
              </w:rPr>
              <w:t>Form fields and buttons do not have programmatically associated labels on several pages, such as</w:t>
            </w:r>
            <w:r w:rsidR="00AD68FA">
              <w:rPr>
                <w:rFonts w:ascii="Arial" w:eastAsia="Times New Roman" w:hAnsi="Arial" w:cs="Arial"/>
              </w:rPr>
              <w:t xml:space="preserve"> those found on the VAMI upgrade page.</w:t>
            </w:r>
          </w:p>
          <w:p w14:paraId="0006399B" w14:textId="283640EA" w:rsidR="00AD68FA" w:rsidRDefault="00AD68FA" w:rsidP="0035413C">
            <w:pPr>
              <w:pStyle w:val="ListParagraph"/>
              <w:numPr>
                <w:ilvl w:val="0"/>
                <w:numId w:val="6"/>
              </w:numPr>
              <w:spacing w:after="0" w:line="240" w:lineRule="auto"/>
              <w:rPr>
                <w:rFonts w:ascii="Arial" w:eastAsia="Times New Roman" w:hAnsi="Arial" w:cs="Arial"/>
              </w:rPr>
            </w:pPr>
            <w:r>
              <w:rPr>
                <w:rFonts w:ascii="Arial" w:eastAsia="Times New Roman" w:hAnsi="Arial" w:cs="Arial"/>
              </w:rPr>
              <w:t>Inline error messages are not programmatically associated with their respective fields on several pages, such as those found on the VAMI Backup page.</w:t>
            </w:r>
          </w:p>
          <w:p w14:paraId="44651D82" w14:textId="3BC34977" w:rsidR="00AD68FA" w:rsidRDefault="00AD68FA" w:rsidP="0035413C">
            <w:pPr>
              <w:pStyle w:val="ListParagraph"/>
              <w:numPr>
                <w:ilvl w:val="0"/>
                <w:numId w:val="6"/>
              </w:numPr>
              <w:spacing w:after="0" w:line="240" w:lineRule="auto"/>
              <w:rPr>
                <w:rFonts w:ascii="Arial" w:eastAsia="Times New Roman" w:hAnsi="Arial" w:cs="Arial"/>
              </w:rPr>
            </w:pPr>
            <w:r>
              <w:rPr>
                <w:rFonts w:ascii="Arial" w:eastAsia="Times New Roman" w:hAnsi="Arial" w:cs="Arial"/>
              </w:rPr>
              <w:t>Headings are visually implicit on many pages, such as chart headings found on the VAMI Monitor page and datagrids found on the Chart Options page.</w:t>
            </w:r>
          </w:p>
          <w:p w14:paraId="1D5EFF81" w14:textId="51581A91" w:rsidR="00AD68FA" w:rsidRDefault="00AD68FA" w:rsidP="0035413C">
            <w:pPr>
              <w:pStyle w:val="ListParagraph"/>
              <w:numPr>
                <w:ilvl w:val="0"/>
                <w:numId w:val="6"/>
              </w:numPr>
              <w:spacing w:after="0" w:line="240" w:lineRule="auto"/>
              <w:rPr>
                <w:rFonts w:ascii="Arial" w:eastAsia="Times New Roman" w:hAnsi="Arial" w:cs="Arial"/>
              </w:rPr>
            </w:pPr>
            <w:r>
              <w:rPr>
                <w:rFonts w:ascii="Arial" w:eastAsia="Times New Roman" w:hAnsi="Arial" w:cs="Arial"/>
              </w:rPr>
              <w:t>Form controls with multiple labels do not correctly associate those labels on several pages, such as those found on the Configure DRS page.</w:t>
            </w:r>
          </w:p>
          <w:p w14:paraId="3C00150D" w14:textId="491B591C" w:rsidR="00AD68FA" w:rsidRDefault="00AD68FA" w:rsidP="0035413C">
            <w:pPr>
              <w:pStyle w:val="ListParagraph"/>
              <w:numPr>
                <w:ilvl w:val="0"/>
                <w:numId w:val="6"/>
              </w:numPr>
              <w:spacing w:after="0" w:line="240" w:lineRule="auto"/>
              <w:rPr>
                <w:rFonts w:ascii="Arial" w:eastAsia="Times New Roman" w:hAnsi="Arial" w:cs="Arial"/>
              </w:rPr>
            </w:pPr>
            <w:r>
              <w:rPr>
                <w:rFonts w:ascii="Arial" w:eastAsia="Times New Roman" w:hAnsi="Arial" w:cs="Arial"/>
              </w:rPr>
              <w:t>Related form controls are not programmatically grouped on many pages, such as those found in the Add VM to Network modal.</w:t>
            </w:r>
          </w:p>
          <w:p w14:paraId="39365506" w14:textId="03F147B2" w:rsidR="00AD68FA" w:rsidRDefault="00AD68FA" w:rsidP="0035413C">
            <w:pPr>
              <w:pStyle w:val="ListParagraph"/>
              <w:numPr>
                <w:ilvl w:val="0"/>
                <w:numId w:val="6"/>
              </w:numPr>
              <w:spacing w:after="0" w:line="240" w:lineRule="auto"/>
              <w:rPr>
                <w:rFonts w:ascii="Arial" w:eastAsia="Times New Roman" w:hAnsi="Arial" w:cs="Arial"/>
              </w:rPr>
            </w:pPr>
            <w:r>
              <w:rPr>
                <w:rFonts w:ascii="Arial" w:eastAsia="Times New Roman" w:hAnsi="Arial" w:cs="Arial"/>
              </w:rPr>
              <w:t>Table headers are not within the same container as tabular data on several pages, such as those found in the Clone VM modal.</w:t>
            </w:r>
          </w:p>
          <w:p w14:paraId="5A582A04" w14:textId="34940953" w:rsidR="00AD68FA" w:rsidRDefault="00FE316F" w:rsidP="0035413C">
            <w:pPr>
              <w:pStyle w:val="ListParagraph"/>
              <w:numPr>
                <w:ilvl w:val="0"/>
                <w:numId w:val="6"/>
              </w:numPr>
              <w:spacing w:after="0" w:line="240" w:lineRule="auto"/>
              <w:rPr>
                <w:rFonts w:ascii="Arial" w:eastAsia="Times New Roman" w:hAnsi="Arial" w:cs="Arial"/>
              </w:rPr>
            </w:pPr>
            <w:r>
              <w:rPr>
                <w:rFonts w:ascii="Arial" w:eastAsia="Times New Roman" w:hAnsi="Arial" w:cs="Arial"/>
              </w:rPr>
              <w:t>Heading level does not programmatically match the visual level on several pages, such as those found on the Content Libraries page.</w:t>
            </w:r>
          </w:p>
          <w:p w14:paraId="2E367418" w14:textId="2FDC6B60" w:rsidR="00FE316F" w:rsidRDefault="00FE316F" w:rsidP="0035413C">
            <w:pPr>
              <w:pStyle w:val="ListParagraph"/>
              <w:numPr>
                <w:ilvl w:val="0"/>
                <w:numId w:val="6"/>
              </w:numPr>
              <w:spacing w:after="0" w:line="240" w:lineRule="auto"/>
              <w:rPr>
                <w:rFonts w:ascii="Arial" w:eastAsia="Times New Roman" w:hAnsi="Arial" w:cs="Arial"/>
              </w:rPr>
            </w:pPr>
            <w:r>
              <w:rPr>
                <w:rFonts w:ascii="Arial" w:eastAsia="Times New Roman" w:hAnsi="Arial" w:cs="Arial"/>
              </w:rPr>
              <w:t>List markup is used to visually indent non-list text on several pages, such as the Resource CPU page.</w:t>
            </w:r>
          </w:p>
          <w:p w14:paraId="36100550" w14:textId="28685463" w:rsidR="00FE316F" w:rsidRDefault="00FE316F" w:rsidP="0035413C">
            <w:pPr>
              <w:pStyle w:val="ListParagraph"/>
              <w:numPr>
                <w:ilvl w:val="0"/>
                <w:numId w:val="6"/>
              </w:numPr>
              <w:spacing w:after="0" w:line="240" w:lineRule="auto"/>
              <w:rPr>
                <w:rFonts w:ascii="Arial" w:eastAsia="Times New Roman" w:hAnsi="Arial" w:cs="Arial"/>
              </w:rPr>
            </w:pPr>
            <w:r>
              <w:rPr>
                <w:rFonts w:ascii="Arial" w:eastAsia="Times New Roman" w:hAnsi="Arial" w:cs="Arial"/>
              </w:rPr>
              <w:lastRenderedPageBreak/>
              <w:t>Tables have invalid structures on several pages, such as the DRS Faults page.</w:t>
            </w:r>
          </w:p>
          <w:p w14:paraId="1095AE87" w14:textId="42AC6532" w:rsidR="00B5200C" w:rsidRPr="00FE316F" w:rsidRDefault="00FE316F" w:rsidP="0035413C">
            <w:pPr>
              <w:pStyle w:val="ListParagraph"/>
              <w:numPr>
                <w:ilvl w:val="0"/>
                <w:numId w:val="6"/>
              </w:numPr>
              <w:spacing w:after="0" w:line="240" w:lineRule="auto"/>
              <w:rPr>
                <w:rFonts w:ascii="Arial" w:eastAsia="Times New Roman" w:hAnsi="Arial" w:cs="Arial"/>
              </w:rPr>
            </w:pPr>
            <w:r>
              <w:rPr>
                <w:rFonts w:ascii="Arial" w:eastAsia="Times New Roman" w:hAnsi="Arial" w:cs="Arial"/>
              </w:rPr>
              <w:t>Lists and sub-lists are not identified programmatically on several pages, such as those found in the NSX-T Installation wizard.</w:t>
            </w:r>
          </w:p>
        </w:tc>
      </w:tr>
      <w:tr w:rsidR="00B5200C" w:rsidRPr="007944F7" w14:paraId="1BA8A248"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66D3FD" w14:textId="77777777" w:rsidR="00B5200C" w:rsidRPr="007944F7" w:rsidRDefault="00F045E2" w:rsidP="0047397D">
            <w:pPr>
              <w:spacing w:after="0" w:line="240" w:lineRule="auto"/>
              <w:rPr>
                <w:rFonts w:ascii="Arial" w:eastAsia="Times New Roman" w:hAnsi="Arial" w:cs="Arial"/>
                <w:b/>
              </w:rPr>
            </w:pPr>
            <w:hyperlink r:id="rId24" w:anchor="content-structure-separation-sequence" w:history="1">
              <w:r w:rsidR="00B5200C" w:rsidRPr="007944F7">
                <w:rPr>
                  <w:rStyle w:val="Hyperlink"/>
                  <w:rFonts w:ascii="Arial" w:eastAsia="Times New Roman" w:hAnsi="Arial" w:cs="Arial"/>
                  <w:b/>
                </w:rPr>
                <w:t>1.3.2 Meaningful Sequence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DF6A4D" w14:textId="2EE97294" w:rsidR="00B5200C" w:rsidRPr="007944F7" w:rsidRDefault="003878F0" w:rsidP="0047397D">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FDDA32" w14:textId="7DB14FAB" w:rsidR="00B5200C" w:rsidRPr="003878F0" w:rsidRDefault="003878F0" w:rsidP="003878F0">
            <w:pPr>
              <w:spacing w:after="0" w:line="240" w:lineRule="auto"/>
              <w:rPr>
                <w:rFonts w:ascii="Arial" w:eastAsia="Times New Roman" w:hAnsi="Arial" w:cs="Arial"/>
              </w:rPr>
            </w:pPr>
            <w:r w:rsidRPr="003878F0">
              <w:rPr>
                <w:rFonts w:ascii="Arial" w:eastAsia="Times New Roman" w:hAnsi="Arial" w:cs="Arial"/>
              </w:rPr>
              <w:t>The Product presents content in a meaningful sequence.</w:t>
            </w:r>
          </w:p>
        </w:tc>
      </w:tr>
      <w:tr w:rsidR="00B5200C" w:rsidRPr="007944F7" w14:paraId="43F04446"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667036" w14:textId="77777777" w:rsidR="00B5200C" w:rsidRPr="007944F7" w:rsidRDefault="00F045E2" w:rsidP="0047397D">
            <w:pPr>
              <w:spacing w:after="0" w:line="240" w:lineRule="auto"/>
              <w:rPr>
                <w:rFonts w:ascii="Arial" w:eastAsia="Times New Roman" w:hAnsi="Arial" w:cs="Arial"/>
                <w:b/>
              </w:rPr>
            </w:pPr>
            <w:hyperlink r:id="rId25" w:anchor="content-structure-separation-understanding" w:history="1">
              <w:r w:rsidR="00B5200C" w:rsidRPr="007944F7">
                <w:rPr>
                  <w:rStyle w:val="Hyperlink"/>
                  <w:rFonts w:ascii="Arial" w:eastAsia="Times New Roman" w:hAnsi="Arial" w:cs="Arial"/>
                  <w:b/>
                </w:rPr>
                <w:t>1.3.3 Sensory Characteristics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EB891C" w14:textId="6B057061" w:rsidR="00B5200C" w:rsidRPr="007944F7" w:rsidRDefault="00757A1D" w:rsidP="0047397D">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F7A134" w14:textId="0757FB0F" w:rsidR="00B5200C" w:rsidRPr="007944F7" w:rsidRDefault="00757A1D" w:rsidP="0047397D">
            <w:pPr>
              <w:spacing w:after="0" w:line="240" w:lineRule="auto"/>
              <w:rPr>
                <w:rFonts w:ascii="Arial" w:eastAsia="Times New Roman" w:hAnsi="Arial" w:cs="Arial"/>
              </w:rPr>
            </w:pPr>
            <w:r w:rsidRPr="00757A1D">
              <w:rPr>
                <w:rFonts w:ascii="Arial" w:eastAsia="Times New Roman" w:hAnsi="Arial" w:cs="Arial"/>
              </w:rPr>
              <w:t>The Product includes instructions that are not dependent on sensory characteristics for operating and understanding the content.</w:t>
            </w:r>
          </w:p>
        </w:tc>
      </w:tr>
      <w:tr w:rsidR="00B5200C" w:rsidRPr="007944F7" w14:paraId="417BAA37"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77F8FC" w14:textId="77777777" w:rsidR="00B5200C" w:rsidRPr="007944F7" w:rsidRDefault="00F045E2" w:rsidP="0047397D">
            <w:pPr>
              <w:spacing w:after="0" w:line="240" w:lineRule="auto"/>
              <w:rPr>
                <w:rFonts w:ascii="Arial" w:eastAsia="Times New Roman" w:hAnsi="Arial" w:cs="Arial"/>
                <w:b/>
              </w:rPr>
            </w:pPr>
            <w:hyperlink r:id="rId26" w:anchor="visual-audio-contrast-without-color" w:history="1">
              <w:r w:rsidR="00B5200C" w:rsidRPr="007944F7">
                <w:rPr>
                  <w:rStyle w:val="Hyperlink"/>
                  <w:rFonts w:ascii="Arial" w:eastAsia="Times New Roman" w:hAnsi="Arial" w:cs="Arial"/>
                  <w:b/>
                </w:rPr>
                <w:t>1.4.1 Use of Color</w:t>
              </w:r>
            </w:hyperlink>
            <w:r w:rsidR="00B5200C"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7C74B" w14:textId="76C1D963" w:rsidR="00B5200C" w:rsidRPr="007944F7" w:rsidRDefault="00757A1D" w:rsidP="0047397D">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15BF9A1" w14:textId="16836819" w:rsidR="009A2ED6" w:rsidRPr="009A2ED6" w:rsidRDefault="009A2ED6" w:rsidP="009A2ED6">
            <w:pPr>
              <w:spacing w:after="0" w:line="240" w:lineRule="auto"/>
              <w:rPr>
                <w:rFonts w:ascii="Arial" w:eastAsia="Times New Roman" w:hAnsi="Arial" w:cs="Arial"/>
              </w:rPr>
            </w:pPr>
            <w:r w:rsidRPr="009A2ED6">
              <w:rPr>
                <w:rFonts w:ascii="Arial" w:eastAsia="Times New Roman" w:hAnsi="Arial" w:cs="Arial"/>
              </w:rPr>
              <w:t>The Product does not rely on the use of color to communicate meaning on man</w:t>
            </w:r>
            <w:r>
              <w:rPr>
                <w:rFonts w:ascii="Arial" w:eastAsia="Times New Roman" w:hAnsi="Arial" w:cs="Arial"/>
              </w:rPr>
              <w:t>y</w:t>
            </w:r>
            <w:r w:rsidRPr="009A2ED6">
              <w:rPr>
                <w:rFonts w:ascii="Arial" w:eastAsia="Times New Roman" w:hAnsi="Arial" w:cs="Arial"/>
              </w:rPr>
              <w:t xml:space="preserve"> pages. Examples of exceptions include:</w:t>
            </w:r>
          </w:p>
          <w:p w14:paraId="6864AF76" w14:textId="6299A389" w:rsidR="00B5200C" w:rsidRDefault="009A2ED6" w:rsidP="0035413C">
            <w:pPr>
              <w:pStyle w:val="ListParagraph"/>
              <w:numPr>
                <w:ilvl w:val="0"/>
                <w:numId w:val="7"/>
              </w:numPr>
              <w:spacing w:after="0" w:line="240" w:lineRule="auto"/>
              <w:rPr>
                <w:rFonts w:ascii="Arial" w:eastAsia="Times New Roman" w:hAnsi="Arial" w:cs="Arial"/>
              </w:rPr>
            </w:pPr>
            <w:r>
              <w:rPr>
                <w:rFonts w:ascii="Arial" w:eastAsia="Times New Roman" w:hAnsi="Arial" w:cs="Arial"/>
              </w:rPr>
              <w:t>Color is the only method used to convey progress and status of steps in wizards on many pages, such as those found on the Configure DRS page.</w:t>
            </w:r>
          </w:p>
          <w:p w14:paraId="45C569E1" w14:textId="467EE72F" w:rsidR="009A2ED6" w:rsidRPr="009A2ED6" w:rsidRDefault="009A2ED6" w:rsidP="0035413C">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Color is the only method used to indicate the selection of elements on </w:t>
            </w:r>
            <w:r w:rsidR="00CC66E7">
              <w:rPr>
                <w:rFonts w:ascii="Arial" w:eastAsia="Times New Roman" w:hAnsi="Arial" w:cs="Arial"/>
              </w:rPr>
              <w:t>several pages, such as those found on the View Role Permissions page.</w:t>
            </w:r>
          </w:p>
        </w:tc>
      </w:tr>
      <w:tr w:rsidR="007944F7" w:rsidRPr="007944F7" w14:paraId="139F19A5"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3DD2C7" w14:textId="77777777" w:rsidR="007944F7" w:rsidRPr="007944F7" w:rsidRDefault="00F045E2" w:rsidP="007944F7">
            <w:pPr>
              <w:spacing w:after="0" w:line="240" w:lineRule="auto"/>
              <w:rPr>
                <w:rFonts w:ascii="Arial" w:eastAsia="Times New Roman" w:hAnsi="Arial" w:cs="Arial"/>
                <w:b/>
              </w:rPr>
            </w:pPr>
            <w:hyperlink r:id="rId27" w:anchor="visual-audio-contrast-dis-audio" w:history="1">
              <w:r w:rsidR="007944F7" w:rsidRPr="007944F7">
                <w:rPr>
                  <w:rStyle w:val="Hyperlink"/>
                  <w:rFonts w:ascii="Arial" w:eastAsia="Times New Roman" w:hAnsi="Arial" w:cs="Arial"/>
                  <w:b/>
                </w:rPr>
                <w:t>1.4.2 Audio Control</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CBEB1F" w14:textId="1B3B4D89" w:rsidR="007944F7" w:rsidRPr="007944F7" w:rsidRDefault="007944F7" w:rsidP="007944F7">
            <w:pPr>
              <w:spacing w:after="0" w:line="240" w:lineRule="auto"/>
              <w:rPr>
                <w:rFonts w:ascii="Arial" w:eastAsia="Times New Roman" w:hAnsi="Arial" w:cs="Arial"/>
                <w:color w:val="C00000"/>
              </w:rPr>
            </w:pPr>
            <w:r w:rsidRPr="00B056E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07BB0A" w14:textId="028C7877" w:rsidR="007944F7" w:rsidRPr="007944F7" w:rsidRDefault="00F03459" w:rsidP="007944F7">
            <w:pPr>
              <w:spacing w:after="0" w:line="240" w:lineRule="auto"/>
              <w:rPr>
                <w:rFonts w:ascii="Arial" w:eastAsia="Times New Roman" w:hAnsi="Arial" w:cs="Arial"/>
                <w:color w:val="C00000"/>
              </w:rPr>
            </w:pPr>
            <w:r w:rsidRPr="00B056E5">
              <w:rPr>
                <w:rFonts w:ascii="Arial" w:hAnsi="Arial" w:cs="Arial"/>
                <w:color w:val="000000" w:themeColor="text1"/>
                <w:shd w:val="clear" w:color="auto" w:fill="FFFFFF"/>
              </w:rPr>
              <w:t>The Product does not</w:t>
            </w:r>
            <w:r w:rsidR="007944F7" w:rsidRPr="00B056E5">
              <w:rPr>
                <w:rFonts w:ascii="Arial" w:hAnsi="Arial" w:cs="Arial"/>
                <w:color w:val="000000" w:themeColor="text1"/>
                <w:shd w:val="clear" w:color="auto" w:fill="FFFFFF"/>
              </w:rPr>
              <w:t xml:space="preserve"> have prerecorded synchronized media content.</w:t>
            </w:r>
          </w:p>
        </w:tc>
      </w:tr>
      <w:tr w:rsidR="007944F7" w:rsidRPr="007944F7" w14:paraId="30795ADD"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A78C75" w14:textId="77777777" w:rsidR="007944F7" w:rsidRPr="007944F7" w:rsidRDefault="00F045E2" w:rsidP="007944F7">
            <w:pPr>
              <w:spacing w:after="0" w:line="240" w:lineRule="auto"/>
              <w:rPr>
                <w:rFonts w:ascii="Arial" w:eastAsia="Times New Roman" w:hAnsi="Arial" w:cs="Arial"/>
                <w:b/>
              </w:rPr>
            </w:pPr>
            <w:hyperlink r:id="rId28" w:anchor="keyboard-operation-keyboard-operable" w:history="1">
              <w:r w:rsidR="007944F7" w:rsidRPr="007944F7">
                <w:rPr>
                  <w:rStyle w:val="Hyperlink"/>
                  <w:rFonts w:ascii="Arial" w:eastAsia="Times New Roman" w:hAnsi="Arial" w:cs="Arial"/>
                  <w:b/>
                </w:rPr>
                <w:t>2.1.1 Keyboard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44337" w14:textId="0FA07D79" w:rsidR="007944F7" w:rsidRPr="007944F7" w:rsidRDefault="003540FA" w:rsidP="007944F7">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2C31E3" w14:textId="5B7DC878" w:rsidR="003540FA" w:rsidRDefault="003540FA" w:rsidP="00E62A6D">
            <w:pPr>
              <w:spacing w:after="0" w:line="240" w:lineRule="auto"/>
              <w:rPr>
                <w:rFonts w:ascii="Arial" w:eastAsia="Times New Roman" w:hAnsi="Arial" w:cs="Arial"/>
              </w:rPr>
            </w:pPr>
            <w:r w:rsidRPr="003540FA">
              <w:rPr>
                <w:rFonts w:ascii="Arial" w:eastAsia="Times New Roman" w:hAnsi="Arial" w:cs="Arial"/>
              </w:rPr>
              <w:t>The Product uses interactive elements, many of which cannot be accessed via keyboard alone on most pages. Examples include:</w:t>
            </w:r>
          </w:p>
          <w:p w14:paraId="66603077" w14:textId="7B0FF884" w:rsidR="007944F7" w:rsidRDefault="00E62A6D" w:rsidP="0035413C">
            <w:pPr>
              <w:pStyle w:val="ListParagraph"/>
              <w:numPr>
                <w:ilvl w:val="0"/>
                <w:numId w:val="8"/>
              </w:numPr>
              <w:spacing w:after="0" w:line="240" w:lineRule="auto"/>
              <w:rPr>
                <w:rFonts w:ascii="Arial" w:eastAsia="Times New Roman" w:hAnsi="Arial" w:cs="Arial"/>
              </w:rPr>
            </w:pPr>
            <w:r>
              <w:rPr>
                <w:rFonts w:ascii="Arial" w:eastAsia="Times New Roman" w:hAnsi="Arial" w:cs="Arial"/>
              </w:rPr>
              <w:t>Active elements such as navigation menus, datagrids, dropdowns, and wizards do not allow keyboard focus or interaction on many pages, such as those found on the VAMI Monitor and Cluster Monitor pages.</w:t>
            </w:r>
          </w:p>
          <w:p w14:paraId="03535F3D" w14:textId="49F8B1A7" w:rsidR="00E62A6D" w:rsidRPr="00E62A6D" w:rsidRDefault="00E62A6D" w:rsidP="0035413C">
            <w:pPr>
              <w:pStyle w:val="ListParagraph"/>
              <w:numPr>
                <w:ilvl w:val="0"/>
                <w:numId w:val="8"/>
              </w:numPr>
              <w:spacing w:after="0" w:line="240" w:lineRule="auto"/>
              <w:rPr>
                <w:rFonts w:ascii="Arial" w:eastAsia="Times New Roman" w:hAnsi="Arial" w:cs="Arial"/>
              </w:rPr>
            </w:pPr>
            <w:r>
              <w:rPr>
                <w:rFonts w:ascii="Arial" w:eastAsia="Times New Roman" w:hAnsi="Arial" w:cs="Arial"/>
              </w:rPr>
              <w:lastRenderedPageBreak/>
              <w:t>Inactive elements receive keyboard focus on many pages, such as content containers found in the Create Datastore and Add Networking modals.</w:t>
            </w:r>
          </w:p>
        </w:tc>
      </w:tr>
      <w:tr w:rsidR="007944F7" w:rsidRPr="007944F7" w14:paraId="47126550"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9F9080" w14:textId="77777777" w:rsidR="007944F7" w:rsidRPr="007944F7" w:rsidRDefault="00F045E2" w:rsidP="007944F7">
            <w:pPr>
              <w:spacing w:after="0" w:line="240" w:lineRule="auto"/>
              <w:rPr>
                <w:rFonts w:ascii="Arial" w:eastAsia="Times New Roman" w:hAnsi="Arial" w:cs="Arial"/>
                <w:b/>
              </w:rPr>
            </w:pPr>
            <w:hyperlink r:id="rId29" w:anchor="keyboard-operation-trapping" w:history="1">
              <w:r w:rsidR="007944F7" w:rsidRPr="007944F7">
                <w:rPr>
                  <w:rStyle w:val="Hyperlink"/>
                  <w:rFonts w:ascii="Arial" w:eastAsia="Times New Roman" w:hAnsi="Arial" w:cs="Arial"/>
                  <w:b/>
                </w:rPr>
                <w:t>2.1.2 No Keyboard Trap</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776288" w14:textId="4A05ADE0" w:rsidR="007944F7" w:rsidRPr="007944F7" w:rsidRDefault="00757A1D"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E2077B" w14:textId="418B56C9" w:rsidR="002701A4" w:rsidRPr="002701A4" w:rsidRDefault="002701A4" w:rsidP="002701A4">
            <w:pPr>
              <w:spacing w:after="0" w:line="240" w:lineRule="auto"/>
              <w:rPr>
                <w:rFonts w:ascii="Arial" w:eastAsia="Times New Roman" w:hAnsi="Arial" w:cs="Arial"/>
              </w:rPr>
            </w:pPr>
            <w:r w:rsidRPr="002701A4">
              <w:rPr>
                <w:rFonts w:ascii="Arial" w:eastAsia="Times New Roman" w:hAnsi="Arial" w:cs="Arial"/>
              </w:rPr>
              <w:t>The Product does not contain keyboard traps on most pages. Examples of exceptions include:</w:t>
            </w:r>
          </w:p>
          <w:p w14:paraId="7D0BC1B0" w14:textId="27896C0F" w:rsidR="007944F7" w:rsidRPr="002701A4" w:rsidRDefault="002701A4" w:rsidP="0035413C">
            <w:pPr>
              <w:pStyle w:val="ListParagraph"/>
              <w:numPr>
                <w:ilvl w:val="0"/>
                <w:numId w:val="9"/>
              </w:numPr>
              <w:spacing w:after="0" w:line="240" w:lineRule="auto"/>
              <w:rPr>
                <w:rFonts w:ascii="Arial" w:eastAsia="Times New Roman" w:hAnsi="Arial" w:cs="Arial"/>
              </w:rPr>
            </w:pPr>
            <w:r>
              <w:rPr>
                <w:rFonts w:ascii="Arial" w:eastAsia="Times New Roman" w:hAnsi="Arial" w:cs="Arial"/>
              </w:rPr>
              <w:t>Chart regions prevent forward keyboard navigati</w:t>
            </w:r>
            <w:r w:rsidR="006040E7">
              <w:rPr>
                <w:rFonts w:ascii="Arial" w:eastAsia="Times New Roman" w:hAnsi="Arial" w:cs="Arial"/>
              </w:rPr>
              <w:t>on on the Host Monitor Overview page.</w:t>
            </w:r>
          </w:p>
        </w:tc>
      </w:tr>
      <w:tr w:rsidR="007944F7" w:rsidRPr="007944F7" w14:paraId="74C6BDF3"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C588F4" w14:textId="77777777" w:rsidR="007944F7" w:rsidRPr="007944F7" w:rsidRDefault="00F045E2" w:rsidP="007944F7">
            <w:pPr>
              <w:spacing w:after="0" w:line="240" w:lineRule="auto"/>
              <w:rPr>
                <w:rFonts w:ascii="Arial" w:eastAsia="Times New Roman" w:hAnsi="Arial" w:cs="Arial"/>
              </w:rPr>
            </w:pPr>
            <w:hyperlink r:id="rId30" w:anchor="character-key-shortcuts" w:history="1">
              <w:r w:rsidR="007944F7" w:rsidRPr="007944F7">
                <w:rPr>
                  <w:rStyle w:val="Hyperlink"/>
                  <w:rFonts w:ascii="Arial" w:eastAsia="Times New Roman" w:hAnsi="Arial" w:cs="Arial"/>
                  <w:b/>
                </w:rPr>
                <w:t>2.1.4 Character</w:t>
              </w:r>
              <w:r w:rsidR="007944F7" w:rsidRPr="007944F7">
                <w:rPr>
                  <w:rStyle w:val="Hyperlink"/>
                  <w:rFonts w:ascii="Arial" w:hAnsi="Arial" w:cs="Arial"/>
                  <w:b/>
                </w:rPr>
                <w:t xml:space="preserve"> Key Shortcuts</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3B8C7" w14:textId="3BEC9EEF" w:rsidR="007944F7" w:rsidRPr="007944F7" w:rsidRDefault="007944F7" w:rsidP="007944F7">
            <w:pPr>
              <w:spacing w:after="0" w:line="240" w:lineRule="auto"/>
              <w:rPr>
                <w:rFonts w:ascii="Arial" w:eastAsia="Times New Roman" w:hAnsi="Arial" w:cs="Arial"/>
              </w:rPr>
            </w:pPr>
            <w:r w:rsidRPr="00B056E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7496B7" w14:textId="55CB8C6D" w:rsidR="007944F7" w:rsidRPr="007944F7" w:rsidRDefault="00F03459" w:rsidP="007944F7">
            <w:pPr>
              <w:spacing w:after="0" w:line="240" w:lineRule="auto"/>
              <w:rPr>
                <w:rFonts w:ascii="Arial" w:eastAsia="Times New Roman" w:hAnsi="Arial" w:cs="Arial"/>
              </w:rPr>
            </w:pPr>
            <w:r w:rsidRPr="00B056E5">
              <w:rPr>
                <w:rFonts w:ascii="Arial" w:hAnsi="Arial" w:cs="Arial"/>
                <w:color w:val="000000" w:themeColor="text1"/>
                <w:shd w:val="clear" w:color="auto" w:fill="FFFFFF"/>
              </w:rPr>
              <w:t>The Product does not</w:t>
            </w:r>
            <w:r w:rsidR="007944F7" w:rsidRPr="00B056E5">
              <w:rPr>
                <w:rFonts w:ascii="Arial" w:hAnsi="Arial" w:cs="Arial"/>
                <w:color w:val="000000" w:themeColor="text1"/>
                <w:shd w:val="clear" w:color="auto" w:fill="FFFFFF"/>
              </w:rPr>
              <w:t xml:space="preserve"> provide custom character key shortcuts.</w:t>
            </w:r>
          </w:p>
        </w:tc>
      </w:tr>
      <w:tr w:rsidR="007944F7" w:rsidRPr="007944F7" w14:paraId="0DB67B2C"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71FA75" w14:textId="77777777" w:rsidR="007944F7" w:rsidRPr="007944F7" w:rsidRDefault="00F045E2" w:rsidP="007944F7">
            <w:pPr>
              <w:spacing w:after="0" w:line="240" w:lineRule="auto"/>
              <w:rPr>
                <w:rFonts w:ascii="Arial" w:eastAsia="Times New Roman" w:hAnsi="Arial" w:cs="Arial"/>
                <w:b/>
              </w:rPr>
            </w:pPr>
            <w:hyperlink r:id="rId31" w:anchor="time-limits-required-behaviors" w:history="1">
              <w:r w:rsidR="007944F7" w:rsidRPr="007944F7">
                <w:rPr>
                  <w:rStyle w:val="Hyperlink"/>
                  <w:rFonts w:ascii="Arial" w:eastAsia="Times New Roman" w:hAnsi="Arial" w:cs="Arial"/>
                  <w:b/>
                </w:rPr>
                <w:t>2.2.1 Timing Adjustable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212A0" w14:textId="203569FD" w:rsidR="007944F7" w:rsidRPr="007944F7" w:rsidRDefault="00757A1D"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F47363" w14:textId="3A2BE58C" w:rsidR="006040E7" w:rsidRPr="006040E7" w:rsidRDefault="006040E7" w:rsidP="006040E7">
            <w:pPr>
              <w:spacing w:after="0" w:line="240" w:lineRule="auto"/>
              <w:rPr>
                <w:rFonts w:ascii="Arial" w:eastAsia="Times New Roman" w:hAnsi="Arial" w:cs="Arial"/>
              </w:rPr>
            </w:pPr>
            <w:r w:rsidRPr="006040E7">
              <w:rPr>
                <w:rFonts w:ascii="Arial" w:eastAsia="Times New Roman" w:hAnsi="Arial" w:cs="Arial"/>
              </w:rPr>
              <w:t>The Product provides users with an option to adjust, extend or turn off the session time-out limit on most pages. Examples of exceptions include:</w:t>
            </w:r>
          </w:p>
          <w:p w14:paraId="76B15FD6" w14:textId="0C09A815" w:rsidR="007944F7" w:rsidRPr="006040E7" w:rsidRDefault="006040E7" w:rsidP="0035413C">
            <w:pPr>
              <w:pStyle w:val="ListParagraph"/>
              <w:numPr>
                <w:ilvl w:val="0"/>
                <w:numId w:val="9"/>
              </w:numPr>
              <w:spacing w:after="0" w:line="240" w:lineRule="auto"/>
              <w:rPr>
                <w:rFonts w:ascii="Arial" w:eastAsia="Times New Roman" w:hAnsi="Arial" w:cs="Arial"/>
              </w:rPr>
            </w:pPr>
            <w:r>
              <w:rPr>
                <w:rFonts w:ascii="Arial" w:eastAsia="Times New Roman" w:hAnsi="Arial" w:cs="Arial"/>
              </w:rPr>
              <w:t xml:space="preserve">User sessions end without warning and a mechanism to adjust or extend sessions is not provided on several pages, such as those found on VAMI pages. </w:t>
            </w:r>
          </w:p>
        </w:tc>
      </w:tr>
      <w:tr w:rsidR="007944F7" w:rsidRPr="007944F7" w14:paraId="2ABC2F8A"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A00627" w14:textId="77777777" w:rsidR="007944F7" w:rsidRPr="007944F7" w:rsidRDefault="00F045E2" w:rsidP="007944F7">
            <w:pPr>
              <w:spacing w:after="0" w:line="240" w:lineRule="auto"/>
              <w:rPr>
                <w:rFonts w:ascii="Arial" w:eastAsia="Times New Roman" w:hAnsi="Arial" w:cs="Arial"/>
              </w:rPr>
            </w:pPr>
            <w:hyperlink r:id="rId32" w:anchor="time-limits-pause" w:history="1">
              <w:r w:rsidR="007944F7" w:rsidRPr="007944F7">
                <w:rPr>
                  <w:rStyle w:val="Hyperlink"/>
                  <w:rFonts w:ascii="Arial" w:eastAsia="Times New Roman" w:hAnsi="Arial" w:cs="Arial"/>
                  <w:b/>
                </w:rPr>
                <w:t>2.2.2 Pause, Stop, Hide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18BE5E" w14:textId="15B87F0A" w:rsidR="007944F7" w:rsidRPr="00B056E5" w:rsidRDefault="00EB7D3E"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4BD877" w14:textId="5E955176" w:rsidR="007944F7" w:rsidRPr="00B056E5" w:rsidRDefault="00EB7D3E" w:rsidP="007944F7">
            <w:pPr>
              <w:spacing w:after="0" w:line="240" w:lineRule="auto"/>
              <w:rPr>
                <w:rFonts w:ascii="Arial" w:eastAsia="Times New Roman" w:hAnsi="Arial" w:cs="Arial"/>
                <w:color w:val="000000" w:themeColor="text1"/>
              </w:rPr>
            </w:pPr>
            <w:r w:rsidRPr="00EB7D3E">
              <w:rPr>
                <w:rFonts w:ascii="Arial" w:eastAsia="Times New Roman" w:hAnsi="Arial" w:cs="Arial"/>
                <w:color w:val="000000" w:themeColor="text1"/>
              </w:rPr>
              <w:t>The Product provides a method to pause, stop or hide automatically moving, blinking, scrolling, or auto-updating information that lasts more than five seconds.</w:t>
            </w:r>
          </w:p>
        </w:tc>
      </w:tr>
      <w:tr w:rsidR="007944F7" w:rsidRPr="007944F7" w14:paraId="3FE7832A"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78809A" w14:textId="77777777" w:rsidR="007944F7" w:rsidRPr="007944F7" w:rsidRDefault="00F045E2" w:rsidP="007944F7">
            <w:pPr>
              <w:spacing w:after="0" w:line="240" w:lineRule="auto"/>
              <w:rPr>
                <w:rFonts w:ascii="Arial" w:eastAsia="Times New Roman" w:hAnsi="Arial" w:cs="Arial"/>
                <w:b/>
              </w:rPr>
            </w:pPr>
            <w:hyperlink r:id="rId33" w:anchor="seizure-does-not-violate" w:history="1">
              <w:r w:rsidR="007944F7" w:rsidRPr="007944F7">
                <w:rPr>
                  <w:rStyle w:val="Hyperlink"/>
                  <w:rFonts w:ascii="Arial" w:eastAsia="Times New Roman" w:hAnsi="Arial" w:cs="Arial"/>
                  <w:b/>
                </w:rPr>
                <w:t>2.3.1 Three Flashes or Below Threshold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EA41A6" w14:textId="63EC762E" w:rsidR="007944F7" w:rsidRPr="007944F7" w:rsidRDefault="007944F7" w:rsidP="007944F7">
            <w:pPr>
              <w:spacing w:after="0" w:line="240" w:lineRule="auto"/>
              <w:rPr>
                <w:rFonts w:ascii="Arial" w:eastAsia="Times New Roman" w:hAnsi="Arial" w:cs="Arial"/>
              </w:rPr>
            </w:pPr>
            <w:r w:rsidRPr="00B056E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E575DE" w14:textId="75BAEBAE" w:rsidR="007944F7" w:rsidRPr="007944F7" w:rsidRDefault="00F03459" w:rsidP="007944F7">
            <w:pPr>
              <w:spacing w:after="0" w:line="240" w:lineRule="auto"/>
              <w:rPr>
                <w:rFonts w:ascii="Arial" w:eastAsia="Times New Roman" w:hAnsi="Arial" w:cs="Arial"/>
                <w:color w:val="C00000"/>
              </w:rPr>
            </w:pPr>
            <w:r w:rsidRPr="00B056E5">
              <w:rPr>
                <w:rFonts w:ascii="Arial" w:hAnsi="Arial" w:cs="Arial"/>
                <w:color w:val="000000" w:themeColor="text1"/>
                <w:shd w:val="clear" w:color="auto" w:fill="FFFFFF"/>
              </w:rPr>
              <w:t>The Product does not</w:t>
            </w:r>
            <w:r w:rsidR="007944F7" w:rsidRPr="00B056E5">
              <w:rPr>
                <w:rFonts w:ascii="Arial" w:hAnsi="Arial" w:cs="Arial"/>
                <w:color w:val="000000" w:themeColor="text1"/>
                <w:shd w:val="clear" w:color="auto" w:fill="FFFFFF"/>
              </w:rPr>
              <w:t xml:space="preserve"> contain flashing content.</w:t>
            </w:r>
          </w:p>
        </w:tc>
      </w:tr>
      <w:tr w:rsidR="007944F7" w:rsidRPr="007944F7" w14:paraId="1A3ACD45"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9FC0F8" w14:textId="77777777" w:rsidR="007944F7" w:rsidRPr="007944F7" w:rsidRDefault="00F045E2" w:rsidP="007944F7">
            <w:pPr>
              <w:spacing w:after="0" w:line="240" w:lineRule="auto"/>
              <w:rPr>
                <w:rFonts w:ascii="Arial" w:eastAsia="Times New Roman" w:hAnsi="Arial" w:cs="Arial"/>
                <w:b/>
              </w:rPr>
            </w:pPr>
            <w:hyperlink r:id="rId34" w:anchor="navigation-mechanisms-skip" w:history="1">
              <w:r w:rsidR="007944F7" w:rsidRPr="007944F7">
                <w:rPr>
                  <w:rStyle w:val="Hyperlink"/>
                  <w:rFonts w:ascii="Arial" w:eastAsia="Times New Roman" w:hAnsi="Arial" w:cs="Arial"/>
                  <w:b/>
                </w:rPr>
                <w:t>2.4.1 Bypass Blocks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BAB45A" w14:textId="659A3BF4" w:rsidR="007944F7" w:rsidRPr="007944F7" w:rsidRDefault="00EB7D3E"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BA59464" w14:textId="304858BC" w:rsidR="00EB7D3E" w:rsidRPr="007944F7" w:rsidRDefault="00EB7D3E" w:rsidP="007944F7">
            <w:pPr>
              <w:spacing w:after="0" w:line="240" w:lineRule="auto"/>
              <w:rPr>
                <w:rFonts w:ascii="Arial" w:eastAsia="Times New Roman" w:hAnsi="Arial" w:cs="Arial"/>
              </w:rPr>
            </w:pPr>
            <w:r w:rsidRPr="00EB7D3E">
              <w:rPr>
                <w:rFonts w:ascii="Arial" w:eastAsia="Times New Roman" w:hAnsi="Arial" w:cs="Arial"/>
              </w:rPr>
              <w:t>The Product provides a mechanism to bypass blocks of repeated content.</w:t>
            </w:r>
          </w:p>
        </w:tc>
      </w:tr>
      <w:tr w:rsidR="007944F7" w:rsidRPr="007944F7" w14:paraId="2CDD8AAA"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E19D2B" w14:textId="77777777" w:rsidR="007944F7" w:rsidRPr="007944F7" w:rsidRDefault="00F045E2" w:rsidP="007944F7">
            <w:pPr>
              <w:spacing w:after="0" w:line="240" w:lineRule="auto"/>
              <w:rPr>
                <w:rFonts w:ascii="Arial" w:eastAsia="Times New Roman" w:hAnsi="Arial" w:cs="Arial"/>
                <w:b/>
              </w:rPr>
            </w:pPr>
            <w:hyperlink r:id="rId35" w:anchor="navigation-mechanisms-title" w:history="1">
              <w:r w:rsidR="007944F7" w:rsidRPr="007944F7">
                <w:rPr>
                  <w:rStyle w:val="Hyperlink"/>
                  <w:rFonts w:ascii="Arial" w:eastAsia="Times New Roman" w:hAnsi="Arial" w:cs="Arial"/>
                  <w:b/>
                </w:rPr>
                <w:t>2.4.2 Page Titled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5750F0" w14:textId="1DBFA8F7" w:rsidR="007944F7" w:rsidRPr="007944F7" w:rsidRDefault="00B14679"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C8EA9D" w14:textId="1525CA19" w:rsidR="007944F7" w:rsidRPr="007944F7" w:rsidRDefault="00B14679" w:rsidP="007944F7">
            <w:pPr>
              <w:spacing w:after="0" w:line="240" w:lineRule="auto"/>
              <w:rPr>
                <w:rFonts w:ascii="Arial" w:eastAsia="Times New Roman" w:hAnsi="Arial" w:cs="Arial"/>
              </w:rPr>
            </w:pPr>
            <w:r w:rsidRPr="00B14679">
              <w:rPr>
                <w:rFonts w:ascii="Arial" w:eastAsia="Times New Roman" w:hAnsi="Arial" w:cs="Arial"/>
              </w:rPr>
              <w:t>The Product provides page titles that reflect the topic or purpose of the page content.</w:t>
            </w:r>
          </w:p>
        </w:tc>
      </w:tr>
      <w:tr w:rsidR="007944F7" w:rsidRPr="007944F7" w14:paraId="661180EA"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D5886" w14:textId="77777777" w:rsidR="007944F7" w:rsidRPr="007944F7" w:rsidRDefault="00F045E2" w:rsidP="007944F7">
            <w:pPr>
              <w:spacing w:after="0" w:line="240" w:lineRule="auto"/>
              <w:rPr>
                <w:rFonts w:ascii="Arial" w:eastAsia="Times New Roman" w:hAnsi="Arial" w:cs="Arial"/>
                <w:b/>
              </w:rPr>
            </w:pPr>
            <w:hyperlink r:id="rId36" w:anchor="navigation-mechanisms-focus-order" w:history="1">
              <w:r w:rsidR="007944F7" w:rsidRPr="007944F7">
                <w:rPr>
                  <w:rStyle w:val="Hyperlink"/>
                  <w:rFonts w:ascii="Arial" w:eastAsia="Times New Roman" w:hAnsi="Arial" w:cs="Arial"/>
                  <w:b/>
                </w:rPr>
                <w:t>2.4.3 Focus Order</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9F26E" w14:textId="596D1A55" w:rsidR="007944F7" w:rsidRPr="007944F7" w:rsidRDefault="003744B3"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B869B0" w14:textId="112BAEE1" w:rsidR="003744B3" w:rsidRPr="003744B3" w:rsidRDefault="003744B3" w:rsidP="003744B3">
            <w:pPr>
              <w:spacing w:after="0" w:line="240" w:lineRule="auto"/>
              <w:rPr>
                <w:rFonts w:ascii="Arial" w:eastAsia="Times New Roman" w:hAnsi="Arial" w:cs="Arial"/>
              </w:rPr>
            </w:pPr>
            <w:r w:rsidRPr="003744B3">
              <w:rPr>
                <w:rFonts w:ascii="Arial" w:eastAsia="Times New Roman" w:hAnsi="Arial" w:cs="Arial"/>
              </w:rPr>
              <w:t>The Product has a focus order that is meaningful on many pages. Examples of exceptions include:</w:t>
            </w:r>
          </w:p>
          <w:p w14:paraId="39FF45A8" w14:textId="77777777" w:rsidR="007944F7" w:rsidRDefault="001E5C52" w:rsidP="0035413C">
            <w:pPr>
              <w:pStyle w:val="ListParagraph"/>
              <w:numPr>
                <w:ilvl w:val="0"/>
                <w:numId w:val="10"/>
              </w:numPr>
              <w:spacing w:after="0" w:line="240" w:lineRule="auto"/>
              <w:rPr>
                <w:rFonts w:ascii="Arial" w:eastAsia="Times New Roman" w:hAnsi="Arial" w:cs="Arial"/>
              </w:rPr>
            </w:pPr>
            <w:r>
              <w:rPr>
                <w:rFonts w:ascii="Arial" w:eastAsia="Times New Roman" w:hAnsi="Arial" w:cs="Arial"/>
              </w:rPr>
              <w:lastRenderedPageBreak/>
              <w:t xml:space="preserve">Interactive elements </w:t>
            </w:r>
            <w:r w:rsidR="006C19C8">
              <w:rPr>
                <w:rFonts w:ascii="Arial" w:eastAsia="Times New Roman" w:hAnsi="Arial" w:cs="Arial"/>
              </w:rPr>
              <w:t xml:space="preserve">have an illogical focus on several pages, such as those found in the navigation header for VAMI. </w:t>
            </w:r>
          </w:p>
          <w:p w14:paraId="17D02633" w14:textId="77777777" w:rsidR="006C19C8" w:rsidRDefault="006C19C8" w:rsidP="0035413C">
            <w:pPr>
              <w:pStyle w:val="ListParagraph"/>
              <w:numPr>
                <w:ilvl w:val="0"/>
                <w:numId w:val="10"/>
              </w:numPr>
              <w:spacing w:after="0" w:line="240" w:lineRule="auto"/>
              <w:rPr>
                <w:rFonts w:ascii="Arial" w:eastAsia="Times New Roman" w:hAnsi="Arial" w:cs="Arial"/>
              </w:rPr>
            </w:pPr>
            <w:r>
              <w:rPr>
                <w:rFonts w:ascii="Arial" w:eastAsia="Times New Roman" w:hAnsi="Arial" w:cs="Arial"/>
              </w:rPr>
              <w:t>Focus does not shift to menus and dropdown options when opened on many pages, such as those found in the VAMI navigation header and the Virtual Switches page.</w:t>
            </w:r>
          </w:p>
          <w:p w14:paraId="5E36596D" w14:textId="6B8133E1" w:rsidR="006C19C8" w:rsidRPr="001E5C52" w:rsidRDefault="006C19C8" w:rsidP="0035413C">
            <w:pPr>
              <w:pStyle w:val="ListParagraph"/>
              <w:numPr>
                <w:ilvl w:val="0"/>
                <w:numId w:val="10"/>
              </w:numPr>
              <w:spacing w:after="0" w:line="240" w:lineRule="auto"/>
              <w:rPr>
                <w:rFonts w:ascii="Arial" w:eastAsia="Times New Roman" w:hAnsi="Arial" w:cs="Arial"/>
              </w:rPr>
            </w:pPr>
            <w:r>
              <w:rPr>
                <w:rFonts w:ascii="Arial" w:eastAsia="Times New Roman" w:hAnsi="Arial" w:cs="Arial"/>
              </w:rPr>
              <w:t>Modal dialogs do not manage focus logically on many pages, such as the Add VM to Network and Import from OVF Template modals.</w:t>
            </w:r>
          </w:p>
        </w:tc>
      </w:tr>
      <w:tr w:rsidR="007944F7" w:rsidRPr="007944F7" w14:paraId="0F62F3CC"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8B7470" w14:textId="77777777" w:rsidR="007944F7" w:rsidRPr="007944F7" w:rsidRDefault="00F045E2" w:rsidP="007944F7">
            <w:pPr>
              <w:spacing w:after="0" w:line="240" w:lineRule="auto"/>
              <w:rPr>
                <w:rFonts w:ascii="Arial" w:eastAsia="Times New Roman" w:hAnsi="Arial" w:cs="Arial"/>
                <w:b/>
              </w:rPr>
            </w:pPr>
            <w:hyperlink r:id="rId37" w:anchor="navigation-mechanisms-refs" w:history="1">
              <w:r w:rsidR="007944F7" w:rsidRPr="007944F7">
                <w:rPr>
                  <w:rStyle w:val="Hyperlink"/>
                  <w:rFonts w:ascii="Arial" w:eastAsia="Times New Roman" w:hAnsi="Arial" w:cs="Arial"/>
                  <w:b/>
                </w:rPr>
                <w:t>2.4.4 Link Purpose (In Context)</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FEC7F4" w14:textId="7832B7ED" w:rsidR="007944F7" w:rsidRPr="007944F7" w:rsidRDefault="00B14679"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499842" w14:textId="08EAEB4C" w:rsidR="007944F7" w:rsidRPr="007944F7" w:rsidRDefault="00B14679" w:rsidP="007944F7">
            <w:pPr>
              <w:spacing w:after="0" w:line="240" w:lineRule="auto"/>
              <w:rPr>
                <w:rFonts w:ascii="Arial" w:eastAsia="Times New Roman" w:hAnsi="Arial" w:cs="Arial"/>
              </w:rPr>
            </w:pPr>
            <w:r w:rsidRPr="00B14679">
              <w:rPr>
                <w:rFonts w:ascii="Arial" w:eastAsia="Times New Roman" w:hAnsi="Arial" w:cs="Arial"/>
              </w:rPr>
              <w:t>The Product provides well-defined links that can be determined from the link text alone or from the link text together with its programmatically determined link context.</w:t>
            </w:r>
          </w:p>
        </w:tc>
      </w:tr>
      <w:tr w:rsidR="007944F7" w:rsidRPr="007944F7" w14:paraId="4AC3F505"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2F8816" w14:textId="77777777" w:rsidR="007944F7" w:rsidRPr="007944F7" w:rsidRDefault="00F045E2" w:rsidP="007944F7">
            <w:pPr>
              <w:spacing w:after="0" w:line="240" w:lineRule="auto"/>
              <w:rPr>
                <w:rFonts w:ascii="Arial" w:eastAsia="Times New Roman" w:hAnsi="Arial" w:cs="Arial"/>
                <w:b/>
              </w:rPr>
            </w:pPr>
            <w:hyperlink r:id="rId38" w:anchor="pointer-gestures" w:history="1">
              <w:r w:rsidR="007944F7" w:rsidRPr="007944F7">
                <w:rPr>
                  <w:rStyle w:val="Hyperlink"/>
                  <w:rFonts w:ascii="Arial" w:eastAsia="Times New Roman" w:hAnsi="Arial" w:cs="Arial"/>
                  <w:b/>
                </w:rPr>
                <w:t>2.5.1 Pointer Gestures</w:t>
              </w:r>
            </w:hyperlink>
            <w:r w:rsidR="007944F7" w:rsidRPr="007944F7">
              <w:rPr>
                <w:rFonts w:ascii="Arial" w:hAnsi="Arial" w:cs="Arial"/>
              </w:rPr>
              <w:t xml:space="preserve"> (Level A 2.1 only)</w:t>
            </w:r>
          </w:p>
          <w:p w14:paraId="5484AFEC" w14:textId="77777777" w:rsidR="007944F7" w:rsidRPr="007944F7" w:rsidRDefault="007944F7" w:rsidP="007944F7">
            <w:pPr>
              <w:tabs>
                <w:tab w:val="left" w:pos="330"/>
              </w:tabs>
              <w:spacing w:after="0" w:line="240" w:lineRule="auto"/>
              <w:ind w:left="33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5DDB36" w14:textId="46F5A9DB" w:rsidR="007944F7" w:rsidRPr="007944F7" w:rsidRDefault="00DA3378" w:rsidP="007944F7">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AF5E5E" w14:textId="3E9425D5" w:rsidR="007944F7" w:rsidRPr="007944F7" w:rsidRDefault="00DA3378" w:rsidP="007944F7">
            <w:pPr>
              <w:spacing w:after="0" w:line="240" w:lineRule="auto"/>
              <w:rPr>
                <w:rFonts w:ascii="Arial" w:eastAsia="Times New Roman" w:hAnsi="Arial" w:cs="Arial"/>
              </w:rPr>
            </w:pPr>
            <w:r w:rsidRPr="00DA3378">
              <w:rPr>
                <w:rFonts w:ascii="Arial" w:eastAsia="Times New Roman" w:hAnsi="Arial" w:cs="Arial"/>
              </w:rPr>
              <w:t>The Product does not use multipoint or path-based gestures.</w:t>
            </w:r>
          </w:p>
        </w:tc>
      </w:tr>
      <w:tr w:rsidR="007944F7" w:rsidRPr="007944F7" w14:paraId="2DA3EC30"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BA0FC" w14:textId="77777777" w:rsidR="007944F7" w:rsidRPr="007944F7" w:rsidRDefault="00F045E2" w:rsidP="007944F7">
            <w:pPr>
              <w:tabs>
                <w:tab w:val="left" w:pos="345"/>
              </w:tabs>
              <w:spacing w:after="0" w:line="240" w:lineRule="auto"/>
              <w:rPr>
                <w:rFonts w:ascii="Arial" w:eastAsia="Times New Roman" w:hAnsi="Arial" w:cs="Arial"/>
                <w:b/>
              </w:rPr>
            </w:pPr>
            <w:hyperlink r:id="rId39" w:anchor="pointer-cancellation">
              <w:r w:rsidR="007944F7" w:rsidRPr="71468714">
                <w:rPr>
                  <w:rStyle w:val="Hyperlink"/>
                  <w:rFonts w:ascii="Arial" w:eastAsia="Times New Roman" w:hAnsi="Arial" w:cs="Arial"/>
                  <w:b/>
                  <w:bCs/>
                </w:rPr>
                <w:t>2.5.2 Pointer Cancellation</w:t>
              </w:r>
            </w:hyperlink>
            <w:r w:rsidR="007944F7" w:rsidRPr="71468714">
              <w:rPr>
                <w:rFonts w:ascii="Arial" w:hAnsi="Arial" w:cs="Arial"/>
              </w:rPr>
              <w:t xml:space="preserve"> (Level A 2.1 only)</w:t>
            </w:r>
          </w:p>
          <w:p w14:paraId="6CC3869A" w14:textId="77777777" w:rsidR="007944F7" w:rsidRPr="007944F7" w:rsidRDefault="007944F7" w:rsidP="007944F7">
            <w:pPr>
              <w:tabs>
                <w:tab w:val="left" w:pos="345"/>
              </w:tabs>
              <w:spacing w:after="0" w:line="240" w:lineRule="auto"/>
              <w:ind w:left="345"/>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0FC512" w14:textId="23F9265E" w:rsidR="007944F7" w:rsidRPr="007944F7" w:rsidRDefault="00DA3378" w:rsidP="007944F7">
            <w:pPr>
              <w:tabs>
                <w:tab w:val="left" w:pos="345"/>
              </w:tabs>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081896" w14:textId="022C0819" w:rsidR="007944F7" w:rsidRPr="007944F7" w:rsidRDefault="00DA3378" w:rsidP="007944F7">
            <w:pPr>
              <w:tabs>
                <w:tab w:val="left" w:pos="345"/>
              </w:tabs>
              <w:spacing w:after="0" w:line="240" w:lineRule="auto"/>
              <w:rPr>
                <w:rFonts w:ascii="Arial" w:eastAsia="Times New Roman" w:hAnsi="Arial" w:cs="Arial"/>
              </w:rPr>
            </w:pPr>
            <w:r w:rsidRPr="00DA3378">
              <w:rPr>
                <w:rFonts w:ascii="Arial" w:eastAsia="Times New Roman" w:hAnsi="Arial" w:cs="Arial"/>
              </w:rPr>
              <w:t>The Product supports pointer cancellation and no down events.</w:t>
            </w:r>
          </w:p>
        </w:tc>
      </w:tr>
      <w:tr w:rsidR="007944F7" w:rsidRPr="007944F7" w14:paraId="3AB1ACD6"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8C209" w14:textId="77777777" w:rsidR="007944F7" w:rsidRPr="007944F7" w:rsidRDefault="00F045E2" w:rsidP="007944F7">
            <w:pPr>
              <w:spacing w:after="0" w:line="240" w:lineRule="auto"/>
              <w:rPr>
                <w:rFonts w:ascii="Arial" w:eastAsia="Times New Roman" w:hAnsi="Arial" w:cs="Arial"/>
                <w:b/>
              </w:rPr>
            </w:pPr>
            <w:hyperlink r:id="rId40" w:anchor="label-in-name" w:history="1">
              <w:r w:rsidR="007944F7" w:rsidRPr="007944F7">
                <w:rPr>
                  <w:rStyle w:val="Hyperlink"/>
                  <w:rFonts w:ascii="Arial" w:eastAsia="Times New Roman" w:hAnsi="Arial" w:cs="Arial"/>
                  <w:b/>
                </w:rPr>
                <w:t>2.5.3 Label in Name</w:t>
              </w:r>
            </w:hyperlink>
            <w:r w:rsidR="007944F7" w:rsidRPr="007944F7">
              <w:rPr>
                <w:rFonts w:ascii="Arial" w:hAnsi="Arial" w:cs="Arial"/>
              </w:rPr>
              <w:t xml:space="preserve"> (Level A 2.1 only)</w:t>
            </w:r>
          </w:p>
          <w:p w14:paraId="59288984" w14:textId="77777777" w:rsidR="007944F7" w:rsidRPr="007944F7" w:rsidRDefault="007944F7" w:rsidP="007944F7">
            <w:pPr>
              <w:tabs>
                <w:tab w:val="left" w:pos="375"/>
              </w:tabs>
              <w:spacing w:after="0" w:line="240" w:lineRule="auto"/>
              <w:ind w:left="375"/>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307A47" w14:textId="2818B7AB" w:rsidR="007944F7" w:rsidRPr="007944F7" w:rsidRDefault="00DA3378"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CFA9CA" w14:textId="2497C2A1" w:rsidR="007944F7" w:rsidRPr="00A30EB6" w:rsidRDefault="00DA3378" w:rsidP="007944F7">
            <w:pPr>
              <w:spacing w:after="0" w:line="240" w:lineRule="auto"/>
              <w:rPr>
                <w:rFonts w:ascii="Arial" w:eastAsia="Times New Roman" w:hAnsi="Arial" w:cs="Arial"/>
                <w:color w:val="000000" w:themeColor="text1"/>
              </w:rPr>
            </w:pPr>
            <w:r w:rsidRPr="00DA3378">
              <w:rPr>
                <w:rFonts w:ascii="Arial" w:eastAsia="Times New Roman" w:hAnsi="Arial" w:cs="Arial"/>
                <w:color w:val="000000" w:themeColor="text1"/>
              </w:rPr>
              <w:t>The Product provides names for interactive elements that contain the text which is presented visually for user interface components.</w:t>
            </w:r>
          </w:p>
        </w:tc>
      </w:tr>
      <w:tr w:rsidR="007944F7" w:rsidRPr="007944F7" w14:paraId="23EF2759"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406149" w14:textId="77777777" w:rsidR="007944F7" w:rsidRPr="007944F7" w:rsidRDefault="00F045E2" w:rsidP="007944F7">
            <w:pPr>
              <w:spacing w:after="0" w:line="240" w:lineRule="auto"/>
              <w:rPr>
                <w:rFonts w:ascii="Arial" w:eastAsia="Times New Roman" w:hAnsi="Arial" w:cs="Arial"/>
                <w:b/>
              </w:rPr>
            </w:pPr>
            <w:hyperlink r:id="rId41" w:anchor="motion-actuation" w:history="1">
              <w:r w:rsidR="007944F7" w:rsidRPr="007944F7">
                <w:rPr>
                  <w:rStyle w:val="Hyperlink"/>
                  <w:rFonts w:ascii="Arial" w:eastAsia="Times New Roman" w:hAnsi="Arial" w:cs="Arial"/>
                  <w:b/>
                </w:rPr>
                <w:t>2.5.4 Motion Actuation</w:t>
              </w:r>
            </w:hyperlink>
            <w:r w:rsidR="007944F7" w:rsidRPr="007944F7">
              <w:rPr>
                <w:rFonts w:ascii="Arial" w:hAnsi="Arial" w:cs="Arial"/>
              </w:rPr>
              <w:t xml:space="preserve"> (Level A 2.1 only)</w:t>
            </w:r>
          </w:p>
          <w:p w14:paraId="39E11BAA"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EF230D" w14:textId="5937CDD1" w:rsidR="007944F7" w:rsidRPr="007944F7" w:rsidRDefault="007944F7" w:rsidP="007944F7">
            <w:pPr>
              <w:spacing w:after="0" w:line="240" w:lineRule="auto"/>
              <w:rPr>
                <w:rFonts w:ascii="Arial" w:eastAsia="Times New Roman" w:hAnsi="Arial" w:cs="Arial"/>
              </w:rPr>
            </w:pPr>
            <w:r w:rsidRPr="00A30EB6">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20587A" w14:textId="3D250954" w:rsidR="007944F7" w:rsidRPr="00A30EB6" w:rsidRDefault="00F03459" w:rsidP="007944F7">
            <w:pPr>
              <w:spacing w:after="0" w:line="240" w:lineRule="auto"/>
              <w:rPr>
                <w:rFonts w:ascii="Arial" w:eastAsia="Times New Roman" w:hAnsi="Arial" w:cs="Arial"/>
                <w:color w:val="000000" w:themeColor="text1"/>
              </w:rPr>
            </w:pPr>
            <w:r w:rsidRPr="00A30EB6">
              <w:rPr>
                <w:rFonts w:ascii="Arial" w:hAnsi="Arial" w:cs="Arial"/>
                <w:color w:val="000000" w:themeColor="text1"/>
                <w:shd w:val="clear" w:color="auto" w:fill="FFFFFF"/>
              </w:rPr>
              <w:t>The Product does not</w:t>
            </w:r>
            <w:r w:rsidR="007944F7" w:rsidRPr="00A30EB6">
              <w:rPr>
                <w:rFonts w:ascii="Arial" w:hAnsi="Arial" w:cs="Arial"/>
                <w:color w:val="000000" w:themeColor="text1"/>
                <w:shd w:val="clear" w:color="auto" w:fill="FFFFFF"/>
              </w:rPr>
              <w:t xml:space="preserve"> contain functionality that relies on device motion or user motion.</w:t>
            </w:r>
          </w:p>
        </w:tc>
      </w:tr>
      <w:tr w:rsidR="007944F7" w:rsidRPr="007944F7" w14:paraId="6D8F8A50"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C551E2" w14:textId="77777777" w:rsidR="007944F7" w:rsidRPr="007944F7" w:rsidRDefault="00F045E2" w:rsidP="007944F7">
            <w:pPr>
              <w:spacing w:after="0" w:line="240" w:lineRule="auto"/>
              <w:rPr>
                <w:rFonts w:ascii="Arial" w:eastAsia="Times New Roman" w:hAnsi="Arial" w:cs="Arial"/>
                <w:b/>
              </w:rPr>
            </w:pPr>
            <w:hyperlink r:id="rId42" w:anchor="meaning-doc-lang-id" w:history="1">
              <w:r w:rsidR="007944F7" w:rsidRPr="007944F7">
                <w:rPr>
                  <w:rStyle w:val="Hyperlink"/>
                  <w:rFonts w:ascii="Arial" w:eastAsia="Times New Roman" w:hAnsi="Arial" w:cs="Arial"/>
                  <w:b/>
                </w:rPr>
                <w:t>3.1.1 Language of Page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E308B2" w14:textId="6FFD92E2" w:rsidR="007944F7" w:rsidRPr="007944F7" w:rsidRDefault="00DA3378"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D153FB" w14:textId="658FE143" w:rsidR="007944F7" w:rsidRPr="007944F7" w:rsidRDefault="00DA3378" w:rsidP="007944F7">
            <w:pPr>
              <w:spacing w:after="0" w:line="240" w:lineRule="auto"/>
              <w:rPr>
                <w:rFonts w:ascii="Arial" w:eastAsia="Times New Roman" w:hAnsi="Arial" w:cs="Arial"/>
              </w:rPr>
            </w:pPr>
            <w:r w:rsidRPr="00DA3378">
              <w:rPr>
                <w:rFonts w:ascii="Arial" w:eastAsia="Times New Roman" w:hAnsi="Arial" w:cs="Arial"/>
              </w:rPr>
              <w:t>The Product identifies the default language of the page.</w:t>
            </w:r>
          </w:p>
        </w:tc>
      </w:tr>
      <w:tr w:rsidR="007944F7" w:rsidRPr="007944F7" w14:paraId="4DF1E371"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BA1FDD" w14:textId="77777777" w:rsidR="007944F7" w:rsidRPr="007944F7" w:rsidRDefault="00F045E2" w:rsidP="007944F7">
            <w:pPr>
              <w:spacing w:after="0" w:line="240" w:lineRule="auto"/>
              <w:rPr>
                <w:rFonts w:ascii="Arial" w:eastAsia="Times New Roman" w:hAnsi="Arial" w:cs="Arial"/>
                <w:b/>
              </w:rPr>
            </w:pPr>
            <w:hyperlink r:id="rId43" w:anchor="consistent-behavior-receive-focus" w:history="1">
              <w:r w:rsidR="007944F7" w:rsidRPr="007944F7">
                <w:rPr>
                  <w:rStyle w:val="Hyperlink"/>
                  <w:rFonts w:ascii="Arial" w:eastAsia="Times New Roman" w:hAnsi="Arial" w:cs="Arial"/>
                  <w:b/>
                </w:rPr>
                <w:t>3.2.1 On Focus</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65446B" w14:textId="4673020C" w:rsidR="007944F7" w:rsidRPr="007944F7" w:rsidRDefault="00DA3378"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0FE7C42" w14:textId="1427E49A" w:rsidR="007944F7" w:rsidRPr="007944F7" w:rsidRDefault="00DA3378" w:rsidP="007944F7">
            <w:pPr>
              <w:spacing w:after="0" w:line="240" w:lineRule="auto"/>
              <w:rPr>
                <w:rFonts w:ascii="Arial" w:eastAsia="Times New Roman" w:hAnsi="Arial" w:cs="Arial"/>
              </w:rPr>
            </w:pPr>
            <w:r w:rsidRPr="00DA3378">
              <w:rPr>
                <w:rFonts w:ascii="Arial" w:eastAsia="Times New Roman" w:hAnsi="Arial" w:cs="Arial"/>
              </w:rPr>
              <w:t>The Product does not cause a change of context on focus.</w:t>
            </w:r>
          </w:p>
        </w:tc>
      </w:tr>
      <w:tr w:rsidR="007944F7" w:rsidRPr="007944F7" w14:paraId="206CE187"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AF3C5E" w14:textId="77777777" w:rsidR="007944F7" w:rsidRPr="007944F7" w:rsidRDefault="00F045E2" w:rsidP="007944F7">
            <w:pPr>
              <w:spacing w:after="0" w:line="240" w:lineRule="auto"/>
              <w:rPr>
                <w:rFonts w:ascii="Arial" w:eastAsia="Times New Roman" w:hAnsi="Arial" w:cs="Arial"/>
                <w:b/>
              </w:rPr>
            </w:pPr>
            <w:hyperlink r:id="rId44" w:anchor="consistent-behavior-unpredictable-change" w:history="1">
              <w:r w:rsidR="007944F7" w:rsidRPr="007944F7">
                <w:rPr>
                  <w:rStyle w:val="Hyperlink"/>
                  <w:rFonts w:ascii="Arial" w:eastAsia="Times New Roman" w:hAnsi="Arial" w:cs="Arial"/>
                  <w:b/>
                </w:rPr>
                <w:t>3.2.2 On Input</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BC595" w14:textId="33C90618" w:rsidR="007944F7" w:rsidRPr="007944F7" w:rsidRDefault="00DA3378"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360C9C" w14:textId="42730A27" w:rsidR="006C19C8" w:rsidRPr="006C19C8" w:rsidRDefault="006C19C8" w:rsidP="006C19C8">
            <w:pPr>
              <w:spacing w:after="0" w:line="240" w:lineRule="auto"/>
              <w:rPr>
                <w:rFonts w:ascii="Arial" w:eastAsia="Times New Roman" w:hAnsi="Arial" w:cs="Arial"/>
              </w:rPr>
            </w:pPr>
            <w:r w:rsidRPr="006C19C8">
              <w:rPr>
                <w:rFonts w:ascii="Arial" w:eastAsia="Times New Roman" w:hAnsi="Arial" w:cs="Arial"/>
              </w:rPr>
              <w:t>The Product does not cause an unexpected change of context when interacting with elements on most pages. Examples of exceptions include:</w:t>
            </w:r>
          </w:p>
          <w:p w14:paraId="4CC79A07" w14:textId="22EAA772" w:rsidR="007944F7" w:rsidRPr="006C19C8" w:rsidRDefault="00BF1564" w:rsidP="0035413C">
            <w:pPr>
              <w:pStyle w:val="ListParagraph"/>
              <w:numPr>
                <w:ilvl w:val="0"/>
                <w:numId w:val="11"/>
              </w:numPr>
              <w:spacing w:after="0" w:line="240" w:lineRule="auto"/>
              <w:rPr>
                <w:rFonts w:ascii="Arial" w:eastAsia="Times New Roman" w:hAnsi="Arial" w:cs="Arial"/>
              </w:rPr>
            </w:pPr>
            <w:r>
              <w:rPr>
                <w:rFonts w:ascii="Arial" w:eastAsia="Times New Roman" w:hAnsi="Arial" w:cs="Arial"/>
              </w:rPr>
              <w:lastRenderedPageBreak/>
              <w:t>Activating form elements within wizards results in unexpected context changes on several pages, such as those found in the Add VM to Network and Add Custom Alarm Definition wizards.</w:t>
            </w:r>
          </w:p>
        </w:tc>
      </w:tr>
      <w:tr w:rsidR="007944F7" w:rsidRPr="007944F7" w14:paraId="7A2707B8"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14A980" w14:textId="77777777" w:rsidR="007944F7" w:rsidRPr="007944F7" w:rsidRDefault="00F045E2" w:rsidP="007944F7">
            <w:pPr>
              <w:spacing w:after="0" w:line="240" w:lineRule="auto"/>
              <w:rPr>
                <w:rFonts w:ascii="Arial" w:eastAsia="Times New Roman" w:hAnsi="Arial" w:cs="Arial"/>
                <w:b/>
              </w:rPr>
            </w:pPr>
            <w:hyperlink r:id="rId45" w:anchor="minimize-error-identified" w:history="1">
              <w:r w:rsidR="007944F7" w:rsidRPr="007944F7">
                <w:rPr>
                  <w:rStyle w:val="Hyperlink"/>
                  <w:rFonts w:ascii="Arial" w:eastAsia="Times New Roman" w:hAnsi="Arial" w:cs="Arial"/>
                  <w:b/>
                </w:rPr>
                <w:t>3.3.1 Error Identification</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B7427C" w14:textId="0939C161" w:rsidR="007944F7" w:rsidRPr="007944F7" w:rsidRDefault="00DA3378"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4BCC55" w14:textId="6A6D8BB8" w:rsidR="00BF1564" w:rsidRPr="00BF1564" w:rsidRDefault="00BF1564" w:rsidP="00BF1564">
            <w:pPr>
              <w:spacing w:after="0" w:line="240" w:lineRule="auto"/>
              <w:rPr>
                <w:rFonts w:ascii="Arial" w:eastAsia="Times New Roman" w:hAnsi="Arial" w:cs="Arial"/>
              </w:rPr>
            </w:pPr>
            <w:r w:rsidRPr="00BF1564">
              <w:rPr>
                <w:rFonts w:ascii="Arial" w:eastAsia="Times New Roman" w:hAnsi="Arial" w:cs="Arial"/>
              </w:rPr>
              <w:t>The Product uses error identification on most pages. Examples of exceptions include:</w:t>
            </w:r>
          </w:p>
          <w:p w14:paraId="047E3E41" w14:textId="73F82124" w:rsidR="007944F7" w:rsidRPr="00BF1564" w:rsidRDefault="00BF1564" w:rsidP="0035413C">
            <w:pPr>
              <w:pStyle w:val="ListParagraph"/>
              <w:numPr>
                <w:ilvl w:val="0"/>
                <w:numId w:val="11"/>
              </w:numPr>
              <w:spacing w:after="0" w:line="240" w:lineRule="auto"/>
              <w:rPr>
                <w:rFonts w:ascii="Arial" w:eastAsia="Times New Roman" w:hAnsi="Arial" w:cs="Arial"/>
              </w:rPr>
            </w:pPr>
            <w:r>
              <w:rPr>
                <w:rFonts w:ascii="Arial" w:eastAsia="Times New Roman" w:hAnsi="Arial" w:cs="Arial"/>
              </w:rPr>
              <w:t>Error messages do not indicate which form field</w:t>
            </w:r>
            <w:r w:rsidR="00062B3F">
              <w:rPr>
                <w:rFonts w:ascii="Arial" w:eastAsia="Times New Roman" w:hAnsi="Arial" w:cs="Arial"/>
              </w:rPr>
              <w:t>s are in error on several pages, such as those found in the Add Custom Alarm Definition modal dialog.</w:t>
            </w:r>
          </w:p>
        </w:tc>
      </w:tr>
      <w:tr w:rsidR="007944F7" w:rsidRPr="007944F7" w14:paraId="5D690D8A"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602251" w14:textId="77777777" w:rsidR="007944F7" w:rsidRPr="007944F7" w:rsidRDefault="00F045E2" w:rsidP="007944F7">
            <w:pPr>
              <w:spacing w:after="0" w:line="240" w:lineRule="auto"/>
              <w:rPr>
                <w:rFonts w:ascii="Arial" w:eastAsia="Times New Roman" w:hAnsi="Arial" w:cs="Arial"/>
                <w:b/>
              </w:rPr>
            </w:pPr>
            <w:hyperlink r:id="rId46" w:anchor="minimize-error-cues" w:history="1">
              <w:r w:rsidR="007944F7" w:rsidRPr="007944F7">
                <w:rPr>
                  <w:rStyle w:val="Hyperlink"/>
                  <w:rFonts w:ascii="Arial" w:eastAsia="Times New Roman" w:hAnsi="Arial" w:cs="Arial"/>
                  <w:b/>
                </w:rPr>
                <w:t>3.3.2 Labels or Instructions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115CA8" w14:textId="1866B1C6" w:rsidR="007944F7" w:rsidRPr="007944F7" w:rsidRDefault="00DB62FC" w:rsidP="007944F7">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31A4FF0" w14:textId="66ACB20C" w:rsidR="00DB62FC" w:rsidRDefault="00DB62FC" w:rsidP="00062B3F">
            <w:pPr>
              <w:spacing w:after="0" w:line="240" w:lineRule="auto"/>
              <w:rPr>
                <w:rFonts w:ascii="Arial" w:eastAsia="Times New Roman" w:hAnsi="Arial" w:cs="Arial"/>
              </w:rPr>
            </w:pPr>
            <w:r w:rsidRPr="00DB62FC">
              <w:rPr>
                <w:rFonts w:ascii="Arial" w:eastAsia="Times New Roman" w:hAnsi="Arial" w:cs="Arial"/>
              </w:rPr>
              <w:t>The Product does not provide labels or instructions for input fields on most pages. Examples include:</w:t>
            </w:r>
          </w:p>
          <w:p w14:paraId="0B76C279" w14:textId="77777777" w:rsidR="007944F7" w:rsidRDefault="00E51B75" w:rsidP="0035413C">
            <w:pPr>
              <w:pStyle w:val="ListParagraph"/>
              <w:numPr>
                <w:ilvl w:val="0"/>
                <w:numId w:val="11"/>
              </w:numPr>
              <w:spacing w:after="0" w:line="240" w:lineRule="auto"/>
              <w:rPr>
                <w:rFonts w:ascii="Arial" w:eastAsia="Times New Roman" w:hAnsi="Arial" w:cs="Arial"/>
              </w:rPr>
            </w:pPr>
            <w:r>
              <w:rPr>
                <w:rFonts w:ascii="Arial" w:eastAsia="Times New Roman" w:hAnsi="Arial" w:cs="Arial"/>
              </w:rPr>
              <w:t>Text labels are not visually present for form fields on many pages, such as those found in datagrid filter dialogs found on the Monitor Events page.</w:t>
            </w:r>
          </w:p>
          <w:p w14:paraId="421C9410" w14:textId="63C122C5" w:rsidR="00E51B75" w:rsidRPr="00E51B75" w:rsidRDefault="00E51B75" w:rsidP="0035413C">
            <w:pPr>
              <w:pStyle w:val="ListParagraph"/>
              <w:numPr>
                <w:ilvl w:val="0"/>
                <w:numId w:val="11"/>
              </w:numPr>
              <w:spacing w:after="0" w:line="240" w:lineRule="auto"/>
              <w:rPr>
                <w:rFonts w:ascii="Arial" w:eastAsia="Times New Roman" w:hAnsi="Arial" w:cs="Arial"/>
              </w:rPr>
            </w:pPr>
            <w:r>
              <w:rPr>
                <w:rFonts w:ascii="Arial" w:eastAsia="Times New Roman" w:hAnsi="Arial" w:cs="Arial"/>
              </w:rPr>
              <w:t>Instructions for required form fields are not present on several pages, such as those found on the VAMI Backup page.</w:t>
            </w:r>
          </w:p>
        </w:tc>
      </w:tr>
      <w:tr w:rsidR="007944F7" w:rsidRPr="007944F7" w14:paraId="7ED787BE"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95E45" w14:textId="77777777" w:rsidR="007944F7" w:rsidRPr="007944F7" w:rsidRDefault="00F045E2" w:rsidP="007944F7">
            <w:pPr>
              <w:spacing w:after="0" w:line="240" w:lineRule="auto"/>
              <w:rPr>
                <w:rFonts w:ascii="Arial" w:eastAsia="Times New Roman" w:hAnsi="Arial" w:cs="Arial"/>
                <w:b/>
              </w:rPr>
            </w:pPr>
            <w:hyperlink r:id="rId47" w:anchor="ensure-compat-parses" w:history="1">
              <w:r w:rsidR="007944F7" w:rsidRPr="007944F7">
                <w:rPr>
                  <w:rStyle w:val="Hyperlink"/>
                  <w:rFonts w:ascii="Arial" w:eastAsia="Times New Roman" w:hAnsi="Arial" w:cs="Arial"/>
                  <w:b/>
                </w:rPr>
                <w:t>4.1.1 Parsing</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E24F91" w14:textId="389434F2" w:rsidR="007944F7" w:rsidRPr="007944F7" w:rsidRDefault="001B340C"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1320A1" w14:textId="4554895B" w:rsidR="007944F7" w:rsidRPr="001B340C" w:rsidRDefault="001B340C" w:rsidP="001B340C">
            <w:pPr>
              <w:spacing w:after="0" w:line="240" w:lineRule="auto"/>
              <w:rPr>
                <w:rFonts w:ascii="Arial" w:eastAsia="Times New Roman" w:hAnsi="Arial" w:cs="Arial"/>
              </w:rPr>
            </w:pPr>
            <w:r w:rsidRPr="001B340C">
              <w:rPr>
                <w:rFonts w:ascii="Arial" w:eastAsia="Times New Roman" w:hAnsi="Arial" w:cs="Arial"/>
              </w:rPr>
              <w:t>The Product implements markup language for content that has complete start and end tags, elements are nested according to their specifications, elements do not contain duplicate attributes, and IDs are unique.</w:t>
            </w:r>
          </w:p>
        </w:tc>
      </w:tr>
      <w:tr w:rsidR="007944F7" w:rsidRPr="007944F7" w14:paraId="32AD498C"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A43" w14:textId="77777777" w:rsidR="007944F7" w:rsidRPr="007944F7" w:rsidRDefault="00F045E2" w:rsidP="007944F7">
            <w:pPr>
              <w:spacing w:after="0" w:line="240" w:lineRule="auto"/>
              <w:rPr>
                <w:rFonts w:ascii="Arial" w:eastAsia="Times New Roman" w:hAnsi="Arial" w:cs="Arial"/>
                <w:b/>
              </w:rPr>
            </w:pPr>
            <w:hyperlink r:id="rId48" w:anchor="ensure-compat-rsv" w:history="1">
              <w:r w:rsidR="007944F7" w:rsidRPr="007944F7">
                <w:rPr>
                  <w:rStyle w:val="Hyperlink"/>
                  <w:rFonts w:ascii="Arial" w:eastAsia="Times New Roman" w:hAnsi="Arial" w:cs="Arial"/>
                  <w:b/>
                </w:rPr>
                <w:t>4.1.2 Name, Role, Value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822818" w14:textId="0E960B0A" w:rsidR="007944F7" w:rsidRPr="007944F7" w:rsidRDefault="00F95942" w:rsidP="007944F7">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946207" w14:textId="404E008B" w:rsidR="00F95942" w:rsidRPr="00F95942" w:rsidRDefault="00F95942" w:rsidP="00F95942">
            <w:pPr>
              <w:spacing w:after="0" w:line="240" w:lineRule="auto"/>
              <w:rPr>
                <w:rFonts w:ascii="Arial" w:eastAsia="Times New Roman" w:hAnsi="Arial" w:cs="Arial"/>
              </w:rPr>
            </w:pPr>
            <w:r w:rsidRPr="00F95942">
              <w:rPr>
                <w:rFonts w:ascii="Arial" w:eastAsia="Times New Roman" w:hAnsi="Arial" w:cs="Arial"/>
              </w:rPr>
              <w:t>The Product does not provide the name, role, and/or value for user interface components that can be programmatically determined by assistive technologies for most pages. Examples include:</w:t>
            </w:r>
          </w:p>
          <w:p w14:paraId="24E30B45" w14:textId="4891BFF6" w:rsidR="007944F7" w:rsidRDefault="00675341" w:rsidP="0035413C">
            <w:pPr>
              <w:pStyle w:val="ListParagraph"/>
              <w:numPr>
                <w:ilvl w:val="0"/>
                <w:numId w:val="12"/>
              </w:numPr>
              <w:spacing w:after="0" w:line="240" w:lineRule="auto"/>
              <w:rPr>
                <w:rFonts w:ascii="Arial" w:eastAsia="Times New Roman" w:hAnsi="Arial" w:cs="Arial"/>
              </w:rPr>
            </w:pPr>
            <w:r>
              <w:rPr>
                <w:rFonts w:ascii="Arial" w:eastAsia="Times New Roman" w:hAnsi="Arial" w:cs="Arial"/>
              </w:rPr>
              <w:t xml:space="preserve">Custom controls such as image links, buttons, trees, menus, and active elements in datagrids do not provide name, state, or </w:t>
            </w:r>
            <w:r>
              <w:rPr>
                <w:rFonts w:ascii="Arial" w:eastAsia="Times New Roman" w:hAnsi="Arial" w:cs="Arial"/>
              </w:rPr>
              <w:lastRenderedPageBreak/>
              <w:t xml:space="preserve">role information, such as those found on the VAMI Monitor page. </w:t>
            </w:r>
          </w:p>
          <w:p w14:paraId="3658A29B" w14:textId="77777777" w:rsidR="00675341" w:rsidRDefault="00675341" w:rsidP="0035413C">
            <w:pPr>
              <w:pStyle w:val="ListParagraph"/>
              <w:numPr>
                <w:ilvl w:val="0"/>
                <w:numId w:val="12"/>
              </w:numPr>
              <w:spacing w:after="0" w:line="240" w:lineRule="auto"/>
              <w:rPr>
                <w:rFonts w:ascii="Arial" w:eastAsia="Times New Roman" w:hAnsi="Arial" w:cs="Arial"/>
              </w:rPr>
            </w:pPr>
            <w:r>
              <w:rPr>
                <w:rFonts w:ascii="Arial" w:eastAsia="Times New Roman" w:hAnsi="Arial" w:cs="Arial"/>
              </w:rPr>
              <w:t>Datagrids with sortable headers and filters do not indicate the filtered state on many pages, such as those found on the Monitor Utilization page.</w:t>
            </w:r>
          </w:p>
          <w:p w14:paraId="3248ECB2" w14:textId="67648432" w:rsidR="00675341" w:rsidRPr="00B963DB" w:rsidRDefault="00675341" w:rsidP="0035413C">
            <w:pPr>
              <w:pStyle w:val="ListParagraph"/>
              <w:numPr>
                <w:ilvl w:val="0"/>
                <w:numId w:val="12"/>
              </w:numPr>
              <w:spacing w:after="0" w:line="240" w:lineRule="auto"/>
              <w:rPr>
                <w:rFonts w:ascii="Arial" w:eastAsia="Times New Roman" w:hAnsi="Arial" w:cs="Arial"/>
              </w:rPr>
            </w:pPr>
            <w:r>
              <w:rPr>
                <w:rFonts w:ascii="Arial" w:eastAsia="Times New Roman" w:hAnsi="Arial" w:cs="Arial"/>
              </w:rPr>
              <w:t>Elements have invalid ARIA names, states, or roles on several pages, such as date entry fields found on the Configure DRS 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47397D">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7944F7" w:rsidRPr="007944F7" w14:paraId="0C395945"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13D0B3" w14:textId="77777777" w:rsidR="007944F7" w:rsidRPr="007944F7" w:rsidRDefault="00F045E2" w:rsidP="007944F7">
            <w:pPr>
              <w:spacing w:after="0" w:line="240" w:lineRule="auto"/>
              <w:rPr>
                <w:rFonts w:ascii="Arial" w:eastAsia="Times New Roman" w:hAnsi="Arial" w:cs="Arial"/>
              </w:rPr>
            </w:pPr>
            <w:hyperlink r:id="rId49" w:anchor="media-equiv-real-time-captions" w:history="1">
              <w:r w:rsidR="007944F7" w:rsidRPr="007944F7">
                <w:rPr>
                  <w:rStyle w:val="Hyperlink"/>
                  <w:rFonts w:ascii="Arial" w:eastAsia="Times New Roman" w:hAnsi="Arial" w:cs="Arial"/>
                  <w:b/>
                </w:rPr>
                <w:t>1.2.4 Captions (Live)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3A3A2B" w14:textId="2BB4E01E" w:rsidR="007944F7" w:rsidRPr="007944F7" w:rsidRDefault="007944F7" w:rsidP="007944F7">
            <w:pPr>
              <w:spacing w:after="0" w:line="240" w:lineRule="auto"/>
              <w:rPr>
                <w:rFonts w:ascii="Arial" w:eastAsia="Times New Roman" w:hAnsi="Arial" w:cs="Arial"/>
              </w:rPr>
            </w:pPr>
            <w:r w:rsidRPr="005C0B3A">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D666FB" w14:textId="7DD2FD5D" w:rsidR="007944F7" w:rsidRPr="007944F7" w:rsidRDefault="00F03459" w:rsidP="007944F7">
            <w:pPr>
              <w:spacing w:after="0" w:line="240" w:lineRule="auto"/>
              <w:rPr>
                <w:rFonts w:ascii="Arial" w:eastAsia="Times New Roman" w:hAnsi="Arial" w:cs="Arial"/>
                <w:color w:val="C00000"/>
              </w:rPr>
            </w:pPr>
            <w:r w:rsidRPr="005C0B3A">
              <w:rPr>
                <w:rFonts w:ascii="Arial" w:eastAsia="Times New Roman" w:hAnsi="Arial" w:cs="Arial"/>
                <w:color w:val="000000" w:themeColor="text1"/>
              </w:rPr>
              <w:t>The Product does not</w:t>
            </w:r>
            <w:r w:rsidR="007944F7" w:rsidRPr="005C0B3A">
              <w:rPr>
                <w:rFonts w:ascii="Arial" w:eastAsia="Times New Roman" w:hAnsi="Arial" w:cs="Arial"/>
                <w:color w:val="000000" w:themeColor="text1"/>
              </w:rPr>
              <w:t xml:space="preserve"> contain synchronized media.</w:t>
            </w:r>
          </w:p>
        </w:tc>
      </w:tr>
      <w:tr w:rsidR="007944F7" w:rsidRPr="007944F7" w14:paraId="54A4031A"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225462" w14:textId="77777777" w:rsidR="007944F7" w:rsidRPr="007944F7" w:rsidRDefault="00F045E2" w:rsidP="007944F7">
            <w:pPr>
              <w:spacing w:after="0" w:line="240" w:lineRule="auto"/>
              <w:rPr>
                <w:rFonts w:ascii="Arial" w:eastAsia="Times New Roman" w:hAnsi="Arial" w:cs="Arial"/>
              </w:rPr>
            </w:pPr>
            <w:hyperlink r:id="rId50" w:anchor="media-equiv-audio-desc-only" w:history="1">
              <w:r w:rsidR="007944F7" w:rsidRPr="007944F7">
                <w:rPr>
                  <w:rStyle w:val="Hyperlink"/>
                  <w:rFonts w:ascii="Arial" w:eastAsia="Times New Roman" w:hAnsi="Arial" w:cs="Arial"/>
                  <w:b/>
                </w:rPr>
                <w:t>1.2.5 Audio Description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0BDC70" w14:textId="45DF63DD" w:rsidR="007944F7" w:rsidRPr="007944F7" w:rsidRDefault="00F04C1C" w:rsidP="007944F7">
            <w:pPr>
              <w:spacing w:after="0" w:line="240" w:lineRule="auto"/>
              <w:rPr>
                <w:rFonts w:ascii="Arial" w:eastAsia="Times New Roman" w:hAnsi="Arial" w:cs="Arial"/>
              </w:rPr>
            </w:pPr>
            <w:r>
              <w:rPr>
                <w:rFonts w:ascii="Arial" w:eastAsia="Times New Roman" w:hAnsi="Arial" w:cs="Arial"/>
              </w:rPr>
              <w:t xml:space="preserve">Not Applicable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148E4D" w14:textId="3F76119C" w:rsidR="007944F7" w:rsidRPr="007944F7" w:rsidRDefault="00F04C1C" w:rsidP="007944F7">
            <w:pPr>
              <w:spacing w:after="0" w:line="240" w:lineRule="auto"/>
              <w:rPr>
                <w:rFonts w:ascii="Arial" w:eastAsia="Times New Roman" w:hAnsi="Arial" w:cs="Arial"/>
              </w:rPr>
            </w:pPr>
            <w:r w:rsidRPr="00F04C1C">
              <w:rPr>
                <w:rFonts w:ascii="Arial" w:eastAsia="Times New Roman" w:hAnsi="Arial" w:cs="Arial"/>
              </w:rPr>
              <w:t>The Product does not contain synchronized media content.</w:t>
            </w:r>
          </w:p>
        </w:tc>
      </w:tr>
      <w:tr w:rsidR="007944F7" w:rsidRPr="007944F7" w14:paraId="518762F7"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17E233" w14:textId="77777777" w:rsidR="007944F7" w:rsidRPr="007944F7" w:rsidRDefault="00F045E2" w:rsidP="007944F7">
            <w:pPr>
              <w:spacing w:after="0" w:line="240" w:lineRule="auto"/>
              <w:rPr>
                <w:rFonts w:ascii="Arial" w:eastAsia="Times New Roman" w:hAnsi="Arial" w:cs="Arial"/>
                <w:b/>
              </w:rPr>
            </w:pPr>
            <w:hyperlink r:id="rId51" w:anchor="orientation" w:history="1">
              <w:r w:rsidR="007944F7" w:rsidRPr="007944F7">
                <w:rPr>
                  <w:rStyle w:val="Hyperlink"/>
                  <w:rFonts w:ascii="Arial" w:eastAsia="Times New Roman" w:hAnsi="Arial" w:cs="Arial"/>
                  <w:b/>
                </w:rPr>
                <w:t>1.3.4 Orientation</w:t>
              </w:r>
            </w:hyperlink>
            <w:r w:rsidR="007944F7" w:rsidRPr="007944F7">
              <w:rPr>
                <w:rFonts w:ascii="Arial" w:hAnsi="Arial" w:cs="Arial"/>
              </w:rPr>
              <w:t xml:space="preserve"> (Level AA 2.1 only)</w:t>
            </w:r>
          </w:p>
          <w:p w14:paraId="364D8BA1"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F275CE" w14:textId="739700D3" w:rsidR="007944F7" w:rsidRPr="007944F7" w:rsidRDefault="000E6E0F"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9E4345" w14:textId="05AFA689" w:rsidR="007944F7" w:rsidRPr="007944F7" w:rsidRDefault="000E6E0F" w:rsidP="007944F7">
            <w:pPr>
              <w:spacing w:after="0" w:line="240" w:lineRule="auto"/>
              <w:rPr>
                <w:rFonts w:ascii="Arial" w:eastAsia="Times New Roman" w:hAnsi="Arial" w:cs="Arial"/>
              </w:rPr>
            </w:pPr>
            <w:r w:rsidRPr="000E6E0F">
              <w:rPr>
                <w:rFonts w:ascii="Arial" w:eastAsia="Times New Roman" w:hAnsi="Arial" w:cs="Arial"/>
              </w:rPr>
              <w:t>The Product does not restrict content views and operation to a single display orientation.</w:t>
            </w:r>
          </w:p>
        </w:tc>
      </w:tr>
      <w:tr w:rsidR="007944F7" w:rsidRPr="007944F7" w14:paraId="3A672DC8"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EC80B6" w14:textId="77777777" w:rsidR="007944F7" w:rsidRPr="007944F7" w:rsidRDefault="00F045E2" w:rsidP="007944F7">
            <w:pPr>
              <w:spacing w:after="0" w:line="240" w:lineRule="auto"/>
              <w:rPr>
                <w:rFonts w:ascii="Arial" w:eastAsia="Times New Roman" w:hAnsi="Arial" w:cs="Arial"/>
                <w:b/>
              </w:rPr>
            </w:pPr>
            <w:hyperlink r:id="rId52" w:anchor="identify-input-purpose" w:history="1">
              <w:r w:rsidR="007944F7" w:rsidRPr="007944F7">
                <w:rPr>
                  <w:rStyle w:val="Hyperlink"/>
                  <w:rFonts w:ascii="Arial" w:eastAsia="Times New Roman" w:hAnsi="Arial" w:cs="Arial"/>
                  <w:b/>
                </w:rPr>
                <w:t>1.3.5 Identify Input Purpose</w:t>
              </w:r>
            </w:hyperlink>
            <w:r w:rsidR="007944F7" w:rsidRPr="007944F7">
              <w:rPr>
                <w:rFonts w:ascii="Arial" w:hAnsi="Arial" w:cs="Arial"/>
              </w:rPr>
              <w:t xml:space="preserve"> (Level AA 2.1 only)</w:t>
            </w:r>
          </w:p>
          <w:p w14:paraId="79129DEE"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41AF2B" w14:textId="4093E721" w:rsidR="007944F7" w:rsidRPr="007944F7" w:rsidRDefault="000E6E0F"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E9DA44" w14:textId="0CCBF0EE" w:rsidR="007944F7" w:rsidRPr="007944F7" w:rsidRDefault="000E6E0F" w:rsidP="007944F7">
            <w:pPr>
              <w:spacing w:after="0" w:line="240" w:lineRule="auto"/>
              <w:rPr>
                <w:rFonts w:ascii="Arial" w:eastAsia="Times New Roman" w:hAnsi="Arial" w:cs="Arial"/>
              </w:rPr>
            </w:pPr>
            <w:r w:rsidRPr="000E6E0F">
              <w:rPr>
                <w:rFonts w:ascii="Arial" w:eastAsia="Times New Roman" w:hAnsi="Arial" w:cs="Arial"/>
              </w:rPr>
              <w:t>The Product appropriately identifies the purposes of each input field collecting information about the user.</w:t>
            </w:r>
          </w:p>
        </w:tc>
      </w:tr>
      <w:tr w:rsidR="007944F7" w:rsidRPr="007944F7" w14:paraId="1D12ED90"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542BA6" w14:textId="77777777" w:rsidR="007944F7" w:rsidRPr="007944F7" w:rsidRDefault="00F045E2" w:rsidP="007944F7">
            <w:pPr>
              <w:spacing w:after="0" w:line="240" w:lineRule="auto"/>
              <w:rPr>
                <w:rFonts w:ascii="Arial" w:eastAsia="Times New Roman" w:hAnsi="Arial" w:cs="Arial"/>
                <w:b/>
              </w:rPr>
            </w:pPr>
            <w:hyperlink r:id="rId53" w:anchor="visual-audio-contrast-contrast" w:history="1">
              <w:r w:rsidR="007944F7" w:rsidRPr="007944F7">
                <w:rPr>
                  <w:rStyle w:val="Hyperlink"/>
                  <w:rFonts w:ascii="Arial" w:eastAsia="Times New Roman" w:hAnsi="Arial" w:cs="Arial"/>
                  <w:b/>
                </w:rPr>
                <w:t>1.4.3 Contrast (Minimum)</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B388C" w14:textId="6E78A302" w:rsidR="007944F7" w:rsidRPr="007944F7" w:rsidRDefault="000E6E0F"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086CA1" w14:textId="372C12D6" w:rsidR="007B497C" w:rsidRPr="007B497C" w:rsidRDefault="007B497C" w:rsidP="007B497C">
            <w:pPr>
              <w:spacing w:after="0" w:line="240" w:lineRule="auto"/>
              <w:rPr>
                <w:rFonts w:ascii="Arial" w:eastAsia="Times New Roman" w:hAnsi="Arial" w:cs="Arial"/>
              </w:rPr>
            </w:pPr>
            <w:r w:rsidRPr="007B497C">
              <w:rPr>
                <w:rFonts w:ascii="Arial" w:eastAsia="Times New Roman" w:hAnsi="Arial" w:cs="Arial"/>
              </w:rPr>
              <w:t>The Product provides sufficient color contrast for text on many pages. Examples of exceptions include:</w:t>
            </w:r>
          </w:p>
          <w:p w14:paraId="6132104B" w14:textId="52B867B1" w:rsidR="007944F7" w:rsidRDefault="007107DA" w:rsidP="0035413C">
            <w:pPr>
              <w:pStyle w:val="ListParagraph"/>
              <w:numPr>
                <w:ilvl w:val="0"/>
                <w:numId w:val="13"/>
              </w:numPr>
              <w:spacing w:after="0" w:line="240" w:lineRule="auto"/>
              <w:rPr>
                <w:rFonts w:ascii="Arial" w:eastAsia="Times New Roman" w:hAnsi="Arial" w:cs="Arial"/>
              </w:rPr>
            </w:pPr>
            <w:r>
              <w:rPr>
                <w:rFonts w:ascii="Arial" w:eastAsia="Times New Roman" w:hAnsi="Arial" w:cs="Arial"/>
              </w:rPr>
              <w:t>S</w:t>
            </w:r>
            <w:r w:rsidR="004254F1">
              <w:rPr>
                <w:rFonts w:ascii="Arial" w:eastAsia="Times New Roman" w:hAnsi="Arial" w:cs="Arial"/>
              </w:rPr>
              <w:t xml:space="preserve">tatic text </w:t>
            </w:r>
            <w:proofErr w:type="gramStart"/>
            <w:r w:rsidR="004254F1">
              <w:rPr>
                <w:rFonts w:ascii="Arial" w:eastAsia="Times New Roman" w:hAnsi="Arial" w:cs="Arial"/>
              </w:rPr>
              <w:t>do</w:t>
            </w:r>
            <w:proofErr w:type="gramEnd"/>
            <w:r w:rsidR="004254F1">
              <w:rPr>
                <w:rFonts w:ascii="Arial" w:eastAsia="Times New Roman" w:hAnsi="Arial" w:cs="Arial"/>
              </w:rPr>
              <w:t xml:space="preserve"> not sufficiently contrast the background on many pages, such as the static text for edit settings on the Increase VM Memory page.</w:t>
            </w:r>
          </w:p>
          <w:p w14:paraId="02554A60" w14:textId="5759E40D" w:rsidR="004254F1" w:rsidRPr="007B497C" w:rsidRDefault="004254F1" w:rsidP="0035413C">
            <w:pPr>
              <w:pStyle w:val="ListParagraph"/>
              <w:numPr>
                <w:ilvl w:val="0"/>
                <w:numId w:val="13"/>
              </w:numPr>
              <w:spacing w:after="0" w:line="240" w:lineRule="auto"/>
              <w:rPr>
                <w:rFonts w:ascii="Arial" w:eastAsia="Times New Roman" w:hAnsi="Arial" w:cs="Arial"/>
              </w:rPr>
            </w:pPr>
            <w:r>
              <w:rPr>
                <w:rFonts w:ascii="Arial" w:eastAsia="Times New Roman" w:hAnsi="Arial" w:cs="Arial"/>
              </w:rPr>
              <w:lastRenderedPageBreak/>
              <w:t>Components such as datagrids, placeholder text, and dropdowns contain text that do not sufficiently contrast the background on many pages, such as text found on the Content Libraries page.</w:t>
            </w:r>
          </w:p>
        </w:tc>
      </w:tr>
      <w:tr w:rsidR="007944F7" w:rsidRPr="007944F7" w14:paraId="2AF51D79"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078FD" w14:textId="77777777" w:rsidR="007944F7" w:rsidRPr="007944F7" w:rsidRDefault="00F045E2" w:rsidP="007944F7">
            <w:pPr>
              <w:spacing w:after="0" w:line="240" w:lineRule="auto"/>
              <w:rPr>
                <w:rFonts w:ascii="Arial" w:eastAsia="Times New Roman" w:hAnsi="Arial" w:cs="Arial"/>
                <w:b/>
              </w:rPr>
            </w:pPr>
            <w:hyperlink r:id="rId54" w:anchor="visual-audio-contrast-scale" w:history="1">
              <w:r w:rsidR="007944F7" w:rsidRPr="007944F7">
                <w:rPr>
                  <w:rStyle w:val="Hyperlink"/>
                  <w:rFonts w:ascii="Arial" w:eastAsia="Times New Roman" w:hAnsi="Arial" w:cs="Arial"/>
                  <w:b/>
                </w:rPr>
                <w:t>1.4.4 Resize text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9E8449" w14:textId="79FEBE13" w:rsidR="007944F7" w:rsidRPr="007944F7" w:rsidRDefault="000E6E0F"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0745AE" w14:textId="64AB855D" w:rsidR="004254F1" w:rsidRPr="004254F1" w:rsidRDefault="004254F1" w:rsidP="004254F1">
            <w:pPr>
              <w:spacing w:after="0" w:line="240" w:lineRule="auto"/>
              <w:rPr>
                <w:rFonts w:ascii="Arial" w:eastAsia="Times New Roman" w:hAnsi="Arial" w:cs="Arial"/>
              </w:rPr>
            </w:pPr>
            <w:r w:rsidRPr="004254F1">
              <w:rPr>
                <w:rFonts w:ascii="Arial" w:eastAsia="Times New Roman" w:hAnsi="Arial" w:cs="Arial"/>
              </w:rPr>
              <w:t>The Product allows text to be resized up to 200 percent without loss of content or functionality on most pages. Examples of exceptions include:</w:t>
            </w:r>
          </w:p>
          <w:p w14:paraId="4C45C075" w14:textId="098069FF" w:rsidR="007944F7" w:rsidRPr="004254F1" w:rsidRDefault="004254F1" w:rsidP="0035413C">
            <w:pPr>
              <w:pStyle w:val="ListParagraph"/>
              <w:numPr>
                <w:ilvl w:val="0"/>
                <w:numId w:val="14"/>
              </w:numPr>
              <w:spacing w:after="0" w:line="240" w:lineRule="auto"/>
              <w:rPr>
                <w:rFonts w:ascii="Arial" w:eastAsia="Times New Roman" w:hAnsi="Arial" w:cs="Arial"/>
              </w:rPr>
            </w:pPr>
            <w:r>
              <w:rPr>
                <w:rFonts w:ascii="Arial" w:eastAsia="Times New Roman" w:hAnsi="Arial" w:cs="Arial"/>
              </w:rPr>
              <w:t>Content or functionality is lost when the browser is zoomed to 200 percent on several pages, such as content found on the Configure DRS page.</w:t>
            </w:r>
          </w:p>
        </w:tc>
      </w:tr>
      <w:tr w:rsidR="007944F7" w:rsidRPr="007944F7" w14:paraId="5B70118E"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78840D" w14:textId="77777777" w:rsidR="007944F7" w:rsidRPr="007944F7" w:rsidRDefault="00F045E2" w:rsidP="007944F7">
            <w:pPr>
              <w:spacing w:after="0" w:line="240" w:lineRule="auto"/>
              <w:rPr>
                <w:rFonts w:ascii="Arial" w:eastAsia="Times New Roman" w:hAnsi="Arial" w:cs="Arial"/>
                <w:b/>
              </w:rPr>
            </w:pPr>
            <w:hyperlink r:id="rId55" w:anchor="visual-audio-contrast-text-presentation" w:history="1">
              <w:r w:rsidR="007944F7" w:rsidRPr="007944F7">
                <w:rPr>
                  <w:rStyle w:val="Hyperlink"/>
                  <w:rFonts w:ascii="Arial" w:eastAsia="Times New Roman" w:hAnsi="Arial" w:cs="Arial"/>
                  <w:b/>
                </w:rPr>
                <w:t>1.4.5 Images of Text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6E9913" w14:textId="6BDD0C4E" w:rsidR="007944F7" w:rsidRPr="007944F7" w:rsidRDefault="000E6E0F"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F34A24" w14:textId="6CBBACDE" w:rsidR="007944F7" w:rsidRPr="007944F7" w:rsidRDefault="000E6E0F" w:rsidP="007944F7">
            <w:pPr>
              <w:spacing w:after="0" w:line="240" w:lineRule="auto"/>
              <w:rPr>
                <w:rFonts w:ascii="Arial" w:eastAsia="Times New Roman" w:hAnsi="Arial" w:cs="Arial"/>
              </w:rPr>
            </w:pPr>
            <w:r w:rsidRPr="000E6E0F">
              <w:rPr>
                <w:rFonts w:ascii="Arial" w:eastAsia="Times New Roman" w:hAnsi="Arial" w:cs="Arial"/>
              </w:rPr>
              <w:t>The Product provides information with plain text rather than images.</w:t>
            </w:r>
          </w:p>
        </w:tc>
      </w:tr>
      <w:tr w:rsidR="007944F7" w:rsidRPr="007944F7" w14:paraId="6D2D6EBE"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5E638D" w14:textId="77777777" w:rsidR="007944F7" w:rsidRPr="007944F7" w:rsidRDefault="00F045E2" w:rsidP="007944F7">
            <w:pPr>
              <w:spacing w:after="0" w:line="240" w:lineRule="auto"/>
              <w:rPr>
                <w:rFonts w:ascii="Arial" w:eastAsia="Times New Roman" w:hAnsi="Arial" w:cs="Arial"/>
                <w:b/>
              </w:rPr>
            </w:pPr>
            <w:hyperlink r:id="rId56" w:anchor="reflow" w:history="1">
              <w:r w:rsidR="007944F7" w:rsidRPr="007944F7">
                <w:rPr>
                  <w:rStyle w:val="Hyperlink"/>
                  <w:rFonts w:ascii="Arial" w:eastAsia="Times New Roman" w:hAnsi="Arial" w:cs="Arial"/>
                  <w:b/>
                </w:rPr>
                <w:t>1.4.10 Reflow</w:t>
              </w:r>
            </w:hyperlink>
            <w:r w:rsidR="007944F7" w:rsidRPr="007944F7">
              <w:rPr>
                <w:rFonts w:ascii="Arial" w:hAnsi="Arial" w:cs="Arial"/>
              </w:rPr>
              <w:t xml:space="preserve"> (Level AA 2.1 only)</w:t>
            </w:r>
          </w:p>
          <w:p w14:paraId="411E18CD"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A3EA0" w14:textId="5B96563C" w:rsidR="007944F7" w:rsidRPr="007944F7" w:rsidRDefault="000E6E0F" w:rsidP="007944F7">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67B4314" w14:textId="47D7406A" w:rsidR="00F324E9" w:rsidRPr="00F324E9" w:rsidRDefault="00F324E9" w:rsidP="00F324E9">
            <w:pPr>
              <w:spacing w:after="0" w:line="240" w:lineRule="auto"/>
              <w:rPr>
                <w:rFonts w:ascii="Arial" w:eastAsia="Times New Roman" w:hAnsi="Arial" w:cs="Arial"/>
              </w:rPr>
            </w:pPr>
            <w:r w:rsidRPr="00F324E9">
              <w:rPr>
                <w:rFonts w:ascii="Arial" w:eastAsia="Times New Roman" w:hAnsi="Arial" w:cs="Arial"/>
              </w:rPr>
              <w:t>The Product does not allow content to be presented without loss of information or functionality, and without requiring scrolling in two dimensions for the dimensions required by this criterion on</w:t>
            </w:r>
            <w:r>
              <w:rPr>
                <w:rFonts w:ascii="Arial" w:eastAsia="Times New Roman" w:hAnsi="Arial" w:cs="Arial"/>
              </w:rPr>
              <w:t xml:space="preserve"> </w:t>
            </w:r>
            <w:r w:rsidRPr="00F324E9">
              <w:rPr>
                <w:rFonts w:ascii="Arial" w:eastAsia="Times New Roman" w:hAnsi="Arial" w:cs="Arial"/>
              </w:rPr>
              <w:t>most pages. Examples include:</w:t>
            </w:r>
          </w:p>
          <w:p w14:paraId="303144E9" w14:textId="096BDAF0" w:rsidR="007944F7" w:rsidRPr="00F324E9" w:rsidRDefault="00F35D1C" w:rsidP="0035413C">
            <w:pPr>
              <w:pStyle w:val="ListParagraph"/>
              <w:numPr>
                <w:ilvl w:val="0"/>
                <w:numId w:val="14"/>
              </w:numPr>
              <w:spacing w:after="0" w:line="240" w:lineRule="auto"/>
              <w:rPr>
                <w:rFonts w:ascii="Arial" w:eastAsia="Times New Roman" w:hAnsi="Arial" w:cs="Arial"/>
              </w:rPr>
            </w:pPr>
            <w:r>
              <w:rPr>
                <w:rFonts w:ascii="Arial" w:eastAsia="Times New Roman" w:hAnsi="Arial" w:cs="Arial"/>
              </w:rPr>
              <w:t>Content or functionality is lost and results in two-dimensional scrolling when the viewport width is sized to 1280 pixels and the browser is zoomed to 400% on most pages, such as content and functionality found on the VAMI Backup and Monitor pages.</w:t>
            </w:r>
          </w:p>
        </w:tc>
      </w:tr>
      <w:tr w:rsidR="007944F7" w:rsidRPr="007944F7" w14:paraId="74BEEE34"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FE4F89" w14:textId="77777777" w:rsidR="007944F7" w:rsidRPr="007944F7" w:rsidRDefault="00F045E2" w:rsidP="007944F7">
            <w:pPr>
              <w:spacing w:after="0" w:line="240" w:lineRule="auto"/>
              <w:rPr>
                <w:rFonts w:ascii="Arial" w:eastAsia="Times New Roman" w:hAnsi="Arial" w:cs="Arial"/>
                <w:b/>
              </w:rPr>
            </w:pPr>
            <w:hyperlink r:id="rId57" w:anchor="non-text-contrast" w:history="1">
              <w:r w:rsidR="007944F7" w:rsidRPr="007944F7">
                <w:rPr>
                  <w:rStyle w:val="Hyperlink"/>
                  <w:rFonts w:ascii="Arial" w:eastAsia="Times New Roman" w:hAnsi="Arial" w:cs="Arial"/>
                  <w:b/>
                </w:rPr>
                <w:t>1.4.11 Non-text</w:t>
              </w:r>
              <w:r w:rsidR="007944F7" w:rsidRPr="007944F7">
                <w:rPr>
                  <w:rStyle w:val="Hyperlink"/>
                  <w:rFonts w:ascii="Arial" w:hAnsi="Arial" w:cs="Arial"/>
                  <w:b/>
                </w:rPr>
                <w:t xml:space="preserve"> Contrast</w:t>
              </w:r>
            </w:hyperlink>
            <w:r w:rsidR="007944F7" w:rsidRPr="007944F7">
              <w:rPr>
                <w:rFonts w:ascii="Arial" w:hAnsi="Arial" w:cs="Arial"/>
              </w:rPr>
              <w:t xml:space="preserve"> (Level AA 2.1 only)</w:t>
            </w:r>
          </w:p>
          <w:p w14:paraId="713DEC72"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A4BBAA" w14:textId="56BBFB8F" w:rsidR="007944F7" w:rsidRPr="007944F7" w:rsidRDefault="000E6E0F"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F15A31" w14:textId="76C59BA5" w:rsidR="008C0BA5" w:rsidRPr="008C0BA5" w:rsidRDefault="008C0BA5" w:rsidP="008C0BA5">
            <w:pPr>
              <w:spacing w:after="0" w:line="240" w:lineRule="auto"/>
              <w:rPr>
                <w:rFonts w:ascii="Arial" w:eastAsia="Times New Roman" w:hAnsi="Arial" w:cs="Arial"/>
              </w:rPr>
            </w:pPr>
            <w:r w:rsidRPr="008C0BA5">
              <w:rPr>
                <w:rFonts w:ascii="Arial" w:eastAsia="Times New Roman" w:hAnsi="Arial" w:cs="Arial"/>
              </w:rPr>
              <w:t>The Product provides sufficient color contrast for user interface components and graphical objects on many pages with such content. Examples of exceptions include:</w:t>
            </w:r>
          </w:p>
          <w:p w14:paraId="036E82F7" w14:textId="77777777" w:rsidR="008C0BA5" w:rsidRDefault="008C0BA5" w:rsidP="0035413C">
            <w:pPr>
              <w:pStyle w:val="ListParagraph"/>
              <w:numPr>
                <w:ilvl w:val="0"/>
                <w:numId w:val="14"/>
              </w:numPr>
              <w:spacing w:after="0" w:line="240" w:lineRule="auto"/>
              <w:rPr>
                <w:rFonts w:ascii="Arial" w:eastAsia="Times New Roman" w:hAnsi="Arial" w:cs="Arial"/>
              </w:rPr>
            </w:pPr>
            <w:r>
              <w:rPr>
                <w:rFonts w:ascii="Arial" w:eastAsia="Times New Roman" w:hAnsi="Arial" w:cs="Arial"/>
              </w:rPr>
              <w:t xml:space="preserve">Focus, hover, and selection states for components such as dropdowns, menus, and buttons do not provide sufficient contrast on many pages, such as those </w:t>
            </w:r>
            <w:r>
              <w:rPr>
                <w:rFonts w:ascii="Arial" w:eastAsia="Times New Roman" w:hAnsi="Arial" w:cs="Arial"/>
              </w:rPr>
              <w:lastRenderedPageBreak/>
              <w:t>found in the Clone VM and Add Custom Alarm Definition modal dialogs.</w:t>
            </w:r>
          </w:p>
          <w:p w14:paraId="557E4894" w14:textId="77777777" w:rsidR="008C0BA5" w:rsidRDefault="008C0BA5" w:rsidP="0035413C">
            <w:pPr>
              <w:pStyle w:val="ListParagraph"/>
              <w:numPr>
                <w:ilvl w:val="0"/>
                <w:numId w:val="14"/>
              </w:numPr>
              <w:spacing w:after="0" w:line="240" w:lineRule="auto"/>
              <w:rPr>
                <w:rFonts w:ascii="Arial" w:eastAsia="Times New Roman" w:hAnsi="Arial" w:cs="Arial"/>
              </w:rPr>
            </w:pPr>
            <w:r>
              <w:rPr>
                <w:rFonts w:ascii="Arial" w:eastAsia="Times New Roman" w:hAnsi="Arial" w:cs="Arial"/>
              </w:rPr>
              <w:t>Charts contain interactive elements that do not provide sufficient contrast on several pages, such as those found on Performance Overview page.</w:t>
            </w:r>
          </w:p>
          <w:p w14:paraId="1DC0490B" w14:textId="65640287" w:rsidR="008C0BA5" w:rsidRPr="008C0BA5" w:rsidRDefault="008C0BA5" w:rsidP="0035413C">
            <w:pPr>
              <w:pStyle w:val="ListParagraph"/>
              <w:numPr>
                <w:ilvl w:val="0"/>
                <w:numId w:val="14"/>
              </w:numPr>
              <w:spacing w:after="0" w:line="240" w:lineRule="auto"/>
              <w:rPr>
                <w:rFonts w:ascii="Arial" w:eastAsia="Times New Roman" w:hAnsi="Arial" w:cs="Arial"/>
              </w:rPr>
            </w:pPr>
            <w:r>
              <w:rPr>
                <w:rFonts w:ascii="Arial" w:eastAsia="Times New Roman" w:hAnsi="Arial" w:cs="Arial"/>
              </w:rPr>
              <w:t>Active interface components do not provide sufficient</w:t>
            </w:r>
            <w:r w:rsidR="00CE7898">
              <w:rPr>
                <w:rFonts w:ascii="Arial" w:eastAsia="Times New Roman" w:hAnsi="Arial" w:cs="Arial"/>
              </w:rPr>
              <w:t>ly contrast the background on several pages, such as interactive icons found on the Virtual Switches page.</w:t>
            </w:r>
          </w:p>
        </w:tc>
      </w:tr>
      <w:tr w:rsidR="007944F7" w:rsidRPr="007944F7" w14:paraId="7091A973"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C53E78" w14:textId="77777777" w:rsidR="007944F7" w:rsidRPr="007944F7" w:rsidRDefault="00F045E2" w:rsidP="007944F7">
            <w:pPr>
              <w:spacing w:after="0" w:line="240" w:lineRule="auto"/>
              <w:rPr>
                <w:rFonts w:ascii="Arial" w:eastAsia="Times New Roman" w:hAnsi="Arial" w:cs="Arial"/>
                <w:b/>
              </w:rPr>
            </w:pPr>
            <w:hyperlink r:id="rId58" w:anchor="text-spacing" w:history="1">
              <w:r w:rsidR="007944F7" w:rsidRPr="007944F7">
                <w:rPr>
                  <w:rStyle w:val="Hyperlink"/>
                  <w:rFonts w:ascii="Arial" w:eastAsia="Times New Roman" w:hAnsi="Arial" w:cs="Arial"/>
                  <w:b/>
                </w:rPr>
                <w:t>1.4.12 Text Spacing</w:t>
              </w:r>
            </w:hyperlink>
            <w:r w:rsidR="007944F7" w:rsidRPr="007944F7">
              <w:rPr>
                <w:rFonts w:ascii="Arial" w:hAnsi="Arial" w:cs="Arial"/>
              </w:rPr>
              <w:t xml:space="preserve"> (Level AA 2.1 only)</w:t>
            </w:r>
          </w:p>
          <w:p w14:paraId="38FA6BEB"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0AE68B" w14:textId="62886CB9" w:rsidR="007944F7" w:rsidRPr="007944F7" w:rsidRDefault="000E6E0F"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3B49FA" w14:textId="4340947E" w:rsidR="007944F7" w:rsidRPr="00903F66" w:rsidRDefault="00903F66" w:rsidP="00903F66">
            <w:pPr>
              <w:spacing w:after="0" w:line="240" w:lineRule="auto"/>
              <w:rPr>
                <w:rFonts w:ascii="Arial" w:eastAsia="Times New Roman" w:hAnsi="Arial" w:cs="Arial"/>
              </w:rPr>
            </w:pPr>
            <w:r w:rsidRPr="00903F66">
              <w:rPr>
                <w:rFonts w:ascii="Arial" w:eastAsia="Times New Roman" w:hAnsi="Arial" w:cs="Arial"/>
              </w:rPr>
              <w:t>The Product provides no loss of content or functionality when text spacing is modified according to the guidelines in this criterion. </w:t>
            </w:r>
            <w:r w:rsidR="00CE7898" w:rsidRPr="00903F66">
              <w:rPr>
                <w:rFonts w:ascii="Arial" w:eastAsia="Times New Roman" w:hAnsi="Arial" w:cs="Arial"/>
              </w:rPr>
              <w:t xml:space="preserve"> </w:t>
            </w:r>
          </w:p>
        </w:tc>
      </w:tr>
      <w:tr w:rsidR="007944F7" w:rsidRPr="007944F7" w14:paraId="737C6B66"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1E925F" w14:textId="77777777" w:rsidR="007944F7" w:rsidRPr="007944F7" w:rsidRDefault="00F045E2" w:rsidP="007944F7">
            <w:pPr>
              <w:spacing w:after="0" w:line="240" w:lineRule="auto"/>
              <w:rPr>
                <w:rFonts w:ascii="Arial" w:eastAsia="Times New Roman" w:hAnsi="Arial" w:cs="Arial"/>
                <w:b/>
              </w:rPr>
            </w:pPr>
            <w:hyperlink r:id="rId59" w:anchor="content-on-hover-or-focus" w:history="1">
              <w:r w:rsidR="007944F7" w:rsidRPr="007944F7">
                <w:rPr>
                  <w:rStyle w:val="Hyperlink"/>
                  <w:rFonts w:ascii="Arial" w:eastAsia="Times New Roman" w:hAnsi="Arial" w:cs="Arial"/>
                  <w:b/>
                </w:rPr>
                <w:t>1.4.13 Content on Hover or Focus</w:t>
              </w:r>
            </w:hyperlink>
            <w:r w:rsidR="007944F7" w:rsidRPr="007944F7">
              <w:rPr>
                <w:rFonts w:ascii="Arial" w:hAnsi="Arial" w:cs="Arial"/>
              </w:rPr>
              <w:t xml:space="preserve"> (Level AA 2.1 only)</w:t>
            </w:r>
          </w:p>
          <w:p w14:paraId="72E20812"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5C9844" w14:textId="56A0584E" w:rsidR="007944F7" w:rsidRPr="007944F7" w:rsidRDefault="000E6E0F"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D6BF7FA" w14:textId="4C3E7131" w:rsidR="00FF1531" w:rsidRPr="00FF1531" w:rsidRDefault="00FF1531" w:rsidP="00FF1531">
            <w:pPr>
              <w:spacing w:after="0" w:line="240" w:lineRule="auto"/>
              <w:rPr>
                <w:rFonts w:ascii="Arial" w:eastAsia="Times New Roman" w:hAnsi="Arial" w:cs="Arial"/>
              </w:rPr>
            </w:pPr>
            <w:r w:rsidRPr="00FF1531">
              <w:rPr>
                <w:rFonts w:ascii="Arial" w:eastAsia="Times New Roman" w:hAnsi="Arial" w:cs="Arial"/>
              </w:rPr>
              <w:t>The Product provides content that becomes available on hover or focus, which can be dismissible, hoverable, and persistent on most pages with such content. Examples of exceptions include:</w:t>
            </w:r>
          </w:p>
          <w:p w14:paraId="58937D3E" w14:textId="446821EC" w:rsidR="00FF1531" w:rsidRDefault="00FF1531" w:rsidP="0035413C">
            <w:pPr>
              <w:pStyle w:val="ListParagraph"/>
              <w:numPr>
                <w:ilvl w:val="0"/>
                <w:numId w:val="15"/>
              </w:numPr>
              <w:spacing w:after="0" w:line="240" w:lineRule="auto"/>
              <w:rPr>
                <w:rFonts w:ascii="Arial" w:eastAsia="Times New Roman" w:hAnsi="Arial" w:cs="Arial"/>
              </w:rPr>
            </w:pPr>
            <w:r>
              <w:rPr>
                <w:rFonts w:ascii="Arial" w:eastAsia="Times New Roman" w:hAnsi="Arial" w:cs="Arial"/>
              </w:rPr>
              <w:t>Charts contain tooltips and other content that is revealed mouse hover that cannot be dismissed with the keyboard alone on several pages, such as those found on the VAMI Monitor page.</w:t>
            </w:r>
          </w:p>
          <w:p w14:paraId="4F4A611D" w14:textId="65C3543A" w:rsidR="007944F7" w:rsidRPr="00FF1531" w:rsidRDefault="00383655" w:rsidP="0035413C">
            <w:pPr>
              <w:pStyle w:val="ListParagraph"/>
              <w:numPr>
                <w:ilvl w:val="0"/>
                <w:numId w:val="15"/>
              </w:numPr>
              <w:spacing w:after="0" w:line="240" w:lineRule="auto"/>
              <w:rPr>
                <w:rFonts w:ascii="Arial" w:eastAsia="Times New Roman" w:hAnsi="Arial" w:cs="Arial"/>
              </w:rPr>
            </w:pPr>
            <w:r>
              <w:rPr>
                <w:rFonts w:ascii="Arial" w:eastAsia="Times New Roman" w:hAnsi="Arial" w:cs="Arial"/>
              </w:rPr>
              <w:t>Content that is revealed on hover do not persist when the pointer is moved to the newly revealed content on several pages, such as tooltips found in the Add Networking modal dialog and Manage Licenses page.</w:t>
            </w:r>
          </w:p>
        </w:tc>
      </w:tr>
      <w:tr w:rsidR="007944F7" w:rsidRPr="007944F7" w14:paraId="24B4AF69"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312E68" w14:textId="77777777" w:rsidR="007944F7" w:rsidRPr="007944F7" w:rsidRDefault="00F045E2" w:rsidP="007944F7">
            <w:pPr>
              <w:spacing w:after="0" w:line="240" w:lineRule="auto"/>
              <w:rPr>
                <w:rFonts w:ascii="Arial" w:eastAsia="Times New Roman" w:hAnsi="Arial" w:cs="Arial"/>
                <w:b/>
              </w:rPr>
            </w:pPr>
            <w:hyperlink r:id="rId60" w:anchor="navigation-mechanisms-mult-loc" w:history="1">
              <w:r w:rsidR="007944F7" w:rsidRPr="007944F7">
                <w:rPr>
                  <w:rStyle w:val="Hyperlink"/>
                  <w:rFonts w:ascii="Arial" w:eastAsia="Times New Roman" w:hAnsi="Arial" w:cs="Arial"/>
                  <w:b/>
                </w:rPr>
                <w:t>2.4.5 Multiple Ways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CDF31F" w14:textId="34B32835" w:rsidR="007944F7" w:rsidRPr="007944F7" w:rsidRDefault="000E6E0F"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F4AD99" w14:textId="04CB9489" w:rsidR="007944F7" w:rsidRPr="007944F7" w:rsidRDefault="000E6E0F" w:rsidP="007944F7">
            <w:pPr>
              <w:spacing w:after="0" w:line="240" w:lineRule="auto"/>
              <w:rPr>
                <w:rFonts w:ascii="Arial" w:eastAsia="Times New Roman" w:hAnsi="Arial" w:cs="Arial"/>
              </w:rPr>
            </w:pPr>
            <w:r w:rsidRPr="000E6E0F">
              <w:rPr>
                <w:rFonts w:ascii="Arial" w:eastAsia="Times New Roman" w:hAnsi="Arial" w:cs="Arial"/>
              </w:rPr>
              <w:t>The Product provides more than one way to locate a web page within a set of web pages except where the web page is the result of, or a step in, a process.</w:t>
            </w:r>
          </w:p>
        </w:tc>
      </w:tr>
      <w:tr w:rsidR="007944F7" w:rsidRPr="007944F7" w14:paraId="58CB4CF2"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BA071E" w14:textId="77777777" w:rsidR="007944F7" w:rsidRPr="007944F7" w:rsidRDefault="00F045E2" w:rsidP="007944F7">
            <w:pPr>
              <w:spacing w:after="0" w:line="240" w:lineRule="auto"/>
              <w:rPr>
                <w:rFonts w:ascii="Arial" w:eastAsia="Times New Roman" w:hAnsi="Arial" w:cs="Arial"/>
                <w:b/>
              </w:rPr>
            </w:pPr>
            <w:hyperlink r:id="rId61" w:anchor="navigation-mechanisms-descriptive" w:history="1">
              <w:r w:rsidR="007944F7" w:rsidRPr="007944F7">
                <w:rPr>
                  <w:rStyle w:val="Hyperlink"/>
                  <w:rFonts w:ascii="Arial" w:eastAsia="Times New Roman" w:hAnsi="Arial" w:cs="Arial"/>
                  <w:b/>
                </w:rPr>
                <w:t>2.4.6 Headings and Labels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FD7AC" w14:textId="2283C283" w:rsidR="007944F7" w:rsidRPr="007944F7" w:rsidRDefault="000E6E0F"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694F8F4" w14:textId="7C30DC36" w:rsidR="00D66154" w:rsidRPr="00D66154" w:rsidRDefault="00D66154" w:rsidP="00D66154">
            <w:pPr>
              <w:spacing w:after="0" w:line="240" w:lineRule="auto"/>
              <w:rPr>
                <w:rFonts w:ascii="Arial" w:eastAsia="Times New Roman" w:hAnsi="Arial" w:cs="Arial"/>
              </w:rPr>
            </w:pPr>
            <w:r w:rsidRPr="00D66154">
              <w:rPr>
                <w:rFonts w:ascii="Arial" w:eastAsia="Times New Roman" w:hAnsi="Arial" w:cs="Arial"/>
              </w:rPr>
              <w:t>The Product provides descriptive and unique headings and labels on many pages that contain headings and or labels. Examples of exceptions include:</w:t>
            </w:r>
          </w:p>
          <w:p w14:paraId="6960F728" w14:textId="1FB70E50" w:rsidR="007944F7" w:rsidRDefault="00C97B11" w:rsidP="0035413C">
            <w:pPr>
              <w:pStyle w:val="ListParagraph"/>
              <w:numPr>
                <w:ilvl w:val="0"/>
                <w:numId w:val="16"/>
              </w:numPr>
              <w:spacing w:after="0" w:line="240" w:lineRule="auto"/>
              <w:rPr>
                <w:rFonts w:ascii="Arial" w:eastAsia="Times New Roman" w:hAnsi="Arial" w:cs="Arial"/>
              </w:rPr>
            </w:pPr>
            <w:r>
              <w:rPr>
                <w:rFonts w:ascii="Arial" w:eastAsia="Times New Roman" w:hAnsi="Arial" w:cs="Arial"/>
              </w:rPr>
              <w:t xml:space="preserve">Labels for image buttons, image links, and other controls are not unique on many pages, such as those found in the NSX-T Installation wizard. </w:t>
            </w:r>
          </w:p>
          <w:p w14:paraId="75F1D027" w14:textId="690A0F2E" w:rsidR="002821EB" w:rsidRPr="002821EB" w:rsidRDefault="002821EB" w:rsidP="0035413C">
            <w:pPr>
              <w:pStyle w:val="ListParagraph"/>
              <w:numPr>
                <w:ilvl w:val="0"/>
                <w:numId w:val="16"/>
              </w:numPr>
              <w:spacing w:after="0" w:line="240" w:lineRule="auto"/>
              <w:rPr>
                <w:rFonts w:ascii="Arial" w:eastAsia="Times New Roman" w:hAnsi="Arial" w:cs="Arial"/>
              </w:rPr>
            </w:pPr>
            <w:r>
              <w:rPr>
                <w:rFonts w:ascii="Arial" w:eastAsia="Times New Roman" w:hAnsi="Arial" w:cs="Arial"/>
              </w:rPr>
              <w:t xml:space="preserve"> Datagrids, tables, and dropdowns contain column headers that are not descriptive on many pages, such as those found on the Host Monitor Overview page. </w:t>
            </w:r>
          </w:p>
        </w:tc>
      </w:tr>
      <w:tr w:rsidR="007944F7" w:rsidRPr="007944F7" w14:paraId="221B2469"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3C598" w14:textId="77777777" w:rsidR="007944F7" w:rsidRPr="007944F7" w:rsidRDefault="00F045E2" w:rsidP="007944F7">
            <w:pPr>
              <w:spacing w:after="0" w:line="240" w:lineRule="auto"/>
              <w:rPr>
                <w:rFonts w:ascii="Arial" w:eastAsia="Times New Roman" w:hAnsi="Arial" w:cs="Arial"/>
                <w:b/>
              </w:rPr>
            </w:pPr>
            <w:hyperlink r:id="rId62" w:anchor="navigation-mechanisms-focus-visible" w:history="1">
              <w:r w:rsidR="007944F7" w:rsidRPr="007944F7">
                <w:rPr>
                  <w:rStyle w:val="Hyperlink"/>
                  <w:rFonts w:ascii="Arial" w:eastAsia="Times New Roman" w:hAnsi="Arial" w:cs="Arial"/>
                  <w:b/>
                </w:rPr>
                <w:t>2.4.7 Focus Visible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D01E5A" w14:textId="37260886" w:rsidR="007944F7" w:rsidRPr="007944F7" w:rsidRDefault="000E6E0F"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D23447" w14:textId="00EA0ADD" w:rsidR="00513E6D" w:rsidRPr="00513E6D" w:rsidRDefault="00513E6D" w:rsidP="00513E6D">
            <w:pPr>
              <w:spacing w:after="0" w:line="240" w:lineRule="auto"/>
              <w:rPr>
                <w:rFonts w:ascii="Arial" w:eastAsia="Times New Roman" w:hAnsi="Arial" w:cs="Arial"/>
              </w:rPr>
            </w:pPr>
            <w:r w:rsidRPr="00513E6D">
              <w:rPr>
                <w:rFonts w:ascii="Arial" w:eastAsia="Times New Roman" w:hAnsi="Arial" w:cs="Arial"/>
              </w:rPr>
              <w:t>The Product provides clearly visible focus indicators many pages that contain controls. Examples of exceptions include:</w:t>
            </w:r>
          </w:p>
          <w:p w14:paraId="5F8BB0D6" w14:textId="77777777" w:rsidR="007944F7" w:rsidRDefault="00513E6D" w:rsidP="0035413C">
            <w:pPr>
              <w:pStyle w:val="ListParagraph"/>
              <w:numPr>
                <w:ilvl w:val="0"/>
                <w:numId w:val="17"/>
              </w:numPr>
              <w:spacing w:after="0" w:line="240" w:lineRule="auto"/>
              <w:rPr>
                <w:rFonts w:ascii="Arial" w:eastAsia="Times New Roman" w:hAnsi="Arial" w:cs="Arial"/>
              </w:rPr>
            </w:pPr>
            <w:r>
              <w:rPr>
                <w:rFonts w:ascii="Arial" w:eastAsia="Times New Roman" w:hAnsi="Arial" w:cs="Arial"/>
              </w:rPr>
              <w:t>Buttons and other active elements do not provide a visible focus indication that is clearly visible on several pages, such as those found on the VAMI upgrade page.</w:t>
            </w:r>
          </w:p>
          <w:p w14:paraId="2D293D23" w14:textId="07867E25" w:rsidR="00513E6D" w:rsidRPr="00513E6D" w:rsidRDefault="00513E6D" w:rsidP="0035413C">
            <w:pPr>
              <w:pStyle w:val="ListParagraph"/>
              <w:numPr>
                <w:ilvl w:val="0"/>
                <w:numId w:val="17"/>
              </w:numPr>
              <w:spacing w:after="0" w:line="240" w:lineRule="auto"/>
              <w:rPr>
                <w:rFonts w:ascii="Arial" w:eastAsia="Times New Roman" w:hAnsi="Arial" w:cs="Arial"/>
              </w:rPr>
            </w:pPr>
            <w:r>
              <w:rPr>
                <w:rFonts w:ascii="Arial" w:eastAsia="Times New Roman" w:hAnsi="Arial" w:cs="Arial"/>
              </w:rPr>
              <w:t xml:space="preserve">Sliders, checkboxes, image buttons and other active elements do not provide a visible indication of keyboard focus on many pages, such as those found on the Configure DRS page.  </w:t>
            </w:r>
          </w:p>
        </w:tc>
      </w:tr>
      <w:tr w:rsidR="007944F7" w:rsidRPr="007944F7" w14:paraId="264DB317"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08892" w14:textId="77777777" w:rsidR="007944F7" w:rsidRPr="007944F7" w:rsidRDefault="00F045E2" w:rsidP="007944F7">
            <w:pPr>
              <w:spacing w:after="0" w:line="240" w:lineRule="auto"/>
              <w:rPr>
                <w:rFonts w:ascii="Arial" w:eastAsia="Times New Roman" w:hAnsi="Arial" w:cs="Arial"/>
                <w:b/>
              </w:rPr>
            </w:pPr>
            <w:hyperlink r:id="rId63" w:anchor="meaning-other-lang-id" w:history="1">
              <w:r w:rsidR="007944F7" w:rsidRPr="007944F7">
                <w:rPr>
                  <w:rStyle w:val="Hyperlink"/>
                  <w:rFonts w:ascii="Arial" w:eastAsia="Times New Roman" w:hAnsi="Arial" w:cs="Arial"/>
                  <w:b/>
                </w:rPr>
                <w:t>3.1.2 Language of Parts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3F3E6" w14:textId="0674FF60" w:rsidR="007944F7" w:rsidRPr="007944F7" w:rsidRDefault="000E6E0F"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00947F" w14:textId="1034834D" w:rsidR="007944F7" w:rsidRPr="007944F7" w:rsidRDefault="000E6E0F" w:rsidP="007944F7">
            <w:pPr>
              <w:spacing w:after="0" w:line="240" w:lineRule="auto"/>
              <w:rPr>
                <w:rFonts w:ascii="Arial" w:eastAsia="Times New Roman" w:hAnsi="Arial" w:cs="Arial"/>
              </w:rPr>
            </w:pPr>
            <w:r w:rsidRPr="000E6E0F">
              <w:rPr>
                <w:rFonts w:ascii="Arial" w:eastAsia="Times New Roman" w:hAnsi="Arial" w:cs="Arial"/>
              </w:rPr>
              <w:t>The Product provides inline changes in language that can be programmatically determined by assistive technologies.</w:t>
            </w:r>
          </w:p>
        </w:tc>
      </w:tr>
      <w:tr w:rsidR="007944F7" w:rsidRPr="007944F7" w14:paraId="5E4C3FC7"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DC4303" w14:textId="77777777" w:rsidR="007944F7" w:rsidRPr="007944F7" w:rsidRDefault="00F045E2" w:rsidP="007944F7">
            <w:pPr>
              <w:spacing w:after="0" w:line="240" w:lineRule="auto"/>
              <w:rPr>
                <w:rFonts w:ascii="Arial" w:eastAsia="Times New Roman" w:hAnsi="Arial" w:cs="Arial"/>
                <w:b/>
              </w:rPr>
            </w:pPr>
            <w:hyperlink r:id="rId64" w:anchor="consistent-behavior-consistent-locations" w:history="1">
              <w:r w:rsidR="007944F7" w:rsidRPr="007944F7">
                <w:rPr>
                  <w:rStyle w:val="Hyperlink"/>
                  <w:rFonts w:ascii="Arial" w:eastAsia="Times New Roman" w:hAnsi="Arial" w:cs="Arial"/>
                  <w:b/>
                </w:rPr>
                <w:t>3.2.3 Consistent Navigation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0392C5" w14:textId="278F3D3F" w:rsidR="007944F7" w:rsidRPr="007944F7" w:rsidRDefault="000E6E0F"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22270BF" w14:textId="1060CEEE" w:rsidR="000E6E0F" w:rsidRPr="007944F7" w:rsidRDefault="000E6E0F" w:rsidP="007944F7">
            <w:pPr>
              <w:spacing w:after="0" w:line="240" w:lineRule="auto"/>
              <w:rPr>
                <w:rFonts w:ascii="Arial" w:eastAsia="Times New Roman" w:hAnsi="Arial" w:cs="Arial"/>
              </w:rPr>
            </w:pPr>
            <w:r w:rsidRPr="000E6E0F">
              <w:rPr>
                <w:rFonts w:ascii="Arial" w:eastAsia="Times New Roman" w:hAnsi="Arial" w:cs="Arial"/>
              </w:rPr>
              <w:t>The Product provides a consistent navigation mechanism for all pages.</w:t>
            </w:r>
          </w:p>
        </w:tc>
      </w:tr>
      <w:tr w:rsidR="007944F7" w:rsidRPr="007944F7" w14:paraId="4075871E"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37A0D1" w14:textId="77777777" w:rsidR="007944F7" w:rsidRPr="007944F7" w:rsidRDefault="00F045E2" w:rsidP="007944F7">
            <w:pPr>
              <w:spacing w:after="0" w:line="240" w:lineRule="auto"/>
              <w:rPr>
                <w:rFonts w:ascii="Arial" w:eastAsia="Times New Roman" w:hAnsi="Arial" w:cs="Arial"/>
                <w:b/>
              </w:rPr>
            </w:pPr>
            <w:hyperlink r:id="rId65" w:anchor="consistent-behavior-consistent-functionality" w:history="1">
              <w:r w:rsidR="007944F7" w:rsidRPr="007944F7">
                <w:rPr>
                  <w:rStyle w:val="Hyperlink"/>
                  <w:rFonts w:ascii="Arial" w:eastAsia="Times New Roman" w:hAnsi="Arial" w:cs="Arial"/>
                  <w:b/>
                </w:rPr>
                <w:t>3.2.4 Consistent Identification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213E81" w14:textId="3F358E75" w:rsidR="007944F7" w:rsidRPr="007944F7" w:rsidRDefault="000E6E0F"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67A6C4" w14:textId="36D2D918" w:rsidR="007944F7" w:rsidRPr="007944F7" w:rsidRDefault="000E6E0F" w:rsidP="007944F7">
            <w:pPr>
              <w:spacing w:after="0" w:line="240" w:lineRule="auto"/>
              <w:rPr>
                <w:rFonts w:ascii="Arial" w:eastAsia="Times New Roman" w:hAnsi="Arial" w:cs="Arial"/>
              </w:rPr>
            </w:pPr>
            <w:r w:rsidRPr="000E6E0F">
              <w:rPr>
                <w:rFonts w:ascii="Arial" w:eastAsia="Times New Roman" w:hAnsi="Arial" w:cs="Arial"/>
              </w:rPr>
              <w:t>The Product identifies elements consistently on all pages.</w:t>
            </w:r>
          </w:p>
        </w:tc>
      </w:tr>
      <w:tr w:rsidR="007944F7" w:rsidRPr="007944F7" w14:paraId="7F2392C9"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CD6289" w14:textId="77777777" w:rsidR="007944F7" w:rsidRPr="007944F7" w:rsidRDefault="00F045E2" w:rsidP="007944F7">
            <w:pPr>
              <w:spacing w:after="0" w:line="240" w:lineRule="auto"/>
              <w:rPr>
                <w:rFonts w:ascii="Arial" w:eastAsia="Times New Roman" w:hAnsi="Arial" w:cs="Arial"/>
                <w:b/>
              </w:rPr>
            </w:pPr>
            <w:hyperlink r:id="rId66" w:anchor="minimize-error-suggestions" w:history="1">
              <w:r w:rsidR="007944F7" w:rsidRPr="007944F7">
                <w:rPr>
                  <w:rStyle w:val="Hyperlink"/>
                  <w:rFonts w:ascii="Arial" w:eastAsia="Times New Roman" w:hAnsi="Arial" w:cs="Arial"/>
                  <w:b/>
                </w:rPr>
                <w:t>3.3.3 Error Suggestion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A1D67" w14:textId="00A9DAB0" w:rsidR="007944F7" w:rsidRPr="007944F7" w:rsidRDefault="002552D9"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588F41" w14:textId="169CB684" w:rsidR="00513E6D" w:rsidRPr="00513E6D" w:rsidRDefault="00513E6D" w:rsidP="00513E6D">
            <w:pPr>
              <w:spacing w:after="0" w:line="240" w:lineRule="auto"/>
              <w:rPr>
                <w:rFonts w:ascii="Arial" w:eastAsia="Times New Roman" w:hAnsi="Arial" w:cs="Arial"/>
              </w:rPr>
            </w:pPr>
            <w:r w:rsidRPr="00513E6D">
              <w:rPr>
                <w:rFonts w:ascii="Arial" w:eastAsia="Times New Roman" w:hAnsi="Arial" w:cs="Arial"/>
              </w:rPr>
              <w:t>The Product provides descriptive error messages on most identified form field errors. Examples of exceptions include</w:t>
            </w:r>
            <w:r>
              <w:rPr>
                <w:rFonts w:ascii="Arial" w:eastAsia="Times New Roman" w:hAnsi="Arial" w:cs="Arial"/>
              </w:rPr>
              <w:t>:</w:t>
            </w:r>
          </w:p>
          <w:p w14:paraId="3F56C72B" w14:textId="795F2554" w:rsidR="007944F7" w:rsidRPr="00513E6D" w:rsidRDefault="00513E6D" w:rsidP="0035413C">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Error messages do not </w:t>
            </w:r>
            <w:proofErr w:type="gramStart"/>
            <w:r>
              <w:rPr>
                <w:rFonts w:ascii="Arial" w:eastAsia="Times New Roman" w:hAnsi="Arial" w:cs="Arial"/>
              </w:rPr>
              <w:t>provides</w:t>
            </w:r>
            <w:proofErr w:type="gramEnd"/>
            <w:r>
              <w:rPr>
                <w:rFonts w:ascii="Arial" w:eastAsia="Times New Roman" w:hAnsi="Arial" w:cs="Arial"/>
              </w:rPr>
              <w:t xml:space="preserve"> suggestions for how to fix errors that occur on several pages, such as the Manage Licenses page.</w:t>
            </w:r>
          </w:p>
        </w:tc>
      </w:tr>
      <w:tr w:rsidR="007944F7" w:rsidRPr="007944F7" w14:paraId="0128CFD9"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C324E1" w14:textId="77777777" w:rsidR="007944F7" w:rsidRPr="007944F7" w:rsidRDefault="00F045E2" w:rsidP="007944F7">
            <w:pPr>
              <w:spacing w:after="0" w:line="240" w:lineRule="auto"/>
              <w:rPr>
                <w:rFonts w:ascii="Arial" w:eastAsia="Times New Roman" w:hAnsi="Arial" w:cs="Arial"/>
                <w:b/>
              </w:rPr>
            </w:pPr>
            <w:hyperlink r:id="rId67" w:anchor="minimize-error-reversible" w:history="1">
              <w:r w:rsidR="007944F7" w:rsidRPr="007944F7">
                <w:rPr>
                  <w:rStyle w:val="Hyperlink"/>
                  <w:rFonts w:ascii="Arial" w:eastAsia="Times New Roman" w:hAnsi="Arial" w:cs="Arial"/>
                  <w:b/>
                </w:rPr>
                <w:t>3.3.4 Error Prevention (Legal, Financial, Data)</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6A88F4" w14:textId="1F8349A3" w:rsidR="007944F7" w:rsidRPr="007944F7" w:rsidRDefault="002552D9"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14E1D8" w14:textId="7EF33FF5" w:rsidR="007944F7" w:rsidRPr="007944F7" w:rsidRDefault="007F1497" w:rsidP="007944F7">
            <w:pPr>
              <w:spacing w:after="0" w:line="240" w:lineRule="auto"/>
              <w:rPr>
                <w:rFonts w:ascii="Arial" w:eastAsia="Times New Roman" w:hAnsi="Arial" w:cs="Arial"/>
              </w:rPr>
            </w:pPr>
            <w:r w:rsidRPr="002552D9">
              <w:rPr>
                <w:rFonts w:ascii="Arial" w:eastAsia="Times New Roman" w:hAnsi="Arial" w:cs="Arial"/>
              </w:rPr>
              <w:t>The Product provides error prevention on functions that modify and/or delete user-controllable data that can be reversed, checked, or confirmed.</w:t>
            </w:r>
          </w:p>
        </w:tc>
      </w:tr>
      <w:tr w:rsidR="007944F7" w:rsidRPr="007944F7" w14:paraId="069CE42E"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BA6A09" w14:textId="77777777" w:rsidR="007944F7" w:rsidRPr="007944F7" w:rsidRDefault="00F045E2" w:rsidP="007944F7">
            <w:pPr>
              <w:spacing w:after="0" w:line="240" w:lineRule="auto"/>
              <w:rPr>
                <w:rFonts w:ascii="Arial" w:eastAsia="Times New Roman" w:hAnsi="Arial" w:cs="Arial"/>
                <w:b/>
              </w:rPr>
            </w:pPr>
            <w:hyperlink r:id="rId68" w:anchor="status-messages" w:history="1">
              <w:r w:rsidR="007944F7" w:rsidRPr="007944F7">
                <w:rPr>
                  <w:rStyle w:val="Hyperlink"/>
                  <w:rFonts w:ascii="Arial" w:eastAsia="Times New Roman" w:hAnsi="Arial" w:cs="Arial"/>
                  <w:b/>
                </w:rPr>
                <w:t>4.1.3 Status Messages</w:t>
              </w:r>
            </w:hyperlink>
            <w:r w:rsidR="007944F7" w:rsidRPr="007944F7">
              <w:rPr>
                <w:rFonts w:ascii="Arial" w:eastAsia="Times New Roman" w:hAnsi="Arial" w:cs="Arial"/>
                <w:b/>
              </w:rPr>
              <w:t xml:space="preserve"> </w:t>
            </w:r>
            <w:r w:rsidR="007944F7" w:rsidRPr="007944F7">
              <w:rPr>
                <w:rFonts w:ascii="Arial" w:hAnsi="Arial" w:cs="Arial"/>
              </w:rPr>
              <w:t>(Level AA 2.1 only)</w:t>
            </w:r>
          </w:p>
          <w:p w14:paraId="2B82A993"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B02443" w14:textId="13634874" w:rsidR="007944F7" w:rsidRPr="007944F7" w:rsidRDefault="007F1497"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2188E3" w14:textId="696AED34" w:rsidR="00513E6D" w:rsidRPr="00513E6D" w:rsidRDefault="00513E6D" w:rsidP="00513E6D">
            <w:pPr>
              <w:spacing w:after="0" w:line="240" w:lineRule="auto"/>
              <w:rPr>
                <w:rFonts w:ascii="Arial" w:eastAsia="Times New Roman" w:hAnsi="Arial" w:cs="Arial"/>
              </w:rPr>
            </w:pPr>
            <w:r w:rsidRPr="00513E6D">
              <w:rPr>
                <w:rFonts w:ascii="Arial" w:eastAsia="Times New Roman" w:hAnsi="Arial" w:cs="Arial"/>
              </w:rPr>
              <w:t>The Product provides status messages that can be programmatically determined by assistive technologies without receiving focus on</w:t>
            </w:r>
            <w:r>
              <w:rPr>
                <w:rFonts w:ascii="Arial" w:eastAsia="Times New Roman" w:hAnsi="Arial" w:cs="Arial"/>
              </w:rPr>
              <w:t xml:space="preserve"> </w:t>
            </w:r>
            <w:r w:rsidRPr="00513E6D">
              <w:rPr>
                <w:rFonts w:ascii="Arial" w:eastAsia="Times New Roman" w:hAnsi="Arial" w:cs="Arial"/>
              </w:rPr>
              <w:t>most instances. Examples of exceptions include:</w:t>
            </w:r>
          </w:p>
          <w:p w14:paraId="566BF4D8" w14:textId="230D5F0F" w:rsidR="00513E6D" w:rsidRPr="00513E6D" w:rsidRDefault="00D04216" w:rsidP="0035413C">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Status messages that do not receive keyboard focus are not announced when they occur on several pages, such as those found in the Add Networking and Increase Datastore Capacity modals. </w:t>
            </w:r>
          </w:p>
        </w:tc>
      </w:tr>
    </w:tbl>
    <w:p w14:paraId="4BEA66CB" w14:textId="77777777" w:rsidR="00B5200C" w:rsidRPr="007944F7" w:rsidRDefault="00B5200C" w:rsidP="00B5200C">
      <w:pPr>
        <w:spacing w:after="0" w:line="240" w:lineRule="auto"/>
        <w:rPr>
          <w:rFonts w:ascii="Arial" w:eastAsia="Times New Roman" w:hAnsi="Arial" w:cs="Arial"/>
          <w:b/>
          <w:bCs/>
          <w:sz w:val="24"/>
          <w:szCs w:val="24"/>
        </w:rPr>
      </w:pP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EC1E23C" w14:textId="093B8CA6" w:rsidR="00B5200C" w:rsidRPr="007944F7" w:rsidRDefault="00596278" w:rsidP="0047397D">
            <w:pPr>
              <w:spacing w:after="0" w:line="240" w:lineRule="auto"/>
              <w:ind w:left="-15" w:firstLine="15"/>
              <w:rPr>
                <w:rFonts w:ascii="Arial" w:eastAsia="Times New Roman" w:hAnsi="Arial" w:cs="Arial"/>
              </w:rPr>
            </w:pPr>
            <w:r>
              <w:rPr>
                <w:rFonts w:ascii="Arial" w:eastAsia="Times New Roman" w:hAnsi="Arial" w:cs="Arial"/>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4C361FB2" w14:textId="77777777" w:rsidR="00D04216" w:rsidRPr="00D04216" w:rsidRDefault="00D04216" w:rsidP="00D04216">
            <w:pPr>
              <w:spacing w:after="0" w:line="240" w:lineRule="auto"/>
              <w:ind w:left="-15" w:firstLine="15"/>
              <w:rPr>
                <w:rFonts w:ascii="Arial" w:eastAsia="Times New Roman" w:hAnsi="Arial" w:cs="Arial"/>
              </w:rPr>
            </w:pPr>
            <w:r w:rsidRPr="00D04216">
              <w:rPr>
                <w:rFonts w:ascii="Arial" w:eastAsia="Times New Roman" w:hAnsi="Arial" w:cs="Arial"/>
              </w:rPr>
              <w:t>The Product provides at least one mode of operation that enables users with no vision to use its features. A few challenges may occur while accessing the application as disclosed in:</w:t>
            </w:r>
          </w:p>
          <w:p w14:paraId="536AD9B0" w14:textId="0A4276CB" w:rsidR="00D04216" w:rsidRPr="00D04216" w:rsidRDefault="00D04216" w:rsidP="0035413C">
            <w:pPr>
              <w:numPr>
                <w:ilvl w:val="0"/>
                <w:numId w:val="19"/>
              </w:numPr>
              <w:spacing w:after="0" w:line="240" w:lineRule="auto"/>
              <w:rPr>
                <w:rFonts w:ascii="Arial" w:eastAsia="Times New Roman" w:hAnsi="Arial" w:cs="Arial"/>
              </w:rPr>
            </w:pPr>
            <w:r w:rsidRPr="00D04216">
              <w:rPr>
                <w:rFonts w:ascii="Arial" w:eastAsia="Times New Roman" w:hAnsi="Arial" w:cs="Arial"/>
              </w:rPr>
              <w:t xml:space="preserve">Table 1: </w:t>
            </w:r>
            <w:r w:rsidR="00A9440C">
              <w:rPr>
                <w:rFonts w:ascii="Arial" w:eastAsia="Times New Roman" w:hAnsi="Arial" w:cs="Arial"/>
              </w:rPr>
              <w:t>1.1.1, 1.3.1, 1.4.1, 2.1.1, 2.1.2, 2.2.1, 2.4.3, 3.2.2, 3.3.1, 3.2.2, 3.3.1, and 4.1.2.</w:t>
            </w:r>
          </w:p>
          <w:p w14:paraId="3F10E20D" w14:textId="2BA62A64" w:rsidR="00B5200C" w:rsidRPr="00A9440C" w:rsidRDefault="00D04216" w:rsidP="0035413C">
            <w:pPr>
              <w:numPr>
                <w:ilvl w:val="0"/>
                <w:numId w:val="19"/>
              </w:numPr>
              <w:spacing w:after="0" w:line="240" w:lineRule="auto"/>
              <w:rPr>
                <w:rFonts w:ascii="Arial" w:eastAsia="Times New Roman" w:hAnsi="Arial" w:cs="Arial"/>
              </w:rPr>
            </w:pPr>
            <w:r w:rsidRPr="00D04216">
              <w:rPr>
                <w:rFonts w:ascii="Arial" w:eastAsia="Times New Roman" w:hAnsi="Arial" w:cs="Arial"/>
              </w:rPr>
              <w:t xml:space="preserve">Table 2: </w:t>
            </w:r>
            <w:r w:rsidR="00A9440C">
              <w:rPr>
                <w:rFonts w:ascii="Arial" w:eastAsia="Times New Roman" w:hAnsi="Arial" w:cs="Arial"/>
              </w:rPr>
              <w:t xml:space="preserve">2.4.6, 3.3.3, and 4.1.3. </w:t>
            </w:r>
          </w:p>
        </w:tc>
      </w:tr>
      <w:tr w:rsidR="00B5200C" w:rsidRPr="007944F7" w14:paraId="7E3300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6DA1219B" w14:textId="2E5C92FD" w:rsidR="00B5200C" w:rsidRPr="007944F7" w:rsidRDefault="00A9440C"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ACEC304" w14:textId="77777777" w:rsidR="00A9440C" w:rsidRPr="00A9440C" w:rsidRDefault="00A9440C" w:rsidP="00A9440C">
            <w:pPr>
              <w:spacing w:after="0" w:line="240" w:lineRule="auto"/>
              <w:ind w:left="-15" w:firstLine="15"/>
              <w:rPr>
                <w:rFonts w:ascii="Arial" w:eastAsia="Times New Roman" w:hAnsi="Arial" w:cs="Arial"/>
              </w:rPr>
            </w:pPr>
            <w:r w:rsidRPr="00A9440C">
              <w:rPr>
                <w:rFonts w:ascii="Arial" w:eastAsia="Times New Roman" w:hAnsi="Arial" w:cs="Arial"/>
              </w:rPr>
              <w:t>The Product provides at least one mode of operation that enables users with limited vision to use its features. A few challenges may occur while accessing the application as disclosed in:</w:t>
            </w:r>
          </w:p>
          <w:p w14:paraId="391C21E8" w14:textId="78B0E4CA" w:rsidR="00A9440C" w:rsidRPr="00A9440C" w:rsidRDefault="00A9440C" w:rsidP="0035413C">
            <w:pPr>
              <w:numPr>
                <w:ilvl w:val="0"/>
                <w:numId w:val="20"/>
              </w:numPr>
              <w:spacing w:after="0" w:line="240" w:lineRule="auto"/>
              <w:rPr>
                <w:rFonts w:ascii="Arial" w:eastAsia="Times New Roman" w:hAnsi="Arial" w:cs="Arial"/>
              </w:rPr>
            </w:pPr>
            <w:r w:rsidRPr="00A9440C">
              <w:rPr>
                <w:rFonts w:ascii="Arial" w:eastAsia="Times New Roman" w:hAnsi="Arial" w:cs="Arial"/>
              </w:rPr>
              <w:t>Table 1:</w:t>
            </w:r>
            <w:r>
              <w:rPr>
                <w:rFonts w:ascii="Arial" w:eastAsia="Times New Roman" w:hAnsi="Arial" w:cs="Arial"/>
              </w:rPr>
              <w:t xml:space="preserve"> 1.1.1, 1.3.1, 1.4.1, 2.1.1, 2.1.2, 2.4.3, 3.2.2, 3.3.1, 3.3.2, and 4.1.2. </w:t>
            </w:r>
          </w:p>
          <w:p w14:paraId="59932D05" w14:textId="6747FD3D" w:rsidR="00B5200C" w:rsidRPr="00A9440C" w:rsidRDefault="00A9440C" w:rsidP="0035413C">
            <w:pPr>
              <w:numPr>
                <w:ilvl w:val="0"/>
                <w:numId w:val="20"/>
              </w:numPr>
              <w:spacing w:after="0" w:line="240" w:lineRule="auto"/>
              <w:rPr>
                <w:rFonts w:ascii="Arial" w:eastAsia="Times New Roman" w:hAnsi="Arial" w:cs="Arial"/>
              </w:rPr>
            </w:pPr>
            <w:r w:rsidRPr="00A9440C">
              <w:rPr>
                <w:rFonts w:ascii="Arial" w:eastAsia="Times New Roman" w:hAnsi="Arial" w:cs="Arial"/>
              </w:rPr>
              <w:t xml:space="preserve">Table 2: </w:t>
            </w:r>
            <w:r>
              <w:rPr>
                <w:rFonts w:ascii="Arial" w:eastAsia="Times New Roman" w:hAnsi="Arial" w:cs="Arial"/>
              </w:rPr>
              <w:t xml:space="preserve">1.4.3, 1.4.4, 2.4.6, and 2.4.7. </w:t>
            </w:r>
          </w:p>
        </w:tc>
      </w:tr>
      <w:tr w:rsidR="00B5200C" w:rsidRPr="007944F7" w14:paraId="30B5A18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1EEF36D0" w14:textId="57E7F2EE" w:rsidR="00B5200C" w:rsidRPr="007944F7" w:rsidRDefault="00A9440C"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8117403" w14:textId="77777777" w:rsidR="005F7D9E" w:rsidRPr="005F7D9E" w:rsidRDefault="005F7D9E" w:rsidP="005F7D9E">
            <w:pPr>
              <w:spacing w:after="0" w:line="240" w:lineRule="auto"/>
              <w:ind w:left="-15" w:firstLine="15"/>
              <w:rPr>
                <w:rFonts w:ascii="Arial" w:eastAsia="Times New Roman" w:hAnsi="Arial" w:cs="Arial"/>
              </w:rPr>
            </w:pPr>
            <w:r w:rsidRPr="005F7D9E">
              <w:rPr>
                <w:rFonts w:ascii="Arial" w:eastAsia="Times New Roman" w:hAnsi="Arial" w:cs="Arial"/>
              </w:rPr>
              <w:t>The Product provides at least one mode of operation that enables users without a perception of color to use its features. A few challenges may occur while accessing the application as disclosed in:</w:t>
            </w:r>
          </w:p>
          <w:p w14:paraId="209C459F" w14:textId="103072DE" w:rsidR="005F7D9E" w:rsidRPr="005F7D9E" w:rsidRDefault="005F7D9E" w:rsidP="0035413C">
            <w:pPr>
              <w:numPr>
                <w:ilvl w:val="0"/>
                <w:numId w:val="21"/>
              </w:numPr>
              <w:spacing w:after="0" w:line="240" w:lineRule="auto"/>
              <w:rPr>
                <w:rFonts w:ascii="Arial" w:eastAsia="Times New Roman" w:hAnsi="Arial" w:cs="Arial"/>
              </w:rPr>
            </w:pPr>
            <w:r w:rsidRPr="005F7D9E">
              <w:rPr>
                <w:rFonts w:ascii="Arial" w:eastAsia="Times New Roman" w:hAnsi="Arial" w:cs="Arial"/>
              </w:rPr>
              <w:t xml:space="preserve">Table 1: </w:t>
            </w:r>
            <w:r>
              <w:rPr>
                <w:rFonts w:ascii="Arial" w:eastAsia="Times New Roman" w:hAnsi="Arial" w:cs="Arial"/>
              </w:rPr>
              <w:t>1.4.1 and 3.3.1.</w:t>
            </w:r>
          </w:p>
          <w:p w14:paraId="5A169DEE" w14:textId="4B2C0EC1" w:rsidR="00B5200C" w:rsidRPr="005F7D9E" w:rsidRDefault="005F7D9E" w:rsidP="0035413C">
            <w:pPr>
              <w:numPr>
                <w:ilvl w:val="0"/>
                <w:numId w:val="21"/>
              </w:numPr>
              <w:spacing w:after="0" w:line="240" w:lineRule="auto"/>
              <w:rPr>
                <w:rFonts w:ascii="Arial" w:eastAsia="Times New Roman" w:hAnsi="Arial" w:cs="Arial"/>
              </w:rPr>
            </w:pPr>
            <w:r w:rsidRPr="005F7D9E">
              <w:rPr>
                <w:rFonts w:ascii="Arial" w:eastAsia="Times New Roman" w:hAnsi="Arial" w:cs="Arial"/>
              </w:rPr>
              <w:t xml:space="preserve">Table 2: </w:t>
            </w:r>
            <w:r>
              <w:rPr>
                <w:rFonts w:ascii="Arial" w:eastAsia="Times New Roman" w:hAnsi="Arial" w:cs="Arial"/>
              </w:rPr>
              <w:t xml:space="preserve">1.4.3. </w:t>
            </w:r>
          </w:p>
        </w:tc>
      </w:tr>
      <w:tr w:rsidR="00280ACA" w:rsidRPr="007944F7" w14:paraId="7629CB3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596905CF" w14:textId="3FC9C8D5" w:rsidR="00280ACA" w:rsidRPr="00123D47" w:rsidRDefault="00280ACA" w:rsidP="00280ACA">
            <w:pPr>
              <w:spacing w:after="0" w:line="240" w:lineRule="auto"/>
              <w:ind w:left="-15" w:firstLine="15"/>
              <w:rPr>
                <w:rFonts w:ascii="Arial" w:eastAsia="Times New Roman" w:hAnsi="Arial" w:cs="Arial"/>
                <w:color w:val="C00000"/>
              </w:rPr>
            </w:pPr>
            <w:r w:rsidRPr="0042579E">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D10BCDA" w14:textId="0D0E8027" w:rsidR="00280ACA" w:rsidRPr="00123D47" w:rsidRDefault="00280ACA" w:rsidP="00280ACA">
            <w:pPr>
              <w:spacing w:after="0" w:line="240" w:lineRule="auto"/>
              <w:ind w:left="-15" w:firstLine="15"/>
              <w:rPr>
                <w:rFonts w:ascii="Arial" w:eastAsia="Times New Roman" w:hAnsi="Arial" w:cs="Arial"/>
                <w:color w:val="C00000"/>
              </w:rPr>
            </w:pPr>
            <w:r w:rsidRPr="0042579E">
              <w:rPr>
                <w:rFonts w:ascii="Arial" w:hAnsi="Arial" w:cs="Arial"/>
                <w:color w:val="000000" w:themeColor="text1"/>
                <w:shd w:val="clear" w:color="auto" w:fill="FFFFFF"/>
              </w:rPr>
              <w:t>The Product provides at least one mode of operation that enables users without hearing to use its features.</w:t>
            </w:r>
          </w:p>
        </w:tc>
      </w:tr>
      <w:tr w:rsidR="00280ACA" w:rsidRPr="007944F7" w14:paraId="6430F74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05400E79" w14:textId="66B822FC" w:rsidR="00280ACA" w:rsidRPr="00123D47" w:rsidRDefault="00280ACA" w:rsidP="00280ACA">
            <w:pPr>
              <w:spacing w:after="0" w:line="240" w:lineRule="auto"/>
              <w:ind w:left="-15" w:firstLine="15"/>
              <w:rPr>
                <w:rFonts w:ascii="Arial" w:eastAsia="Times New Roman" w:hAnsi="Arial" w:cs="Arial"/>
                <w:color w:val="C00000"/>
              </w:rPr>
            </w:pPr>
            <w:r w:rsidRPr="0042579E">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577E8F7" w14:textId="24D41CB9" w:rsidR="00280ACA" w:rsidRPr="00123D47" w:rsidRDefault="00280ACA" w:rsidP="00280ACA">
            <w:pPr>
              <w:spacing w:after="0" w:line="240" w:lineRule="auto"/>
              <w:ind w:left="-15" w:firstLine="15"/>
              <w:rPr>
                <w:rFonts w:ascii="Arial" w:eastAsia="Times New Roman" w:hAnsi="Arial" w:cs="Arial"/>
                <w:color w:val="C00000"/>
              </w:rPr>
            </w:pPr>
            <w:r w:rsidRPr="0042579E">
              <w:rPr>
                <w:rFonts w:ascii="Arial" w:hAnsi="Arial" w:cs="Arial"/>
                <w:color w:val="000000" w:themeColor="text1"/>
                <w:shd w:val="clear" w:color="auto" w:fill="FFFFFF"/>
              </w:rPr>
              <w:t>The Product provides at least one mode of operation that enables users with limited hearing to use its features.</w:t>
            </w:r>
          </w:p>
        </w:tc>
      </w:tr>
      <w:tr w:rsidR="00280ACA" w:rsidRPr="007944F7" w14:paraId="5D89CF0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lastRenderedPageBreak/>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751A3613" w14:textId="7B36408C" w:rsidR="00280ACA" w:rsidRPr="00123D47" w:rsidRDefault="00280ACA" w:rsidP="00280ACA">
            <w:pPr>
              <w:spacing w:after="0" w:line="240" w:lineRule="auto"/>
              <w:ind w:left="-15" w:firstLine="15"/>
              <w:rPr>
                <w:rFonts w:ascii="Arial" w:eastAsia="Times New Roman" w:hAnsi="Arial" w:cs="Arial"/>
                <w:color w:val="C00000"/>
              </w:rPr>
            </w:pPr>
            <w:r w:rsidRPr="0042579E">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9996A25" w14:textId="603C8FD2" w:rsidR="00280ACA" w:rsidRPr="00123D47" w:rsidRDefault="00280ACA" w:rsidP="00280ACA">
            <w:pPr>
              <w:spacing w:after="0" w:line="240" w:lineRule="auto"/>
              <w:ind w:left="-15" w:firstLine="15"/>
              <w:rPr>
                <w:rFonts w:ascii="Arial" w:eastAsia="Times New Roman" w:hAnsi="Arial" w:cs="Arial"/>
                <w:color w:val="C00000"/>
              </w:rPr>
            </w:pPr>
            <w:r w:rsidRPr="0042579E">
              <w:rPr>
                <w:rFonts w:ascii="Arial" w:hAnsi="Arial" w:cs="Arial"/>
                <w:color w:val="000000" w:themeColor="text1"/>
                <w:shd w:val="clear" w:color="auto" w:fill="FFFFFF"/>
              </w:rPr>
              <w:t>The Product provides at least one mode of operation that enables users without speech to use its features.</w:t>
            </w:r>
          </w:p>
        </w:tc>
      </w:tr>
      <w:tr w:rsidR="00B5200C" w:rsidRPr="007944F7" w14:paraId="636784E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7C7547D4" w14:textId="4DDBF27C" w:rsidR="00B5200C" w:rsidRPr="007944F7" w:rsidRDefault="00596278" w:rsidP="0047397D">
            <w:pPr>
              <w:spacing w:after="0" w:line="240" w:lineRule="auto"/>
              <w:ind w:left="-15" w:firstLine="15"/>
              <w:rPr>
                <w:rFonts w:ascii="Arial" w:eastAsia="Times New Roman" w:hAnsi="Arial" w:cs="Arial"/>
              </w:rPr>
            </w:pPr>
            <w:r>
              <w:rPr>
                <w:rFonts w:ascii="Arial" w:eastAsia="Times New Roman" w:hAnsi="Arial" w:cs="Arial"/>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65433965" w14:textId="441BA632" w:rsidR="00596278" w:rsidRDefault="00596278" w:rsidP="00596278">
            <w:pPr>
              <w:spacing w:after="0" w:line="240" w:lineRule="auto"/>
              <w:ind w:left="-15" w:firstLine="15"/>
              <w:rPr>
                <w:rFonts w:ascii="Arial" w:eastAsia="Times New Roman" w:hAnsi="Arial" w:cs="Arial"/>
              </w:rPr>
            </w:pPr>
            <w:r w:rsidRPr="00596278">
              <w:rPr>
                <w:rFonts w:ascii="Arial" w:eastAsia="Times New Roman" w:hAnsi="Arial" w:cs="Arial"/>
              </w:rPr>
              <w:t>The Product does not provide a mode of operation that does not require fine motor control or simultaneous manual operations as disclosed in:</w:t>
            </w:r>
          </w:p>
          <w:p w14:paraId="21AD73D1" w14:textId="18862458" w:rsidR="00EC4E2B" w:rsidRPr="00EC4E2B" w:rsidRDefault="00EC4E2B" w:rsidP="0035413C">
            <w:pPr>
              <w:numPr>
                <w:ilvl w:val="0"/>
                <w:numId w:val="22"/>
              </w:numPr>
              <w:spacing w:after="0" w:line="240" w:lineRule="auto"/>
              <w:rPr>
                <w:rFonts w:ascii="Arial" w:eastAsia="Times New Roman" w:hAnsi="Arial" w:cs="Arial"/>
              </w:rPr>
            </w:pPr>
            <w:r w:rsidRPr="00EC4E2B">
              <w:rPr>
                <w:rFonts w:ascii="Arial" w:eastAsia="Times New Roman" w:hAnsi="Arial" w:cs="Arial"/>
              </w:rPr>
              <w:t xml:space="preserve">Table 1: </w:t>
            </w:r>
            <w:r>
              <w:rPr>
                <w:rFonts w:ascii="Arial" w:eastAsia="Times New Roman" w:hAnsi="Arial" w:cs="Arial"/>
              </w:rPr>
              <w:t>2.1.1,</w:t>
            </w:r>
            <w:r w:rsidR="00C339E6">
              <w:rPr>
                <w:rFonts w:ascii="Arial" w:eastAsia="Times New Roman" w:hAnsi="Arial" w:cs="Arial"/>
              </w:rPr>
              <w:t xml:space="preserve"> 2.1.2, 2.2.1,</w:t>
            </w:r>
            <w:r>
              <w:rPr>
                <w:rFonts w:ascii="Arial" w:eastAsia="Times New Roman" w:hAnsi="Arial" w:cs="Arial"/>
              </w:rPr>
              <w:t xml:space="preserve"> 2.4.3, and 4.1.2. </w:t>
            </w:r>
          </w:p>
          <w:p w14:paraId="3A517E50" w14:textId="25EF4DB3" w:rsidR="00B5200C" w:rsidRPr="00EC4E2B" w:rsidRDefault="00EC4E2B" w:rsidP="0035413C">
            <w:pPr>
              <w:numPr>
                <w:ilvl w:val="0"/>
                <w:numId w:val="22"/>
              </w:numPr>
              <w:spacing w:after="0" w:line="240" w:lineRule="auto"/>
              <w:rPr>
                <w:rFonts w:ascii="Arial" w:eastAsia="Times New Roman" w:hAnsi="Arial" w:cs="Arial"/>
              </w:rPr>
            </w:pPr>
            <w:r w:rsidRPr="00EC4E2B">
              <w:rPr>
                <w:rFonts w:ascii="Arial" w:eastAsia="Times New Roman" w:hAnsi="Arial" w:cs="Arial"/>
              </w:rPr>
              <w:t xml:space="preserve">Table 2: </w:t>
            </w:r>
            <w:r>
              <w:rPr>
                <w:rFonts w:ascii="Arial" w:eastAsia="Times New Roman" w:hAnsi="Arial" w:cs="Arial"/>
              </w:rPr>
              <w:t>2.4.6, 2.4.7, and 3.3.3.</w:t>
            </w:r>
          </w:p>
        </w:tc>
      </w:tr>
      <w:tr w:rsidR="00B5200C" w:rsidRPr="007944F7" w14:paraId="675F2235"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1C59EC3C" w14:textId="273B3298" w:rsidR="00B5200C" w:rsidRPr="007944F7" w:rsidRDefault="00596278" w:rsidP="0047397D">
            <w:pPr>
              <w:spacing w:after="0" w:line="240" w:lineRule="auto"/>
              <w:ind w:left="-15" w:firstLine="15"/>
              <w:rPr>
                <w:rFonts w:ascii="Arial" w:eastAsia="Times New Roman" w:hAnsi="Arial" w:cs="Arial"/>
              </w:rPr>
            </w:pPr>
            <w:r>
              <w:rPr>
                <w:rFonts w:ascii="Arial" w:eastAsia="Times New Roman" w:hAnsi="Arial" w:cs="Arial"/>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589B0F11" w14:textId="77777777" w:rsidR="00596278" w:rsidRPr="00596278" w:rsidRDefault="00596278" w:rsidP="00596278">
            <w:pPr>
              <w:spacing w:after="0" w:line="240" w:lineRule="auto"/>
              <w:ind w:left="-15" w:firstLine="15"/>
              <w:rPr>
                <w:rFonts w:ascii="Arial" w:eastAsia="Times New Roman" w:hAnsi="Arial" w:cs="Arial"/>
              </w:rPr>
            </w:pPr>
            <w:r w:rsidRPr="00596278">
              <w:rPr>
                <w:rFonts w:ascii="Arial" w:eastAsia="Times New Roman" w:hAnsi="Arial" w:cs="Arial"/>
              </w:rPr>
              <w:t>The Product does not provide a mode of operation that enables users with limited reach and strength to use its features as disclosed in:</w:t>
            </w:r>
          </w:p>
          <w:p w14:paraId="4C664C29" w14:textId="7FE147E0" w:rsidR="00C339E6" w:rsidRPr="00C339E6" w:rsidRDefault="00C339E6" w:rsidP="0035413C">
            <w:pPr>
              <w:numPr>
                <w:ilvl w:val="0"/>
                <w:numId w:val="23"/>
              </w:numPr>
              <w:spacing w:after="0" w:line="240" w:lineRule="auto"/>
              <w:rPr>
                <w:rFonts w:ascii="Arial" w:eastAsia="Times New Roman" w:hAnsi="Arial" w:cs="Arial"/>
              </w:rPr>
            </w:pPr>
            <w:r w:rsidRPr="00C339E6">
              <w:rPr>
                <w:rFonts w:ascii="Arial" w:eastAsia="Times New Roman" w:hAnsi="Arial" w:cs="Arial"/>
              </w:rPr>
              <w:t>Table 1:</w:t>
            </w:r>
            <w:r>
              <w:rPr>
                <w:rFonts w:ascii="Arial" w:eastAsia="Times New Roman" w:hAnsi="Arial" w:cs="Arial"/>
              </w:rPr>
              <w:t xml:space="preserve"> 2.1.1, 2.1.2, 2.2.1, 2.4.3, and 3.2.2.</w:t>
            </w:r>
          </w:p>
          <w:p w14:paraId="40C8833A" w14:textId="3411E355" w:rsidR="00B5200C" w:rsidRPr="00C339E6" w:rsidRDefault="00C339E6" w:rsidP="0035413C">
            <w:pPr>
              <w:numPr>
                <w:ilvl w:val="0"/>
                <w:numId w:val="23"/>
              </w:numPr>
              <w:spacing w:after="0" w:line="240" w:lineRule="auto"/>
              <w:rPr>
                <w:rFonts w:ascii="Arial" w:eastAsia="Times New Roman" w:hAnsi="Arial" w:cs="Arial"/>
              </w:rPr>
            </w:pPr>
            <w:r w:rsidRPr="00C339E6">
              <w:rPr>
                <w:rFonts w:ascii="Arial" w:eastAsia="Times New Roman" w:hAnsi="Arial" w:cs="Arial"/>
              </w:rPr>
              <w:t>Table 2:</w:t>
            </w:r>
            <w:r>
              <w:rPr>
                <w:rFonts w:ascii="Arial" w:eastAsia="Times New Roman" w:hAnsi="Arial" w:cs="Arial"/>
              </w:rPr>
              <w:t xml:space="preserve"> 2.4.7.</w:t>
            </w:r>
          </w:p>
        </w:tc>
      </w:tr>
      <w:tr w:rsidR="00B5200C" w:rsidRPr="007944F7" w14:paraId="6FC71A65"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4E7FD961" w14:textId="63B1849C" w:rsidR="00B5200C" w:rsidRPr="007944F7" w:rsidRDefault="00C339E6"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7717658D" w14:textId="77777777" w:rsidR="00C339E6" w:rsidRPr="00C339E6" w:rsidRDefault="00C339E6" w:rsidP="00C339E6">
            <w:pPr>
              <w:spacing w:after="0" w:line="240" w:lineRule="auto"/>
              <w:ind w:left="-15" w:firstLine="15"/>
              <w:rPr>
                <w:rFonts w:ascii="Arial" w:eastAsia="Times New Roman" w:hAnsi="Arial" w:cs="Arial"/>
              </w:rPr>
            </w:pPr>
            <w:r w:rsidRPr="00C339E6">
              <w:rPr>
                <w:rFonts w:ascii="Arial" w:eastAsia="Times New Roman" w:hAnsi="Arial" w:cs="Arial"/>
              </w:rPr>
              <w:t>The Product provides features that make it simpler and easier to use by individuals with limited language, cognitive, and learning abilities. A few challenges may occur while accessing the application as disclosed in:</w:t>
            </w:r>
          </w:p>
          <w:p w14:paraId="579FCFF4" w14:textId="2320CC23" w:rsidR="00C339E6" w:rsidRPr="00C339E6" w:rsidRDefault="00C339E6" w:rsidP="0035413C">
            <w:pPr>
              <w:numPr>
                <w:ilvl w:val="0"/>
                <w:numId w:val="24"/>
              </w:numPr>
              <w:spacing w:after="0" w:line="240" w:lineRule="auto"/>
              <w:rPr>
                <w:rFonts w:ascii="Arial" w:eastAsia="Times New Roman" w:hAnsi="Arial" w:cs="Arial"/>
              </w:rPr>
            </w:pPr>
            <w:r w:rsidRPr="00C339E6">
              <w:rPr>
                <w:rFonts w:ascii="Arial" w:eastAsia="Times New Roman" w:hAnsi="Arial" w:cs="Arial"/>
              </w:rPr>
              <w:t xml:space="preserve">Table 1: </w:t>
            </w:r>
            <w:r>
              <w:rPr>
                <w:rFonts w:ascii="Arial" w:eastAsia="Times New Roman" w:hAnsi="Arial" w:cs="Arial"/>
              </w:rPr>
              <w:t>1.1.1, 1.3.1</w:t>
            </w:r>
            <w:r w:rsidR="00B702CA">
              <w:rPr>
                <w:rFonts w:ascii="Arial" w:eastAsia="Times New Roman" w:hAnsi="Arial" w:cs="Arial"/>
              </w:rPr>
              <w:t xml:space="preserve">, </w:t>
            </w:r>
            <w:r>
              <w:rPr>
                <w:rFonts w:ascii="Arial" w:eastAsia="Times New Roman" w:hAnsi="Arial" w:cs="Arial"/>
              </w:rPr>
              <w:t xml:space="preserve">1.4.1, 2.1.1, </w:t>
            </w:r>
            <w:r w:rsidR="006C6976">
              <w:rPr>
                <w:rFonts w:ascii="Arial" w:eastAsia="Times New Roman" w:hAnsi="Arial" w:cs="Arial"/>
              </w:rPr>
              <w:t>2.2.1, 2.4.3, 3.3.1, 3.3.2, 3.2.2, and 4.1.2.</w:t>
            </w:r>
          </w:p>
          <w:p w14:paraId="19C32DF7" w14:textId="47B356E3" w:rsidR="00B5200C" w:rsidRPr="00C339E6" w:rsidRDefault="00C339E6" w:rsidP="0035413C">
            <w:pPr>
              <w:numPr>
                <w:ilvl w:val="0"/>
                <w:numId w:val="24"/>
              </w:numPr>
              <w:spacing w:after="0" w:line="240" w:lineRule="auto"/>
              <w:rPr>
                <w:rFonts w:ascii="Arial" w:eastAsia="Times New Roman" w:hAnsi="Arial" w:cs="Arial"/>
              </w:rPr>
            </w:pPr>
            <w:r w:rsidRPr="00C339E6">
              <w:rPr>
                <w:rFonts w:ascii="Arial" w:eastAsia="Times New Roman" w:hAnsi="Arial" w:cs="Arial"/>
              </w:rPr>
              <w:t xml:space="preserve">Table 2: </w:t>
            </w:r>
            <w:r w:rsidR="006C6976">
              <w:rPr>
                <w:rFonts w:ascii="Arial" w:eastAsia="Times New Roman" w:hAnsi="Arial" w:cs="Arial"/>
              </w:rPr>
              <w:t>2.4.6, 2.4.7, 3.3.3, and 4.1.3</w:t>
            </w:r>
            <w:r w:rsidR="00477801">
              <w:rPr>
                <w:rFonts w:ascii="Arial" w:eastAsia="Times New Roman" w:hAnsi="Arial" w:cs="Arial"/>
              </w:rPr>
              <w:t>.</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lastRenderedPageBreak/>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F045E2"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F045E2"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2FE1D107" w:rsidR="00B5200C" w:rsidRPr="007944F7" w:rsidRDefault="00B5200C" w:rsidP="0047397D">
            <w:pPr>
              <w:spacing w:after="0" w:line="240" w:lineRule="auto"/>
              <w:ind w:left="-15" w:firstLine="15"/>
              <w:rPr>
                <w:rFonts w:ascii="Arial" w:eastAsia="Times New Roman" w:hAnsi="Arial" w:cs="Arial"/>
                <w:color w:val="C00000"/>
              </w:rPr>
            </w:pPr>
            <w:r w:rsidRPr="009E4A2B">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42466529" w:rsidR="00B5200C" w:rsidRPr="007944F7" w:rsidRDefault="00F03459" w:rsidP="0047397D">
            <w:pPr>
              <w:spacing w:after="0" w:line="240" w:lineRule="auto"/>
              <w:ind w:left="-15" w:firstLine="15"/>
              <w:rPr>
                <w:rFonts w:ascii="Arial" w:eastAsia="Times New Roman" w:hAnsi="Arial" w:cs="Arial"/>
                <w:color w:val="C00000"/>
              </w:rPr>
            </w:pPr>
            <w:r w:rsidRPr="009E4A2B">
              <w:rPr>
                <w:rFonts w:ascii="Arial" w:hAnsi="Arial" w:cs="Arial"/>
                <w:color w:val="000000" w:themeColor="text1"/>
              </w:rPr>
              <w:t>The Product does not</w:t>
            </w:r>
            <w:r w:rsidR="00B5200C" w:rsidRPr="009E4A2B">
              <w:rPr>
                <w:rFonts w:ascii="Arial" w:hAnsi="Arial" w:cs="Arial"/>
                <w:color w:val="000000" w:themeColor="text1"/>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lastRenderedPageBreak/>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3AD56B94" w:rsidR="00B5200C" w:rsidRPr="007944F7" w:rsidRDefault="00B5200C" w:rsidP="0047397D">
            <w:pPr>
              <w:spacing w:after="0" w:line="240" w:lineRule="auto"/>
              <w:ind w:left="-15" w:firstLine="15"/>
              <w:rPr>
                <w:rFonts w:ascii="Arial" w:eastAsia="Times New Roman" w:hAnsi="Arial" w:cs="Arial"/>
              </w:rPr>
            </w:pPr>
            <w:r w:rsidRPr="009E4A2B">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1DD64546" w:rsidR="00B5200C" w:rsidRPr="007944F7" w:rsidRDefault="00F03459" w:rsidP="0047397D">
            <w:pPr>
              <w:spacing w:after="0" w:line="240" w:lineRule="auto"/>
              <w:ind w:left="-15" w:firstLine="15"/>
              <w:rPr>
                <w:rFonts w:ascii="Arial" w:eastAsia="Times New Roman" w:hAnsi="Arial" w:cs="Arial"/>
              </w:rPr>
            </w:pPr>
            <w:r w:rsidRPr="009E4A2B">
              <w:rPr>
                <w:rFonts w:ascii="Arial" w:hAnsi="Arial" w:cs="Arial"/>
                <w:color w:val="000000" w:themeColor="text1"/>
              </w:rPr>
              <w:t>The Product does not</w:t>
            </w:r>
            <w:r w:rsidR="00B5200C" w:rsidRPr="009E4A2B">
              <w:rPr>
                <w:rFonts w:ascii="Arial" w:hAnsi="Arial" w:cs="Arial"/>
                <w:color w:val="000000" w:themeColor="text1"/>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F045E2"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FE7DD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2D65B6" w14:textId="099989DE"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75E64E" w14:textId="0226A048" w:rsidR="00B5200C" w:rsidRPr="00964E8C" w:rsidRDefault="00964E8C" w:rsidP="0047397D">
            <w:pPr>
              <w:spacing w:after="0" w:line="240" w:lineRule="auto"/>
              <w:ind w:left="-15" w:firstLine="15"/>
              <w:rPr>
                <w:rStyle w:val="Strong"/>
                <w:rFonts w:ascii="Arial" w:hAnsi="Arial" w:cs="Arial"/>
                <w:b w:val="0"/>
              </w:rPr>
            </w:pPr>
            <w:r w:rsidRPr="00964E8C">
              <w:rPr>
                <w:rStyle w:val="Strong"/>
                <w:rFonts w:ascii="Arial" w:hAnsi="Arial" w:cs="Arial"/>
                <w:b w:val="0"/>
              </w:rPr>
              <w:t>D</w:t>
            </w:r>
            <w:r w:rsidRPr="00964E8C">
              <w:rPr>
                <w:rStyle w:val="Strong"/>
                <w:b w:val="0"/>
              </w:rPr>
              <w:t>oes Not Support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E137BA" w14:textId="77777777" w:rsidR="00964E8C" w:rsidRPr="00964E8C" w:rsidRDefault="00964E8C" w:rsidP="00964E8C">
            <w:pPr>
              <w:spacing w:after="0" w:line="240" w:lineRule="auto"/>
              <w:ind w:left="-15" w:firstLine="15"/>
              <w:rPr>
                <w:rFonts w:ascii="Arial" w:eastAsia="Times New Roman" w:hAnsi="Arial" w:cs="Arial"/>
              </w:rPr>
            </w:pPr>
            <w:r w:rsidRPr="00964E8C">
              <w:rPr>
                <w:rFonts w:ascii="Arial" w:eastAsia="Times New Roman" w:hAnsi="Arial" w:cs="Arial"/>
              </w:rPr>
              <w:t>The Product does not provide a mode of operation that enables users with no vision to use its features as disclosed in:</w:t>
            </w:r>
          </w:p>
          <w:p w14:paraId="1056AA3E" w14:textId="79634F99" w:rsidR="004957C1" w:rsidRPr="00964E8C" w:rsidRDefault="004957C1" w:rsidP="00964E8C">
            <w:pPr>
              <w:pStyle w:val="ListParagraph"/>
              <w:numPr>
                <w:ilvl w:val="0"/>
                <w:numId w:val="18"/>
              </w:numPr>
              <w:spacing w:after="0" w:line="240" w:lineRule="auto"/>
              <w:rPr>
                <w:rFonts w:ascii="Arial" w:eastAsia="Times New Roman" w:hAnsi="Arial" w:cs="Arial"/>
              </w:rPr>
            </w:pPr>
            <w:r w:rsidRPr="00964E8C">
              <w:rPr>
                <w:rFonts w:ascii="Arial" w:eastAsia="Times New Roman" w:hAnsi="Arial" w:cs="Arial"/>
              </w:rPr>
              <w:t>Table 1: 1.1.1, 1.3.1, 1.4.1, 2.1.1, 2.1.2, 2.2.1, 2.4.3, 3.2.2, 3.3.1, 3.2.2, 3.3.1, and 4.1.2.</w:t>
            </w:r>
          </w:p>
          <w:p w14:paraId="2310EB25" w14:textId="1C269CB6" w:rsidR="00B5200C" w:rsidRPr="004957C1" w:rsidRDefault="004957C1" w:rsidP="0035413C">
            <w:pPr>
              <w:numPr>
                <w:ilvl w:val="0"/>
                <w:numId w:val="19"/>
              </w:numPr>
              <w:spacing w:after="0" w:line="240" w:lineRule="auto"/>
              <w:rPr>
                <w:rStyle w:val="Strong"/>
                <w:rFonts w:ascii="Arial" w:eastAsia="Times New Roman" w:hAnsi="Arial" w:cs="Arial"/>
                <w:b w:val="0"/>
                <w:bCs w:val="0"/>
              </w:rPr>
            </w:pPr>
            <w:r w:rsidRPr="00D04216">
              <w:rPr>
                <w:rFonts w:ascii="Arial" w:eastAsia="Times New Roman" w:hAnsi="Arial" w:cs="Arial"/>
              </w:rPr>
              <w:t xml:space="preserve">Table 2: </w:t>
            </w:r>
            <w:r w:rsidRPr="004957C1">
              <w:rPr>
                <w:rFonts w:ascii="Arial" w:eastAsia="Times New Roman" w:hAnsi="Arial" w:cs="Arial"/>
              </w:rPr>
              <w:t>2.4.6, 3.3.3, and 4.1.3.</w:t>
            </w:r>
          </w:p>
        </w:tc>
      </w:tr>
      <w:tr w:rsidR="00B5200C" w:rsidRPr="007944F7" w14:paraId="48923213"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0DCEBB" w14:textId="2C8E18B3" w:rsidR="00B5200C" w:rsidRPr="004957C1" w:rsidRDefault="004957C1" w:rsidP="0047397D">
            <w:pPr>
              <w:spacing w:after="0" w:line="240" w:lineRule="auto"/>
              <w:ind w:left="-15" w:firstLine="15"/>
              <w:rPr>
                <w:rStyle w:val="Strong"/>
                <w:rFonts w:ascii="Arial" w:hAnsi="Arial" w:cs="Arial"/>
                <w:b w:val="0"/>
              </w:rPr>
            </w:pPr>
            <w:r w:rsidRPr="004957C1">
              <w:rPr>
                <w:rStyle w:val="Strong"/>
                <w:rFonts w:ascii="Arial" w:hAnsi="Arial" w:cs="Arial"/>
                <w:b w:val="0"/>
              </w:rPr>
              <w:t>P</w:t>
            </w:r>
            <w:r w:rsidRPr="004957C1">
              <w:rPr>
                <w:rStyle w:val="Strong"/>
                <w:b w:val="0"/>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863AC1" w14:textId="77777777" w:rsidR="004957C1" w:rsidRPr="00A9440C" w:rsidRDefault="004957C1" w:rsidP="004957C1">
            <w:pPr>
              <w:spacing w:after="0" w:line="240" w:lineRule="auto"/>
              <w:ind w:left="-15" w:firstLine="15"/>
              <w:rPr>
                <w:rFonts w:ascii="Arial" w:eastAsia="Times New Roman" w:hAnsi="Arial" w:cs="Arial"/>
              </w:rPr>
            </w:pPr>
            <w:r w:rsidRPr="00A9440C">
              <w:rPr>
                <w:rFonts w:ascii="Arial" w:eastAsia="Times New Roman" w:hAnsi="Arial" w:cs="Arial"/>
              </w:rPr>
              <w:t xml:space="preserve">The Product provides at least one mode of operation that enables users </w:t>
            </w:r>
            <w:r w:rsidRPr="00A9440C">
              <w:rPr>
                <w:rFonts w:ascii="Arial" w:eastAsia="Times New Roman" w:hAnsi="Arial" w:cs="Arial"/>
              </w:rPr>
              <w:lastRenderedPageBreak/>
              <w:t>with limited vision to use its features. A few challenges may occur while accessing the application as disclosed in:</w:t>
            </w:r>
          </w:p>
          <w:p w14:paraId="1BE801A0" w14:textId="5FD732E8" w:rsidR="004957C1" w:rsidRDefault="004957C1" w:rsidP="0035413C">
            <w:pPr>
              <w:numPr>
                <w:ilvl w:val="0"/>
                <w:numId w:val="20"/>
              </w:numPr>
              <w:spacing w:after="0" w:line="240" w:lineRule="auto"/>
              <w:rPr>
                <w:rFonts w:ascii="Arial" w:eastAsia="Times New Roman" w:hAnsi="Arial" w:cs="Arial"/>
              </w:rPr>
            </w:pPr>
            <w:r w:rsidRPr="00A9440C">
              <w:rPr>
                <w:rFonts w:ascii="Arial" w:eastAsia="Times New Roman" w:hAnsi="Arial" w:cs="Arial"/>
              </w:rPr>
              <w:t>Table 1:</w:t>
            </w:r>
            <w:r>
              <w:rPr>
                <w:rFonts w:ascii="Arial" w:eastAsia="Times New Roman" w:hAnsi="Arial" w:cs="Arial"/>
              </w:rPr>
              <w:t xml:space="preserve"> 1.1.1, 1.3.1, 1.4.1, 2.1.1, 2.1.2, 2.4.3, 3.2.2, 3.3.1, 3.3.2, and 4.1.2. </w:t>
            </w:r>
          </w:p>
          <w:p w14:paraId="05C097F4" w14:textId="02F213A3" w:rsidR="00B5200C" w:rsidRPr="004957C1" w:rsidRDefault="004957C1" w:rsidP="0035413C">
            <w:pPr>
              <w:numPr>
                <w:ilvl w:val="0"/>
                <w:numId w:val="20"/>
              </w:numPr>
              <w:spacing w:after="0" w:line="240" w:lineRule="auto"/>
              <w:rPr>
                <w:rStyle w:val="Strong"/>
                <w:rFonts w:ascii="Arial" w:eastAsia="Times New Roman" w:hAnsi="Arial" w:cs="Arial"/>
                <w:b w:val="0"/>
                <w:bCs w:val="0"/>
              </w:rPr>
            </w:pPr>
            <w:r w:rsidRPr="00A9440C">
              <w:rPr>
                <w:rFonts w:ascii="Arial" w:eastAsia="Times New Roman" w:hAnsi="Arial" w:cs="Arial"/>
              </w:rPr>
              <w:t xml:space="preserve">Table 2: </w:t>
            </w:r>
            <w:r w:rsidRPr="004957C1">
              <w:rPr>
                <w:rFonts w:ascii="Arial" w:eastAsia="Times New Roman" w:hAnsi="Arial" w:cs="Arial"/>
              </w:rPr>
              <w:t>1.4.3, 1.4.4, 2.4.6, and 2.4.7.</w:t>
            </w:r>
          </w:p>
        </w:tc>
      </w:tr>
      <w:tr w:rsidR="00B5200C" w:rsidRPr="007944F7" w14:paraId="79D9A09E"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80C7C3" w14:textId="2C69F58C" w:rsidR="00B5200C" w:rsidRPr="007944F7" w:rsidRDefault="00964E8C"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196D5D" w14:textId="77777777" w:rsidR="00477801" w:rsidRDefault="00477801" w:rsidP="00477801">
            <w:pPr>
              <w:spacing w:after="0" w:line="240" w:lineRule="auto"/>
              <w:rPr>
                <w:rFonts w:ascii="Arial" w:hAnsi="Arial" w:cs="Arial"/>
                <w:bCs/>
              </w:rPr>
            </w:pPr>
            <w:r w:rsidRPr="00477801">
              <w:rPr>
                <w:rFonts w:ascii="Arial" w:hAnsi="Arial" w:cs="Arial"/>
                <w:bCs/>
              </w:rPr>
              <w:t>The Product provides at least one mode of operation that enables users without a perception of colour to use its features. A few challenges may occur while accessing the application as disclosed in:</w:t>
            </w:r>
          </w:p>
          <w:p w14:paraId="7598EDBE" w14:textId="77777777" w:rsidR="00477801" w:rsidRDefault="00477801" w:rsidP="0035413C">
            <w:pPr>
              <w:numPr>
                <w:ilvl w:val="0"/>
                <w:numId w:val="21"/>
              </w:numPr>
              <w:spacing w:after="0" w:line="240" w:lineRule="auto"/>
              <w:rPr>
                <w:rFonts w:ascii="Arial" w:eastAsia="Times New Roman" w:hAnsi="Arial" w:cs="Arial"/>
              </w:rPr>
            </w:pPr>
            <w:r w:rsidRPr="005F7D9E">
              <w:rPr>
                <w:rFonts w:ascii="Arial" w:eastAsia="Times New Roman" w:hAnsi="Arial" w:cs="Arial"/>
              </w:rPr>
              <w:t xml:space="preserve">Table 1: </w:t>
            </w:r>
            <w:r>
              <w:rPr>
                <w:rFonts w:ascii="Arial" w:eastAsia="Times New Roman" w:hAnsi="Arial" w:cs="Arial"/>
              </w:rPr>
              <w:t>1.4.1 and 3.3.1.</w:t>
            </w:r>
          </w:p>
          <w:p w14:paraId="397C8A7D" w14:textId="6F96571D" w:rsidR="00477801" w:rsidRPr="00477801" w:rsidRDefault="00477801" w:rsidP="0035413C">
            <w:pPr>
              <w:numPr>
                <w:ilvl w:val="0"/>
                <w:numId w:val="21"/>
              </w:numPr>
              <w:spacing w:after="0" w:line="240" w:lineRule="auto"/>
              <w:rPr>
                <w:rStyle w:val="Strong"/>
                <w:rFonts w:ascii="Arial" w:eastAsia="Times New Roman" w:hAnsi="Arial" w:cs="Arial"/>
                <w:b w:val="0"/>
                <w:bCs w:val="0"/>
              </w:rPr>
            </w:pPr>
            <w:r w:rsidRPr="005F7D9E">
              <w:rPr>
                <w:rFonts w:ascii="Arial" w:eastAsia="Times New Roman" w:hAnsi="Arial" w:cs="Arial"/>
              </w:rPr>
              <w:t xml:space="preserve">Table 2: </w:t>
            </w:r>
            <w:r w:rsidRPr="00477801">
              <w:rPr>
                <w:rFonts w:ascii="Arial" w:eastAsia="Times New Roman" w:hAnsi="Arial" w:cs="Arial"/>
              </w:rPr>
              <w:t>1.4.3.</w:t>
            </w:r>
          </w:p>
        </w:tc>
      </w:tr>
      <w:tr w:rsidR="00E6068F" w:rsidRPr="007944F7" w14:paraId="6A0F9882"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BEC325" w14:textId="01D15A71" w:rsidR="00E6068F" w:rsidRPr="009E4A2B" w:rsidRDefault="00E6068F" w:rsidP="00E6068F">
            <w:pPr>
              <w:spacing w:after="0" w:line="240" w:lineRule="auto"/>
              <w:ind w:left="-15" w:firstLine="15"/>
              <w:rPr>
                <w:rStyle w:val="Strong"/>
                <w:rFonts w:ascii="Arial" w:hAnsi="Arial" w:cs="Arial"/>
                <w:b w:val="0"/>
                <w:color w:val="000000" w:themeColor="text1"/>
              </w:rPr>
            </w:pPr>
            <w:r w:rsidRPr="009E4A2B">
              <w:rPr>
                <w:rFonts w:ascii="Arial" w:eastAsia="Times New Roman" w:hAnsi="Arial" w:cs="Arial"/>
                <w:color w:val="000000" w:themeColor="text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51329D" w14:textId="6674F4F9" w:rsidR="00E6068F" w:rsidRPr="00280ACA" w:rsidRDefault="00E6068F" w:rsidP="00E6068F">
            <w:pPr>
              <w:spacing w:after="0" w:line="240" w:lineRule="auto"/>
              <w:ind w:left="-15" w:firstLine="15"/>
              <w:rPr>
                <w:rStyle w:val="Strong"/>
                <w:rFonts w:ascii="Arial" w:hAnsi="Arial" w:cs="Arial"/>
                <w:b w:val="0"/>
                <w:color w:val="C00000"/>
              </w:rPr>
            </w:pPr>
            <w:r w:rsidRPr="009E4A2B">
              <w:rPr>
                <w:rFonts w:ascii="Arial" w:hAnsi="Arial" w:cs="Arial"/>
                <w:color w:val="000000" w:themeColor="text1"/>
                <w:shd w:val="clear" w:color="auto" w:fill="FFFFFF"/>
              </w:rPr>
              <w:t>The Product provides at least one mode of operation that enables users without hearing to use its features.</w:t>
            </w:r>
          </w:p>
        </w:tc>
      </w:tr>
      <w:tr w:rsidR="00E6068F" w:rsidRPr="007944F7" w14:paraId="7D8A3D01"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C21EB8" w14:textId="7E04ADBD" w:rsidR="00E6068F" w:rsidRPr="00280ACA" w:rsidRDefault="00E6068F" w:rsidP="00E6068F">
            <w:pPr>
              <w:spacing w:after="0" w:line="240" w:lineRule="auto"/>
              <w:ind w:left="-15" w:firstLine="15"/>
              <w:rPr>
                <w:rStyle w:val="Strong"/>
                <w:rFonts w:ascii="Arial" w:hAnsi="Arial" w:cs="Arial"/>
                <w:b w:val="0"/>
                <w:color w:val="C00000"/>
              </w:rPr>
            </w:pPr>
            <w:r w:rsidRPr="009E4A2B">
              <w:rPr>
                <w:rFonts w:ascii="Arial" w:eastAsia="Times New Roman" w:hAnsi="Arial" w:cs="Arial"/>
                <w:color w:val="000000" w:themeColor="text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2160C5" w14:textId="454B625C" w:rsidR="00E6068F" w:rsidRPr="00280ACA" w:rsidRDefault="00E6068F" w:rsidP="00E6068F">
            <w:pPr>
              <w:spacing w:after="0" w:line="240" w:lineRule="auto"/>
              <w:ind w:left="-15" w:firstLine="15"/>
              <w:rPr>
                <w:rStyle w:val="Strong"/>
                <w:rFonts w:ascii="Arial" w:hAnsi="Arial" w:cs="Arial"/>
                <w:b w:val="0"/>
                <w:color w:val="C00000"/>
              </w:rPr>
            </w:pPr>
            <w:r w:rsidRPr="009E4A2B">
              <w:rPr>
                <w:rFonts w:ascii="Arial" w:hAnsi="Arial" w:cs="Arial"/>
                <w:color w:val="000000" w:themeColor="text1"/>
                <w:shd w:val="clear" w:color="auto" w:fill="FFFFFF"/>
              </w:rPr>
              <w:t>The Product provides at least one mode of operation that enables users with limited hearing to use its features.</w:t>
            </w:r>
          </w:p>
        </w:tc>
      </w:tr>
      <w:tr w:rsidR="00E6068F" w:rsidRPr="007944F7" w14:paraId="2726D294"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FAE12F" w14:textId="146E0746" w:rsidR="00E6068F" w:rsidRPr="00280ACA" w:rsidRDefault="00E6068F" w:rsidP="00E6068F">
            <w:pPr>
              <w:spacing w:after="0" w:line="240" w:lineRule="auto"/>
              <w:ind w:left="-15" w:firstLine="15"/>
              <w:rPr>
                <w:rStyle w:val="Strong"/>
                <w:rFonts w:ascii="Arial" w:hAnsi="Arial" w:cs="Arial"/>
                <w:b w:val="0"/>
                <w:color w:val="C00000"/>
              </w:rPr>
            </w:pPr>
            <w:r w:rsidRPr="009E4A2B">
              <w:rPr>
                <w:rFonts w:ascii="Arial" w:eastAsia="Times New Roman" w:hAnsi="Arial" w:cs="Arial"/>
                <w:color w:val="000000" w:themeColor="text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9D71E3" w14:textId="13104114" w:rsidR="00E6068F" w:rsidRPr="00280ACA" w:rsidRDefault="00E6068F" w:rsidP="00E6068F">
            <w:pPr>
              <w:spacing w:after="0" w:line="240" w:lineRule="auto"/>
              <w:ind w:left="-15" w:firstLine="15"/>
              <w:rPr>
                <w:rStyle w:val="Strong"/>
                <w:rFonts w:ascii="Arial" w:hAnsi="Arial" w:cs="Arial"/>
                <w:b w:val="0"/>
                <w:color w:val="C00000"/>
              </w:rPr>
            </w:pPr>
            <w:r w:rsidRPr="009E4A2B">
              <w:rPr>
                <w:rFonts w:ascii="Arial" w:hAnsi="Arial" w:cs="Arial"/>
                <w:color w:val="000000" w:themeColor="text1"/>
                <w:shd w:val="clear" w:color="auto" w:fill="FFFFFF"/>
              </w:rPr>
              <w:t>The Product provides at least one mode of operation that enables users without speech to use its features.</w:t>
            </w:r>
          </w:p>
        </w:tc>
      </w:tr>
      <w:tr w:rsidR="00FD6532" w:rsidRPr="007944F7" w14:paraId="15312B9D"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896333" w14:textId="6E595B72" w:rsidR="00FD6532" w:rsidRPr="00E83555" w:rsidRDefault="00964E8C" w:rsidP="00FD6532">
            <w:pPr>
              <w:spacing w:after="0" w:line="240" w:lineRule="auto"/>
              <w:ind w:left="-15" w:firstLine="15"/>
              <w:rPr>
                <w:rStyle w:val="Strong"/>
                <w:rFonts w:ascii="Arial" w:hAnsi="Arial" w:cs="Arial"/>
                <w:b w:val="0"/>
              </w:rPr>
            </w:pPr>
            <w:r>
              <w:rPr>
                <w:rStyle w:val="Strong"/>
                <w:rFonts w:ascii="Arial" w:hAnsi="Arial" w:cs="Arial"/>
                <w:b w:val="0"/>
              </w:rPr>
              <w:t>Does Not Support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5D95F" w14:textId="77777777" w:rsidR="00964E8C" w:rsidRPr="00964E8C" w:rsidRDefault="00964E8C" w:rsidP="00964E8C">
            <w:pPr>
              <w:spacing w:after="0" w:line="240" w:lineRule="auto"/>
              <w:ind w:left="-15" w:firstLine="15"/>
              <w:rPr>
                <w:rFonts w:ascii="Arial" w:hAnsi="Arial" w:cs="Arial"/>
                <w:bCs/>
              </w:rPr>
            </w:pPr>
            <w:r w:rsidRPr="00964E8C">
              <w:rPr>
                <w:rFonts w:ascii="Arial" w:hAnsi="Arial" w:cs="Arial"/>
                <w:bCs/>
              </w:rPr>
              <w:t>The Product does not provide a mode of operation that does not require fine motor control or simultaneous manual operations as disclosed in:</w:t>
            </w:r>
          </w:p>
          <w:p w14:paraId="56BD803F" w14:textId="77777777" w:rsidR="00E83555" w:rsidRDefault="00E83555" w:rsidP="0035413C">
            <w:pPr>
              <w:numPr>
                <w:ilvl w:val="0"/>
                <w:numId w:val="23"/>
              </w:numPr>
              <w:spacing w:after="0" w:line="240" w:lineRule="auto"/>
              <w:rPr>
                <w:rFonts w:ascii="Arial" w:eastAsia="Times New Roman" w:hAnsi="Arial" w:cs="Arial"/>
              </w:rPr>
            </w:pPr>
            <w:r w:rsidRPr="00C339E6">
              <w:rPr>
                <w:rFonts w:ascii="Arial" w:eastAsia="Times New Roman" w:hAnsi="Arial" w:cs="Arial"/>
              </w:rPr>
              <w:t>Table 1:</w:t>
            </w:r>
            <w:r>
              <w:rPr>
                <w:rFonts w:ascii="Arial" w:eastAsia="Times New Roman" w:hAnsi="Arial" w:cs="Arial"/>
              </w:rPr>
              <w:t xml:space="preserve"> 2.1.1, 2.1.2, 2.2.1, 2.4.3, and 3.2.2.</w:t>
            </w:r>
          </w:p>
          <w:p w14:paraId="5AAF6136" w14:textId="6A799E5F" w:rsidR="00FD6532" w:rsidRPr="00E83555" w:rsidRDefault="00E83555" w:rsidP="0035413C">
            <w:pPr>
              <w:numPr>
                <w:ilvl w:val="0"/>
                <w:numId w:val="23"/>
              </w:numPr>
              <w:spacing w:after="0" w:line="240" w:lineRule="auto"/>
              <w:rPr>
                <w:rStyle w:val="Strong"/>
                <w:rFonts w:ascii="Arial" w:eastAsia="Times New Roman" w:hAnsi="Arial" w:cs="Arial"/>
                <w:b w:val="0"/>
                <w:bCs w:val="0"/>
              </w:rPr>
            </w:pPr>
            <w:r w:rsidRPr="00C339E6">
              <w:rPr>
                <w:rFonts w:ascii="Arial" w:eastAsia="Times New Roman" w:hAnsi="Arial" w:cs="Arial"/>
              </w:rPr>
              <w:t>Table 2:</w:t>
            </w:r>
            <w:r w:rsidRPr="00E83555">
              <w:rPr>
                <w:rFonts w:ascii="Arial" w:eastAsia="Times New Roman" w:hAnsi="Arial" w:cs="Arial"/>
              </w:rPr>
              <w:t xml:space="preserve"> 2.4.7.</w:t>
            </w:r>
          </w:p>
        </w:tc>
      </w:tr>
      <w:tr w:rsidR="00FD6532" w:rsidRPr="007944F7" w14:paraId="3C6C5732"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5AFE4" w14:textId="784BC140" w:rsidR="00FD6532" w:rsidRPr="00E83555" w:rsidRDefault="00964E8C" w:rsidP="00FD6532">
            <w:pPr>
              <w:spacing w:after="0" w:line="240" w:lineRule="auto"/>
              <w:ind w:left="-15" w:firstLine="15"/>
              <w:rPr>
                <w:rStyle w:val="Strong"/>
                <w:rFonts w:ascii="Arial" w:hAnsi="Arial" w:cs="Arial"/>
                <w:b w:val="0"/>
              </w:rPr>
            </w:pPr>
            <w:r>
              <w:rPr>
                <w:rStyle w:val="Strong"/>
                <w:rFonts w:ascii="Arial" w:hAnsi="Arial" w:cs="Arial"/>
                <w:b w:val="0"/>
              </w:rPr>
              <w:t>Does Not Support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D4B99E" w14:textId="77777777" w:rsidR="00964E8C" w:rsidRPr="00964E8C" w:rsidRDefault="00964E8C" w:rsidP="00964E8C">
            <w:pPr>
              <w:spacing w:after="0" w:line="240" w:lineRule="auto"/>
              <w:ind w:left="-15" w:firstLine="15"/>
              <w:rPr>
                <w:rFonts w:ascii="Arial" w:hAnsi="Arial" w:cs="Arial"/>
                <w:bCs/>
              </w:rPr>
            </w:pPr>
            <w:r w:rsidRPr="00964E8C">
              <w:rPr>
                <w:rFonts w:ascii="Arial" w:hAnsi="Arial" w:cs="Arial"/>
                <w:bCs/>
              </w:rPr>
              <w:t>The Product does not provide a mode of operation that enables users with limited reach to use its features as disclosed in:</w:t>
            </w:r>
          </w:p>
          <w:p w14:paraId="3965249A" w14:textId="77777777" w:rsidR="00E83555" w:rsidRDefault="00E83555" w:rsidP="0035413C">
            <w:pPr>
              <w:numPr>
                <w:ilvl w:val="0"/>
                <w:numId w:val="23"/>
              </w:numPr>
              <w:spacing w:after="0" w:line="240" w:lineRule="auto"/>
              <w:rPr>
                <w:rFonts w:ascii="Arial" w:eastAsia="Times New Roman" w:hAnsi="Arial" w:cs="Arial"/>
              </w:rPr>
            </w:pPr>
            <w:r w:rsidRPr="00C339E6">
              <w:rPr>
                <w:rFonts w:ascii="Arial" w:eastAsia="Times New Roman" w:hAnsi="Arial" w:cs="Arial"/>
              </w:rPr>
              <w:t>Table 1:</w:t>
            </w:r>
            <w:r>
              <w:rPr>
                <w:rFonts w:ascii="Arial" w:eastAsia="Times New Roman" w:hAnsi="Arial" w:cs="Arial"/>
              </w:rPr>
              <w:t xml:space="preserve"> 2.1.1, 2.1.2, 2.2.1, 2.4.3, and 3.2.2.</w:t>
            </w:r>
          </w:p>
          <w:p w14:paraId="7589A42D" w14:textId="316CE39F" w:rsidR="00FD6532" w:rsidRPr="00E83555" w:rsidRDefault="00E83555" w:rsidP="0035413C">
            <w:pPr>
              <w:numPr>
                <w:ilvl w:val="0"/>
                <w:numId w:val="23"/>
              </w:numPr>
              <w:spacing w:after="0" w:line="240" w:lineRule="auto"/>
              <w:rPr>
                <w:rStyle w:val="Strong"/>
                <w:rFonts w:ascii="Arial" w:eastAsia="Times New Roman" w:hAnsi="Arial" w:cs="Arial"/>
                <w:b w:val="0"/>
                <w:bCs w:val="0"/>
              </w:rPr>
            </w:pPr>
            <w:r w:rsidRPr="00C339E6">
              <w:rPr>
                <w:rFonts w:ascii="Arial" w:eastAsia="Times New Roman" w:hAnsi="Arial" w:cs="Arial"/>
              </w:rPr>
              <w:t>Table 2:</w:t>
            </w:r>
            <w:r w:rsidRPr="00E83555">
              <w:rPr>
                <w:rFonts w:ascii="Arial" w:eastAsia="Times New Roman" w:hAnsi="Arial" w:cs="Arial"/>
              </w:rPr>
              <w:t xml:space="preserve"> 2.4.7.</w:t>
            </w:r>
          </w:p>
        </w:tc>
      </w:tr>
      <w:tr w:rsidR="00FD6532" w:rsidRPr="007944F7" w14:paraId="785AE7E3"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6FBAC" w14:textId="0BFE004C" w:rsidR="00FD6532" w:rsidRPr="00E83555" w:rsidRDefault="00E83555" w:rsidP="00FD6532">
            <w:pPr>
              <w:spacing w:after="0" w:line="240" w:lineRule="auto"/>
              <w:ind w:left="-15" w:firstLine="15"/>
              <w:rPr>
                <w:rStyle w:val="Strong"/>
                <w:rFonts w:ascii="Arial" w:hAnsi="Arial" w:cs="Arial"/>
                <w:b w:val="0"/>
              </w:rPr>
            </w:pPr>
            <w:r w:rsidRPr="00E83555">
              <w:rPr>
                <w:rStyle w:val="Strong"/>
                <w:rFonts w:ascii="Arial" w:hAnsi="Arial" w:cs="Arial"/>
                <w:b w:val="0"/>
              </w:rPr>
              <w:t>S</w:t>
            </w:r>
            <w:r w:rsidRPr="00E83555">
              <w:rPr>
                <w:rStyle w:val="Strong"/>
                <w:b w:val="0"/>
              </w:rPr>
              <w:t>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C1D6D2" w14:textId="0E55BDD0" w:rsidR="00FD6532" w:rsidRPr="007944F7" w:rsidRDefault="00E83555" w:rsidP="00E83555">
            <w:pPr>
              <w:spacing w:after="0" w:line="240" w:lineRule="auto"/>
              <w:ind w:left="-15" w:firstLine="15"/>
              <w:rPr>
                <w:rStyle w:val="Strong"/>
                <w:rFonts w:ascii="Arial" w:hAnsi="Arial" w:cs="Arial"/>
                <w:b w:val="0"/>
              </w:rPr>
            </w:pPr>
            <w:r w:rsidRPr="00E83555">
              <w:rPr>
                <w:rFonts w:ascii="Arial" w:hAnsi="Arial" w:cs="Arial"/>
                <w:bCs/>
              </w:rPr>
              <w:t>The Product provides at least one mode of operation that minimizes the potential for triggering photosensitive seizures.</w:t>
            </w:r>
          </w:p>
        </w:tc>
      </w:tr>
      <w:tr w:rsidR="00FD6532" w:rsidRPr="007944F7" w14:paraId="39AC6561"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277492" w14:textId="2F23F235" w:rsidR="00FD6532" w:rsidRPr="00E83555" w:rsidRDefault="00E83555" w:rsidP="00FD6532">
            <w:pPr>
              <w:spacing w:after="0" w:line="240" w:lineRule="auto"/>
              <w:ind w:left="-15" w:firstLine="15"/>
              <w:rPr>
                <w:rStyle w:val="Strong"/>
                <w:rFonts w:ascii="Arial" w:hAnsi="Arial" w:cs="Arial"/>
                <w:b w:val="0"/>
              </w:rPr>
            </w:pPr>
            <w:r w:rsidRPr="00E83555">
              <w:rPr>
                <w:rStyle w:val="Strong"/>
                <w:rFonts w:ascii="Arial" w:hAnsi="Arial" w:cs="Arial"/>
                <w:b w:val="0"/>
              </w:rPr>
              <w:t>P</w:t>
            </w:r>
            <w:r w:rsidRPr="00E83555">
              <w:rPr>
                <w:rStyle w:val="Strong"/>
                <w:b w:val="0"/>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47462A" w14:textId="77777777" w:rsidR="00E83555" w:rsidRPr="00E83555" w:rsidRDefault="00E83555" w:rsidP="00E83555">
            <w:pPr>
              <w:spacing w:after="0" w:line="240" w:lineRule="auto"/>
              <w:ind w:left="-15" w:firstLine="15"/>
              <w:rPr>
                <w:rFonts w:ascii="Arial" w:hAnsi="Arial" w:cs="Arial"/>
                <w:bCs/>
              </w:rPr>
            </w:pPr>
            <w:r w:rsidRPr="00E83555">
              <w:rPr>
                <w:rFonts w:ascii="Arial" w:hAnsi="Arial" w:cs="Arial"/>
                <w:bCs/>
              </w:rPr>
              <w:t>The Product provides features that make it simpler and easier to use by individuals with limited cognitive, language, and learning abilities. A few challenges may occur while accessing the application as disclosed in:</w:t>
            </w:r>
          </w:p>
          <w:p w14:paraId="2BA646FC" w14:textId="05C8C92C" w:rsidR="00E83555" w:rsidRDefault="00E83555" w:rsidP="0035413C">
            <w:pPr>
              <w:numPr>
                <w:ilvl w:val="0"/>
                <w:numId w:val="24"/>
              </w:numPr>
              <w:spacing w:after="0" w:line="240" w:lineRule="auto"/>
              <w:rPr>
                <w:rFonts w:ascii="Arial" w:eastAsia="Times New Roman" w:hAnsi="Arial" w:cs="Arial"/>
              </w:rPr>
            </w:pPr>
            <w:r w:rsidRPr="00C339E6">
              <w:rPr>
                <w:rFonts w:ascii="Arial" w:eastAsia="Times New Roman" w:hAnsi="Arial" w:cs="Arial"/>
              </w:rPr>
              <w:t xml:space="preserve">Table 1: </w:t>
            </w:r>
            <w:r>
              <w:rPr>
                <w:rFonts w:ascii="Arial" w:eastAsia="Times New Roman" w:hAnsi="Arial" w:cs="Arial"/>
              </w:rPr>
              <w:t>1.1.1, 1.3.1, 1.4.1, 2.1.1, 2.2.1, 2.4.3, 3.3.1, 3.3.2, and 4.1.2.</w:t>
            </w:r>
          </w:p>
          <w:p w14:paraId="40AFF73B" w14:textId="7ACD28E1" w:rsidR="00FD6532" w:rsidRPr="00E83555" w:rsidRDefault="00E83555" w:rsidP="0035413C">
            <w:pPr>
              <w:numPr>
                <w:ilvl w:val="0"/>
                <w:numId w:val="24"/>
              </w:numPr>
              <w:spacing w:after="0" w:line="240" w:lineRule="auto"/>
              <w:rPr>
                <w:rStyle w:val="Strong"/>
                <w:rFonts w:ascii="Arial" w:eastAsia="Times New Roman" w:hAnsi="Arial" w:cs="Arial"/>
                <w:b w:val="0"/>
                <w:bCs w:val="0"/>
              </w:rPr>
            </w:pPr>
            <w:r w:rsidRPr="00C339E6">
              <w:rPr>
                <w:rFonts w:ascii="Arial" w:eastAsia="Times New Roman" w:hAnsi="Arial" w:cs="Arial"/>
              </w:rPr>
              <w:t xml:space="preserve">Table 2: </w:t>
            </w:r>
            <w:r w:rsidRPr="00E83555">
              <w:rPr>
                <w:rFonts w:ascii="Arial" w:eastAsia="Times New Roman" w:hAnsi="Arial" w:cs="Arial"/>
              </w:rPr>
              <w:t>2.4.6, 2.4.7, 3.3.3, and 4.1.3.</w:t>
            </w:r>
          </w:p>
        </w:tc>
      </w:tr>
      <w:tr w:rsidR="00FD6532" w:rsidRPr="007944F7" w14:paraId="6F9B77E5"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12FE4" w14:textId="4174FCB3" w:rsidR="00FD6532" w:rsidRPr="007944F7" w:rsidRDefault="00E83555"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673651" w14:textId="565C81BA" w:rsidR="00FD6532" w:rsidRPr="007944F7" w:rsidRDefault="00E83555" w:rsidP="00E83555">
            <w:pPr>
              <w:spacing w:after="0" w:line="240" w:lineRule="auto"/>
              <w:ind w:left="-15" w:firstLine="15"/>
              <w:rPr>
                <w:rStyle w:val="Strong"/>
                <w:rFonts w:ascii="Arial" w:hAnsi="Arial" w:cs="Arial"/>
                <w:b w:val="0"/>
              </w:rPr>
            </w:pPr>
            <w:r w:rsidRPr="00E83555">
              <w:rPr>
                <w:rFonts w:ascii="Arial" w:hAnsi="Arial" w:cs="Arial"/>
                <w:bCs/>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lastRenderedPageBreak/>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7DECA06D" w:rsidR="00B5200C" w:rsidRPr="00DC131D" w:rsidRDefault="00B5200C" w:rsidP="00B5200C">
      <w:pPr>
        <w:rPr>
          <w:rFonts w:ascii="Arial" w:hAnsi="Arial" w:cs="Arial"/>
          <w:color w:val="000000" w:themeColor="text1"/>
        </w:rPr>
      </w:pPr>
      <w:r w:rsidRPr="007944F7">
        <w:rPr>
          <w:rFonts w:ascii="Arial" w:hAnsi="Arial" w:cs="Arial"/>
        </w:rPr>
        <w:t>Notes:</w:t>
      </w:r>
      <w:r w:rsidR="00DC131D">
        <w:rPr>
          <w:rFonts w:ascii="Arial" w:hAnsi="Arial" w:cs="Arial"/>
          <w:color w:val="000000" w:themeColor="text1"/>
        </w:rPr>
        <w:t xml:space="preserve"> 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58CF541F" w:rsidR="00B5200C" w:rsidRPr="007944F7" w:rsidRDefault="00B5200C" w:rsidP="7C3B16EE">
      <w:pPr>
        <w:pStyle w:val="Heading3"/>
        <w:spacing w:after="0"/>
        <w:rPr>
          <w:rFonts w:ascii="Arial" w:hAnsi="Arial" w:cs="Arial"/>
        </w:rPr>
      </w:pPr>
      <w:bookmarkStart w:id="31" w:name="_Toc512938946"/>
      <w:r w:rsidRPr="7C3B16EE">
        <w:rPr>
          <w:rFonts w:ascii="Arial" w:hAnsi="Arial" w:cs="Arial"/>
        </w:rPr>
        <w:t xml:space="preserve">Chapter </w:t>
      </w:r>
      <w:bookmarkEnd w:id="31"/>
      <w:r w:rsidRPr="7C3B16EE">
        <w:rPr>
          <w:rFonts w:ascii="Arial" w:hAnsi="Arial" w:cs="Arial"/>
        </w:rPr>
        <w:fldChar w:fldCharType="begin"/>
      </w:r>
      <w:r w:rsidRPr="7C3B16EE">
        <w:rPr>
          <w:rFonts w:ascii="Arial" w:hAnsi="Arial" w:cs="Arial"/>
        </w:rPr>
        <w:instrText>HYPERLINK "https://www.etsi.org/deliver/etsi_en/301500_301599/301549/03.01.01_60/en_301549v030101p.pdf" \l "%5B%7B%22num%22%3A127%2C%22gen%22%3A0%7D%2C%7B%22name%22%3A%22XYZ%22%7D%2C54%2C747%2C0%5D"</w:instrText>
      </w:r>
      <w:r w:rsidRPr="7C3B16EE">
        <w:rPr>
          <w:rFonts w:ascii="Arial" w:hAnsi="Arial" w:cs="Arial"/>
        </w:rPr>
        <w:fldChar w:fldCharType="separate"/>
      </w:r>
      <w:r w:rsidRPr="7C3B16EE">
        <w:rPr>
          <w:rStyle w:val="Hyperlink"/>
          <w:rFonts w:ascii="Arial" w:hAnsi="Arial" w:cs="Arial"/>
        </w:rPr>
        <w:t>10: Non-Web Software</w:t>
      </w:r>
      <w:r w:rsidRPr="7C3B16EE">
        <w:rPr>
          <w:rFonts w:ascii="Arial" w:hAnsi="Arial" w:cs="Arial"/>
        </w:rPr>
        <w:fldChar w:fldCharType="end"/>
      </w:r>
      <w: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2" w:anchor="%5B%7B%22num%22%3A149%2C%22gen%22%3A0%7D%2C%7B%22name%22%3A%22XYZ%22%7D%2C54%2C747%2C0%5D" w:history="1">
        <w:r w:rsidRPr="007944F7">
          <w:rPr>
            <w:rStyle w:val="Hyperlink"/>
            <w:rFonts w:ascii="Arial" w:hAnsi="Arial" w:cs="Arial"/>
          </w:rPr>
          <w:t>11: Software</w:t>
        </w:r>
        <w:bookmarkEnd w:id="32"/>
      </w:hyperlink>
    </w:p>
    <w:p w14:paraId="61648527"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B5200C" w:rsidRPr="007944F7" w14:paraId="3B844749" w14:textId="77777777" w:rsidTr="0047397D">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8551F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49FC48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042BE1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4CFC5F81" w14:textId="77777777" w:rsidTr="0047397D">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AF92CF"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A0007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533FADD3"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1559DA92"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E8A844" w14:textId="77777777" w:rsidR="00B5200C" w:rsidRPr="007944F7" w:rsidRDefault="00B5200C" w:rsidP="0047397D">
            <w:pPr>
              <w:spacing w:after="0" w:line="240" w:lineRule="auto"/>
              <w:rPr>
                <w:rFonts w:ascii="Arial" w:eastAsia="Times New Roman" w:hAnsi="Arial" w:cs="Arial"/>
                <w:bCs/>
              </w:rPr>
            </w:pPr>
            <w:r w:rsidRPr="007944F7">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8BE85B"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 xml:space="preserve">See </w:t>
            </w:r>
            <w:hyperlink w:anchor="WCAG"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25DD8FA"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26BED145"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322CE4F"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9517A2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5C8E325"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B6B7DBD"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16EFAD8" w14:textId="77777777" w:rsidR="00B5200C" w:rsidRPr="007944F7" w:rsidRDefault="00B5200C" w:rsidP="0047397D">
            <w:pPr>
              <w:spacing w:after="0" w:line="240" w:lineRule="auto"/>
              <w:rPr>
                <w:rFonts w:ascii="Arial" w:eastAsia="Times New Roman" w:hAnsi="Arial" w:cs="Arial"/>
                <w:b/>
                <w:i/>
              </w:rPr>
            </w:pPr>
            <w:r w:rsidRPr="007944F7">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999DB7B"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E85BB34"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5D6B147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5C39486"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B25C2DA"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2B10DC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6CC3255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FFCEC67" w14:textId="77777777" w:rsidR="00B5200C" w:rsidRPr="007944F7" w:rsidRDefault="00B5200C" w:rsidP="0047397D">
            <w:pPr>
              <w:spacing w:after="0" w:line="240" w:lineRule="auto"/>
              <w:rPr>
                <w:rFonts w:ascii="Arial" w:eastAsia="Times New Roman" w:hAnsi="Arial" w:cs="Arial"/>
                <w:b/>
                <w:i/>
              </w:rPr>
            </w:pPr>
            <w:r w:rsidRPr="007944F7">
              <w:rPr>
                <w:rFonts w:ascii="Arial" w:eastAsia="Times New Roman" w:hAnsi="Arial" w:cs="Arial"/>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5060DB9"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4495808"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11.5.2.5 through 11.5.2.17</w:t>
            </w:r>
          </w:p>
        </w:tc>
      </w:tr>
      <w:tr w:rsidR="00B5200C" w:rsidRPr="007944F7" w14:paraId="73686708"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57C4CCE" w14:textId="77777777" w:rsidR="00B5200C" w:rsidRPr="007944F7" w:rsidRDefault="00B5200C" w:rsidP="0047397D">
            <w:pPr>
              <w:spacing w:after="0" w:line="240" w:lineRule="auto"/>
              <w:rPr>
                <w:rFonts w:ascii="Arial" w:eastAsia="Times New Roman" w:hAnsi="Arial" w:cs="Arial"/>
                <w:b/>
                <w:i/>
              </w:rPr>
            </w:pPr>
            <w:r w:rsidRPr="007944F7">
              <w:rPr>
                <w:rFonts w:ascii="Arial" w:eastAsia="Times New Roman" w:hAnsi="Arial" w:cs="Arial"/>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C9B385A"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CDB368"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11.5.2.5 through 11.5.2.17</w:t>
            </w:r>
          </w:p>
        </w:tc>
      </w:tr>
      <w:tr w:rsidR="00B5200C" w:rsidRPr="007944F7" w14:paraId="6594F68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7459E5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4D8099C"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EF55A46" w14:textId="25B275F5"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4FC950C8"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C2CE12"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685C63"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8ACFF41" w14:textId="76FA1798"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an assistive technology.</w:t>
            </w:r>
          </w:p>
        </w:tc>
      </w:tr>
      <w:tr w:rsidR="00B5200C" w:rsidRPr="007944F7" w14:paraId="59DF473B"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2CDF45"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97E595F"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F375C5E" w14:textId="7A5CB93D"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67C82A0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5BC8E67"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lastRenderedPageBreak/>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AFFBCF"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35BE760" w14:textId="4BA64219"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2A91708A"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1852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65DA92B"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22FB075" w14:textId="4A2D8C58"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5E59AA8"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9737A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C3F9DA5"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F8FACD1" w14:textId="23E21EB1"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9DEE825"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46AD282"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11A96E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41BCEF2" w14:textId="4BA3AF0A"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50A99012"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7C78D5"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344F5C"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D536F1" w14:textId="5DEC47FF"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1DC6C624"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408D82F"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5A4E2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D750828" w14:textId="3CB7DDED"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8C41C7D"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DAC2439"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F6940B"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19A5538" w14:textId="78552880"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27BF63C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685A46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000D7B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B604838" w14:textId="6E72A4BD"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6FB9823"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63EEE2"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8D03E4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7F1EC1B" w14:textId="4FB05DD8"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5FC7F91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D081F6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BA97E19"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0574A3D" w14:textId="5D64BDED"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70B4A3B7"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AC2680"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84DBDFE"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97E634F" w14:textId="617C87FC"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15B51E9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CF9916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4BE1E0"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32536D4" w14:textId="36E6C57A"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5FD3396A"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063237A"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54E7FE"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254F1F7"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3AE72BD5"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4E898C" w14:textId="77777777" w:rsidR="00B5200C" w:rsidRPr="007944F7" w:rsidRDefault="00B5200C" w:rsidP="0047397D">
            <w:pPr>
              <w:spacing w:after="0" w:line="240" w:lineRule="auto"/>
              <w:rPr>
                <w:rFonts w:ascii="Arial" w:hAnsi="Arial" w:cs="Arial"/>
              </w:rPr>
            </w:pPr>
            <w:r w:rsidRPr="007944F7">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0FFAB3B"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B58DB71" w14:textId="09E20B1A"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60A11EDE"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189638B"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EBCAB2F"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6FFDBD4" w14:textId="433E096E"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609599B1"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2A1619"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99E82B2"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1089054" w14:textId="1C7876EB"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1FA8DB97"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635F776"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F6353BE"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0906CC0"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4FE955F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BFD0187"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430716F"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17C7D8C"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C510CC7"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9423DF"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75433AE" w14:textId="6E49F71A"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44F9697"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756CBD1C"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C63F3C1"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18AF533"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ED874F" w14:textId="6D4E8FA1"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5D46052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9FCC1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655E00"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3D4296C" w14:textId="7B8BB727"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6986EDB"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4078B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E64E71D"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003386C" w14:textId="6D443015"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lastRenderedPageBreak/>
        <w:t xml:space="preserve">Chapter </w:t>
      </w:r>
      <w:hyperlink r:id="rId83"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4"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5"/>
      <w:footerReference w:type="default" r:id="rId86"/>
      <w:headerReference w:type="firs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ED92" w14:textId="77777777" w:rsidR="00F045E2" w:rsidRDefault="00F045E2" w:rsidP="000166E6">
      <w:pPr>
        <w:spacing w:after="0" w:line="240" w:lineRule="auto"/>
      </w:pPr>
      <w:r>
        <w:separator/>
      </w:r>
    </w:p>
  </w:endnote>
  <w:endnote w:type="continuationSeparator" w:id="0">
    <w:p w14:paraId="088E5BDE" w14:textId="77777777" w:rsidR="00F045E2" w:rsidRDefault="00F045E2" w:rsidP="000166E6">
      <w:pPr>
        <w:spacing w:after="0" w:line="240" w:lineRule="auto"/>
      </w:pPr>
      <w:r>
        <w:continuationSeparator/>
      </w:r>
    </w:p>
  </w:endnote>
  <w:endnote w:type="continuationNotice" w:id="1">
    <w:p w14:paraId="0401E2DE" w14:textId="77777777" w:rsidR="00F045E2" w:rsidRDefault="00F04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6B96" w14:textId="77777777" w:rsidR="00F045E2" w:rsidRDefault="00F045E2" w:rsidP="000166E6">
      <w:pPr>
        <w:spacing w:after="0" w:line="240" w:lineRule="auto"/>
      </w:pPr>
      <w:r>
        <w:separator/>
      </w:r>
    </w:p>
  </w:footnote>
  <w:footnote w:type="continuationSeparator" w:id="0">
    <w:p w14:paraId="76B9C8E0" w14:textId="77777777" w:rsidR="00F045E2" w:rsidRDefault="00F045E2" w:rsidP="000166E6">
      <w:pPr>
        <w:spacing w:after="0" w:line="240" w:lineRule="auto"/>
      </w:pPr>
      <w:r>
        <w:continuationSeparator/>
      </w:r>
    </w:p>
  </w:footnote>
  <w:footnote w:type="continuationNotice" w:id="1">
    <w:p w14:paraId="7A005834" w14:textId="77777777" w:rsidR="00F045E2" w:rsidRDefault="00F045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FFA1" w14:textId="52823D57" w:rsidR="001E01DA" w:rsidRDefault="0042579E" w:rsidP="001E01DA">
    <w:pPr>
      <w:pStyle w:val="Header"/>
      <w:jc w:val="right"/>
      <w:rPr>
        <w:rFonts w:ascii="Arial" w:hAnsi="Arial" w:cs="Arial"/>
        <w:color w:val="C00000"/>
        <w:lang w:val="en-US"/>
      </w:rPr>
    </w:pPr>
    <w:r w:rsidRPr="0042579E">
      <w:rPr>
        <w:rFonts w:ascii="Arial" w:hAnsi="Arial" w:cs="Arial"/>
        <w:color w:val="000000" w:themeColor="text1"/>
        <w:lang w:val="en-US"/>
      </w:rPr>
      <w:t>VMware vSphere Client</w:t>
    </w:r>
    <w:r w:rsidR="001E01DA" w:rsidRPr="0042579E">
      <w:rPr>
        <w:rFonts w:ascii="Arial" w:hAnsi="Arial" w:cs="Arial"/>
        <w:color w:val="000000" w:themeColor="text1"/>
        <w:lang w:val="en-US"/>
      </w:rPr>
      <w:t xml:space="preserve">, </w:t>
    </w:r>
    <w:r w:rsidRPr="0042579E">
      <w:rPr>
        <w:rFonts w:ascii="Arial" w:hAnsi="Arial" w:cs="Arial"/>
        <w:color w:val="000000" w:themeColor="text1"/>
        <w:lang w:val="en-US"/>
      </w:rPr>
      <w:t>7.0.3</w:t>
    </w:r>
    <w:r w:rsidR="001E01DA" w:rsidRPr="0042579E">
      <w:rPr>
        <w:rFonts w:ascii="Arial" w:hAnsi="Arial" w:cs="Arial"/>
        <w:color w:val="000000" w:themeColor="text1"/>
        <w:lang w:val="en-US"/>
      </w:rPr>
      <w:t xml:space="preserve"> </w:t>
    </w:r>
    <w:r w:rsidR="001E01DA" w:rsidRPr="00F82FE9">
      <w:rPr>
        <w:rFonts w:ascii="Arial" w:hAnsi="Arial" w:cs="Arial"/>
        <w:lang w:val="en-US"/>
      </w:rPr>
      <w:t xml:space="preserve">VPAT </w:t>
    </w:r>
    <w:r w:rsidRPr="0042579E">
      <w:rPr>
        <w:rFonts w:ascii="Arial" w:hAnsi="Arial" w:cs="Arial"/>
        <w:color w:val="000000" w:themeColor="text1"/>
        <w:lang w:val="en-US"/>
      </w:rPr>
      <w:t>October 2021</w:t>
    </w:r>
  </w:p>
  <w:p w14:paraId="3B5A2D86" w14:textId="1815BAA4" w:rsidR="00F82FE9" w:rsidRPr="00F82FE9" w:rsidRDefault="00F82FE9" w:rsidP="00F82FE9">
    <w:pPr>
      <w:pStyle w:val="Header"/>
      <w:rPr>
        <w:rFonts w:ascii="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24A11068" w14:paraId="2E4D8CB7" w14:textId="77777777" w:rsidTr="00FA4E86">
      <w:tc>
        <w:tcPr>
          <w:tcW w:w="4800" w:type="dxa"/>
        </w:tcPr>
        <w:p w14:paraId="3C1A7BD8" w14:textId="29D74677" w:rsidR="24A11068" w:rsidRDefault="24A11068" w:rsidP="00FA4E86">
          <w:pPr>
            <w:pStyle w:val="Header"/>
            <w:ind w:left="-115"/>
          </w:pPr>
        </w:p>
      </w:tc>
      <w:tc>
        <w:tcPr>
          <w:tcW w:w="4800" w:type="dxa"/>
        </w:tcPr>
        <w:p w14:paraId="742EC48A" w14:textId="226D5B9D" w:rsidR="24A11068" w:rsidRDefault="24A11068" w:rsidP="00FA4E86">
          <w:pPr>
            <w:pStyle w:val="Header"/>
            <w:jc w:val="center"/>
          </w:pPr>
        </w:p>
      </w:tc>
      <w:tc>
        <w:tcPr>
          <w:tcW w:w="4800" w:type="dxa"/>
        </w:tcPr>
        <w:p w14:paraId="02BAAC21" w14:textId="5F745FDA" w:rsidR="24A11068" w:rsidRDefault="24A11068" w:rsidP="00FA4E86">
          <w:pPr>
            <w:pStyle w:val="Header"/>
            <w:ind w:right="-115"/>
            <w:jc w:val="right"/>
          </w:pPr>
        </w:p>
      </w:tc>
    </w:tr>
  </w:tbl>
  <w:p w14:paraId="7C3D138C" w14:textId="11EA8912" w:rsidR="005D062D" w:rsidRDefault="005D0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1C6"/>
    <w:multiLevelType w:val="hybridMultilevel"/>
    <w:tmpl w:val="CA84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1C3D"/>
    <w:multiLevelType w:val="multilevel"/>
    <w:tmpl w:val="2E76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068EF"/>
    <w:multiLevelType w:val="hybridMultilevel"/>
    <w:tmpl w:val="DA6A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84D26"/>
    <w:multiLevelType w:val="hybridMultilevel"/>
    <w:tmpl w:val="A2D2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20821"/>
    <w:multiLevelType w:val="hybridMultilevel"/>
    <w:tmpl w:val="1A9E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A342D"/>
    <w:multiLevelType w:val="multilevel"/>
    <w:tmpl w:val="D486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977E0E"/>
    <w:multiLevelType w:val="hybridMultilevel"/>
    <w:tmpl w:val="5976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4508E"/>
    <w:multiLevelType w:val="hybridMultilevel"/>
    <w:tmpl w:val="8C80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504B3"/>
    <w:multiLevelType w:val="hybridMultilevel"/>
    <w:tmpl w:val="0672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84406"/>
    <w:multiLevelType w:val="hybridMultilevel"/>
    <w:tmpl w:val="FEBA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D13E7"/>
    <w:multiLevelType w:val="hybridMultilevel"/>
    <w:tmpl w:val="75BC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F3402"/>
    <w:multiLevelType w:val="multilevel"/>
    <w:tmpl w:val="EDE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58452F"/>
    <w:multiLevelType w:val="hybridMultilevel"/>
    <w:tmpl w:val="90C6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257B5"/>
    <w:multiLevelType w:val="multilevel"/>
    <w:tmpl w:val="F67C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3023F4"/>
    <w:multiLevelType w:val="hybridMultilevel"/>
    <w:tmpl w:val="EF4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E0489"/>
    <w:multiLevelType w:val="hybridMultilevel"/>
    <w:tmpl w:val="8222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742F4"/>
    <w:multiLevelType w:val="hybridMultilevel"/>
    <w:tmpl w:val="A056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63386"/>
    <w:multiLevelType w:val="hybridMultilevel"/>
    <w:tmpl w:val="BED4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C65AC"/>
    <w:multiLevelType w:val="multilevel"/>
    <w:tmpl w:val="A408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48074B"/>
    <w:multiLevelType w:val="multilevel"/>
    <w:tmpl w:val="0B8A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num>
  <w:num w:numId="3">
    <w:abstractNumId w:val="16"/>
  </w:num>
  <w:num w:numId="4">
    <w:abstractNumId w:val="6"/>
  </w:num>
  <w:num w:numId="5">
    <w:abstractNumId w:val="13"/>
  </w:num>
  <w:num w:numId="6">
    <w:abstractNumId w:val="0"/>
  </w:num>
  <w:num w:numId="7">
    <w:abstractNumId w:val="12"/>
  </w:num>
  <w:num w:numId="8">
    <w:abstractNumId w:val="3"/>
  </w:num>
  <w:num w:numId="9">
    <w:abstractNumId w:val="19"/>
  </w:num>
  <w:num w:numId="10">
    <w:abstractNumId w:val="18"/>
  </w:num>
  <w:num w:numId="11">
    <w:abstractNumId w:val="15"/>
  </w:num>
  <w:num w:numId="12">
    <w:abstractNumId w:val="20"/>
  </w:num>
  <w:num w:numId="13">
    <w:abstractNumId w:val="8"/>
  </w:num>
  <w:num w:numId="14">
    <w:abstractNumId w:val="4"/>
  </w:num>
  <w:num w:numId="15">
    <w:abstractNumId w:val="9"/>
  </w:num>
  <w:num w:numId="16">
    <w:abstractNumId w:val="10"/>
  </w:num>
  <w:num w:numId="17">
    <w:abstractNumId w:val="21"/>
  </w:num>
  <w:num w:numId="18">
    <w:abstractNumId w:val="5"/>
  </w:num>
  <w:num w:numId="19">
    <w:abstractNumId w:val="1"/>
  </w:num>
  <w:num w:numId="20">
    <w:abstractNumId w:val="7"/>
  </w:num>
  <w:num w:numId="21">
    <w:abstractNumId w:val="17"/>
  </w:num>
  <w:num w:numId="22">
    <w:abstractNumId w:val="22"/>
  </w:num>
  <w:num w:numId="23">
    <w:abstractNumId w:val="23"/>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3D37"/>
    <w:rsid w:val="00025B80"/>
    <w:rsid w:val="000334C0"/>
    <w:rsid w:val="00040BBB"/>
    <w:rsid w:val="00043DE9"/>
    <w:rsid w:val="000452E7"/>
    <w:rsid w:val="00045BDA"/>
    <w:rsid w:val="00046D88"/>
    <w:rsid w:val="000479BB"/>
    <w:rsid w:val="00053CF4"/>
    <w:rsid w:val="0005460E"/>
    <w:rsid w:val="0005482C"/>
    <w:rsid w:val="00054BC0"/>
    <w:rsid w:val="000557CB"/>
    <w:rsid w:val="00056887"/>
    <w:rsid w:val="00057620"/>
    <w:rsid w:val="00060CB8"/>
    <w:rsid w:val="000626D1"/>
    <w:rsid w:val="00062B3F"/>
    <w:rsid w:val="0006390B"/>
    <w:rsid w:val="00065BC8"/>
    <w:rsid w:val="00067965"/>
    <w:rsid w:val="00070498"/>
    <w:rsid w:val="00071C19"/>
    <w:rsid w:val="000720A5"/>
    <w:rsid w:val="000734E8"/>
    <w:rsid w:val="000742C9"/>
    <w:rsid w:val="00075062"/>
    <w:rsid w:val="00076062"/>
    <w:rsid w:val="0007677C"/>
    <w:rsid w:val="00076D68"/>
    <w:rsid w:val="000779FD"/>
    <w:rsid w:val="0008426B"/>
    <w:rsid w:val="00084B7D"/>
    <w:rsid w:val="00084CA3"/>
    <w:rsid w:val="000861F5"/>
    <w:rsid w:val="0008676C"/>
    <w:rsid w:val="0008690D"/>
    <w:rsid w:val="00087A25"/>
    <w:rsid w:val="000902BB"/>
    <w:rsid w:val="000918C5"/>
    <w:rsid w:val="00097CDA"/>
    <w:rsid w:val="000A0483"/>
    <w:rsid w:val="000A2341"/>
    <w:rsid w:val="000A32DE"/>
    <w:rsid w:val="000A6804"/>
    <w:rsid w:val="000B0FA8"/>
    <w:rsid w:val="000B623F"/>
    <w:rsid w:val="000B6A1A"/>
    <w:rsid w:val="000B72FD"/>
    <w:rsid w:val="000B7C30"/>
    <w:rsid w:val="000C25DE"/>
    <w:rsid w:val="000C328B"/>
    <w:rsid w:val="000C3471"/>
    <w:rsid w:val="000C3CF3"/>
    <w:rsid w:val="000C47CD"/>
    <w:rsid w:val="000C4DE6"/>
    <w:rsid w:val="000C5C6C"/>
    <w:rsid w:val="000C772D"/>
    <w:rsid w:val="000C7B52"/>
    <w:rsid w:val="000C7BDD"/>
    <w:rsid w:val="000D5B84"/>
    <w:rsid w:val="000D7DF6"/>
    <w:rsid w:val="000E0190"/>
    <w:rsid w:val="000E0731"/>
    <w:rsid w:val="000E0B15"/>
    <w:rsid w:val="000E2BFB"/>
    <w:rsid w:val="000E4268"/>
    <w:rsid w:val="000E43BF"/>
    <w:rsid w:val="000E54FF"/>
    <w:rsid w:val="000E672F"/>
    <w:rsid w:val="000E6E0F"/>
    <w:rsid w:val="000E78CA"/>
    <w:rsid w:val="000E791E"/>
    <w:rsid w:val="000E7F0D"/>
    <w:rsid w:val="000F1EAB"/>
    <w:rsid w:val="000F21FA"/>
    <w:rsid w:val="000F40EC"/>
    <w:rsid w:val="000F4642"/>
    <w:rsid w:val="000F4B18"/>
    <w:rsid w:val="000F57AA"/>
    <w:rsid w:val="000F57F9"/>
    <w:rsid w:val="000F636A"/>
    <w:rsid w:val="00100BEC"/>
    <w:rsid w:val="001013F5"/>
    <w:rsid w:val="0010175D"/>
    <w:rsid w:val="001027BB"/>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56B1"/>
    <w:rsid w:val="00125846"/>
    <w:rsid w:val="00126061"/>
    <w:rsid w:val="00126317"/>
    <w:rsid w:val="001303A2"/>
    <w:rsid w:val="00130D51"/>
    <w:rsid w:val="0013248F"/>
    <w:rsid w:val="00134558"/>
    <w:rsid w:val="00140275"/>
    <w:rsid w:val="00142F18"/>
    <w:rsid w:val="0014489B"/>
    <w:rsid w:val="001464D5"/>
    <w:rsid w:val="00151103"/>
    <w:rsid w:val="00154F29"/>
    <w:rsid w:val="001606CD"/>
    <w:rsid w:val="0016220D"/>
    <w:rsid w:val="00162C7E"/>
    <w:rsid w:val="00166244"/>
    <w:rsid w:val="0016704A"/>
    <w:rsid w:val="00173059"/>
    <w:rsid w:val="00174AF0"/>
    <w:rsid w:val="00175077"/>
    <w:rsid w:val="00176180"/>
    <w:rsid w:val="001864D8"/>
    <w:rsid w:val="00186E08"/>
    <w:rsid w:val="00190C47"/>
    <w:rsid w:val="001934E9"/>
    <w:rsid w:val="0019393C"/>
    <w:rsid w:val="00193C41"/>
    <w:rsid w:val="001A3454"/>
    <w:rsid w:val="001A649E"/>
    <w:rsid w:val="001A743E"/>
    <w:rsid w:val="001A75BE"/>
    <w:rsid w:val="001B0321"/>
    <w:rsid w:val="001B08BB"/>
    <w:rsid w:val="001B178E"/>
    <w:rsid w:val="001B339B"/>
    <w:rsid w:val="001B340C"/>
    <w:rsid w:val="001C1793"/>
    <w:rsid w:val="001C1E09"/>
    <w:rsid w:val="001C2D10"/>
    <w:rsid w:val="001C2E6B"/>
    <w:rsid w:val="001C2F66"/>
    <w:rsid w:val="001C6359"/>
    <w:rsid w:val="001C6B3D"/>
    <w:rsid w:val="001D2295"/>
    <w:rsid w:val="001D2DFB"/>
    <w:rsid w:val="001D4FB2"/>
    <w:rsid w:val="001E01DA"/>
    <w:rsid w:val="001E04A7"/>
    <w:rsid w:val="001E0C93"/>
    <w:rsid w:val="001E138B"/>
    <w:rsid w:val="001E1C57"/>
    <w:rsid w:val="001E5C52"/>
    <w:rsid w:val="001E6C2D"/>
    <w:rsid w:val="001F17A8"/>
    <w:rsid w:val="001F1A0D"/>
    <w:rsid w:val="001F351A"/>
    <w:rsid w:val="001F5C45"/>
    <w:rsid w:val="001F6C79"/>
    <w:rsid w:val="001F7302"/>
    <w:rsid w:val="001F7D89"/>
    <w:rsid w:val="00203295"/>
    <w:rsid w:val="002033D0"/>
    <w:rsid w:val="0020480A"/>
    <w:rsid w:val="0020493F"/>
    <w:rsid w:val="00204FE9"/>
    <w:rsid w:val="00206023"/>
    <w:rsid w:val="00206873"/>
    <w:rsid w:val="00206892"/>
    <w:rsid w:val="0021185C"/>
    <w:rsid w:val="00212FBF"/>
    <w:rsid w:val="00213589"/>
    <w:rsid w:val="00213A3D"/>
    <w:rsid w:val="00217D3B"/>
    <w:rsid w:val="00217DB0"/>
    <w:rsid w:val="00217F03"/>
    <w:rsid w:val="00220D3E"/>
    <w:rsid w:val="002214CA"/>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45965"/>
    <w:rsid w:val="002523FB"/>
    <w:rsid w:val="00252DDC"/>
    <w:rsid w:val="002540AB"/>
    <w:rsid w:val="002552D9"/>
    <w:rsid w:val="00256160"/>
    <w:rsid w:val="0025739C"/>
    <w:rsid w:val="0026280B"/>
    <w:rsid w:val="0026444E"/>
    <w:rsid w:val="002644C4"/>
    <w:rsid w:val="00264CCD"/>
    <w:rsid w:val="00265603"/>
    <w:rsid w:val="00265C5F"/>
    <w:rsid w:val="00266209"/>
    <w:rsid w:val="00266210"/>
    <w:rsid w:val="002662C5"/>
    <w:rsid w:val="00266523"/>
    <w:rsid w:val="00267824"/>
    <w:rsid w:val="002701A4"/>
    <w:rsid w:val="00270F56"/>
    <w:rsid w:val="00274A55"/>
    <w:rsid w:val="00275B0F"/>
    <w:rsid w:val="00276808"/>
    <w:rsid w:val="00277766"/>
    <w:rsid w:val="00277BC7"/>
    <w:rsid w:val="00280ACA"/>
    <w:rsid w:val="00282154"/>
    <w:rsid w:val="002821EB"/>
    <w:rsid w:val="00282A90"/>
    <w:rsid w:val="00284F55"/>
    <w:rsid w:val="00285ECD"/>
    <w:rsid w:val="00286D14"/>
    <w:rsid w:val="00287424"/>
    <w:rsid w:val="002878EB"/>
    <w:rsid w:val="00291EEC"/>
    <w:rsid w:val="00292451"/>
    <w:rsid w:val="0029331D"/>
    <w:rsid w:val="00294346"/>
    <w:rsid w:val="00295658"/>
    <w:rsid w:val="00296B3E"/>
    <w:rsid w:val="002A3DAB"/>
    <w:rsid w:val="002A42E0"/>
    <w:rsid w:val="002A5883"/>
    <w:rsid w:val="002A58E4"/>
    <w:rsid w:val="002A7F91"/>
    <w:rsid w:val="002B1D2E"/>
    <w:rsid w:val="002B30CC"/>
    <w:rsid w:val="002B31D2"/>
    <w:rsid w:val="002B45FB"/>
    <w:rsid w:val="002B4D84"/>
    <w:rsid w:val="002B5092"/>
    <w:rsid w:val="002B6683"/>
    <w:rsid w:val="002B686E"/>
    <w:rsid w:val="002B6CE9"/>
    <w:rsid w:val="002B6D4C"/>
    <w:rsid w:val="002B7852"/>
    <w:rsid w:val="002C0F06"/>
    <w:rsid w:val="002C140C"/>
    <w:rsid w:val="002C3296"/>
    <w:rsid w:val="002C4D86"/>
    <w:rsid w:val="002C6D09"/>
    <w:rsid w:val="002D0245"/>
    <w:rsid w:val="002D0496"/>
    <w:rsid w:val="002D098C"/>
    <w:rsid w:val="002D0AD4"/>
    <w:rsid w:val="002D1160"/>
    <w:rsid w:val="002D1464"/>
    <w:rsid w:val="002D4040"/>
    <w:rsid w:val="002D4044"/>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07380"/>
    <w:rsid w:val="00310B13"/>
    <w:rsid w:val="00311C3E"/>
    <w:rsid w:val="003127BD"/>
    <w:rsid w:val="00314785"/>
    <w:rsid w:val="00314CF9"/>
    <w:rsid w:val="0031657F"/>
    <w:rsid w:val="00320395"/>
    <w:rsid w:val="00321B34"/>
    <w:rsid w:val="00322109"/>
    <w:rsid w:val="003222F3"/>
    <w:rsid w:val="003253C0"/>
    <w:rsid w:val="00327269"/>
    <w:rsid w:val="00345192"/>
    <w:rsid w:val="00345B5C"/>
    <w:rsid w:val="00346893"/>
    <w:rsid w:val="003509D5"/>
    <w:rsid w:val="00350A7A"/>
    <w:rsid w:val="00352352"/>
    <w:rsid w:val="00353D5D"/>
    <w:rsid w:val="003540FA"/>
    <w:rsid w:val="0035413C"/>
    <w:rsid w:val="00354CAF"/>
    <w:rsid w:val="00354E9A"/>
    <w:rsid w:val="0035584E"/>
    <w:rsid w:val="00356DCD"/>
    <w:rsid w:val="00356FF5"/>
    <w:rsid w:val="003603B2"/>
    <w:rsid w:val="0036213E"/>
    <w:rsid w:val="0036289C"/>
    <w:rsid w:val="00365213"/>
    <w:rsid w:val="00371879"/>
    <w:rsid w:val="00372070"/>
    <w:rsid w:val="003744B3"/>
    <w:rsid w:val="00374D4C"/>
    <w:rsid w:val="0037565D"/>
    <w:rsid w:val="00375929"/>
    <w:rsid w:val="00375D79"/>
    <w:rsid w:val="0038063C"/>
    <w:rsid w:val="00382EBC"/>
    <w:rsid w:val="00383655"/>
    <w:rsid w:val="0038679E"/>
    <w:rsid w:val="003874C3"/>
    <w:rsid w:val="003878F0"/>
    <w:rsid w:val="00391647"/>
    <w:rsid w:val="00391E73"/>
    <w:rsid w:val="00392B09"/>
    <w:rsid w:val="00392C84"/>
    <w:rsid w:val="00393BD8"/>
    <w:rsid w:val="00394DEB"/>
    <w:rsid w:val="003951AD"/>
    <w:rsid w:val="003A0CFE"/>
    <w:rsid w:val="003A1EFD"/>
    <w:rsid w:val="003A2DAC"/>
    <w:rsid w:val="003A5554"/>
    <w:rsid w:val="003A6054"/>
    <w:rsid w:val="003A6DEC"/>
    <w:rsid w:val="003B00FC"/>
    <w:rsid w:val="003B0CBB"/>
    <w:rsid w:val="003B1DE3"/>
    <w:rsid w:val="003B1F79"/>
    <w:rsid w:val="003B1FAD"/>
    <w:rsid w:val="003B2362"/>
    <w:rsid w:val="003B281D"/>
    <w:rsid w:val="003B39E2"/>
    <w:rsid w:val="003B43D9"/>
    <w:rsid w:val="003B4418"/>
    <w:rsid w:val="003B4BC3"/>
    <w:rsid w:val="003B5164"/>
    <w:rsid w:val="003B7BF3"/>
    <w:rsid w:val="003C247C"/>
    <w:rsid w:val="003C47DC"/>
    <w:rsid w:val="003C59FF"/>
    <w:rsid w:val="003C5AB8"/>
    <w:rsid w:val="003C5E1E"/>
    <w:rsid w:val="003D12BA"/>
    <w:rsid w:val="003D14BA"/>
    <w:rsid w:val="003D2163"/>
    <w:rsid w:val="003D23E7"/>
    <w:rsid w:val="003D255A"/>
    <w:rsid w:val="003D6096"/>
    <w:rsid w:val="003D6EB4"/>
    <w:rsid w:val="003D730B"/>
    <w:rsid w:val="003E10E4"/>
    <w:rsid w:val="003E1D9F"/>
    <w:rsid w:val="003E38C1"/>
    <w:rsid w:val="003E3F2B"/>
    <w:rsid w:val="003E47A9"/>
    <w:rsid w:val="003E5404"/>
    <w:rsid w:val="003F015B"/>
    <w:rsid w:val="003F0F64"/>
    <w:rsid w:val="003F3165"/>
    <w:rsid w:val="003F357C"/>
    <w:rsid w:val="003F3823"/>
    <w:rsid w:val="003F4276"/>
    <w:rsid w:val="003F5EC4"/>
    <w:rsid w:val="003F676D"/>
    <w:rsid w:val="003F7976"/>
    <w:rsid w:val="004003DE"/>
    <w:rsid w:val="004005C1"/>
    <w:rsid w:val="00400CA0"/>
    <w:rsid w:val="0040235E"/>
    <w:rsid w:val="00402548"/>
    <w:rsid w:val="00402B9B"/>
    <w:rsid w:val="00404793"/>
    <w:rsid w:val="004069E1"/>
    <w:rsid w:val="00407B98"/>
    <w:rsid w:val="0041156E"/>
    <w:rsid w:val="004128D7"/>
    <w:rsid w:val="004133B3"/>
    <w:rsid w:val="0041485C"/>
    <w:rsid w:val="004161C3"/>
    <w:rsid w:val="004167E0"/>
    <w:rsid w:val="00421701"/>
    <w:rsid w:val="00422BE8"/>
    <w:rsid w:val="00422EC7"/>
    <w:rsid w:val="00424185"/>
    <w:rsid w:val="004254F1"/>
    <w:rsid w:val="0042579E"/>
    <w:rsid w:val="00425AFC"/>
    <w:rsid w:val="004269EA"/>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1526"/>
    <w:rsid w:val="004437DA"/>
    <w:rsid w:val="00444DDA"/>
    <w:rsid w:val="00444FB6"/>
    <w:rsid w:val="00445D7A"/>
    <w:rsid w:val="004508ED"/>
    <w:rsid w:val="0045258C"/>
    <w:rsid w:val="00454377"/>
    <w:rsid w:val="004565AE"/>
    <w:rsid w:val="00456D70"/>
    <w:rsid w:val="0046131D"/>
    <w:rsid w:val="0046334F"/>
    <w:rsid w:val="00464CF7"/>
    <w:rsid w:val="0046624D"/>
    <w:rsid w:val="00466C60"/>
    <w:rsid w:val="004700D1"/>
    <w:rsid w:val="00470354"/>
    <w:rsid w:val="004720C9"/>
    <w:rsid w:val="0047397D"/>
    <w:rsid w:val="00474877"/>
    <w:rsid w:val="00475CE0"/>
    <w:rsid w:val="00476804"/>
    <w:rsid w:val="00476B5C"/>
    <w:rsid w:val="00477801"/>
    <w:rsid w:val="00480713"/>
    <w:rsid w:val="00480CC8"/>
    <w:rsid w:val="0048131A"/>
    <w:rsid w:val="0048157B"/>
    <w:rsid w:val="00481E9E"/>
    <w:rsid w:val="00481F52"/>
    <w:rsid w:val="00484C35"/>
    <w:rsid w:val="004900A9"/>
    <w:rsid w:val="004923A1"/>
    <w:rsid w:val="004928F1"/>
    <w:rsid w:val="004936CD"/>
    <w:rsid w:val="004957C1"/>
    <w:rsid w:val="004A1530"/>
    <w:rsid w:val="004A371E"/>
    <w:rsid w:val="004A3ABC"/>
    <w:rsid w:val="004A5849"/>
    <w:rsid w:val="004A7B42"/>
    <w:rsid w:val="004B0319"/>
    <w:rsid w:val="004B06D2"/>
    <w:rsid w:val="004B10D2"/>
    <w:rsid w:val="004B5C11"/>
    <w:rsid w:val="004C0B49"/>
    <w:rsid w:val="004C19F3"/>
    <w:rsid w:val="004C2EBD"/>
    <w:rsid w:val="004C3487"/>
    <w:rsid w:val="004C4CB0"/>
    <w:rsid w:val="004C5771"/>
    <w:rsid w:val="004D2EA7"/>
    <w:rsid w:val="004D58DF"/>
    <w:rsid w:val="004E08D2"/>
    <w:rsid w:val="004E1384"/>
    <w:rsid w:val="004E24DC"/>
    <w:rsid w:val="004E2872"/>
    <w:rsid w:val="004E3869"/>
    <w:rsid w:val="004E7C07"/>
    <w:rsid w:val="004F0016"/>
    <w:rsid w:val="004F357F"/>
    <w:rsid w:val="004F6430"/>
    <w:rsid w:val="004F6A3F"/>
    <w:rsid w:val="004F6AEA"/>
    <w:rsid w:val="004F748F"/>
    <w:rsid w:val="004F7AB8"/>
    <w:rsid w:val="005003C1"/>
    <w:rsid w:val="00500CCC"/>
    <w:rsid w:val="00505EF4"/>
    <w:rsid w:val="005117BC"/>
    <w:rsid w:val="00512D60"/>
    <w:rsid w:val="00513E6D"/>
    <w:rsid w:val="00514864"/>
    <w:rsid w:val="005149DB"/>
    <w:rsid w:val="00517483"/>
    <w:rsid w:val="00517AEC"/>
    <w:rsid w:val="00517C15"/>
    <w:rsid w:val="00517D9A"/>
    <w:rsid w:val="005208ED"/>
    <w:rsid w:val="00522042"/>
    <w:rsid w:val="0052427D"/>
    <w:rsid w:val="0052557A"/>
    <w:rsid w:val="005330F8"/>
    <w:rsid w:val="0053335A"/>
    <w:rsid w:val="005339FD"/>
    <w:rsid w:val="00535FCD"/>
    <w:rsid w:val="00537CFF"/>
    <w:rsid w:val="005419B1"/>
    <w:rsid w:val="005439D8"/>
    <w:rsid w:val="005443DE"/>
    <w:rsid w:val="00544786"/>
    <w:rsid w:val="00545B1A"/>
    <w:rsid w:val="005474D2"/>
    <w:rsid w:val="005479AB"/>
    <w:rsid w:val="00550764"/>
    <w:rsid w:val="00552101"/>
    <w:rsid w:val="005535F6"/>
    <w:rsid w:val="00554492"/>
    <w:rsid w:val="005563F9"/>
    <w:rsid w:val="005567A2"/>
    <w:rsid w:val="0056149B"/>
    <w:rsid w:val="00561AF9"/>
    <w:rsid w:val="005620AA"/>
    <w:rsid w:val="00564254"/>
    <w:rsid w:val="0056476D"/>
    <w:rsid w:val="00565E43"/>
    <w:rsid w:val="00567A1E"/>
    <w:rsid w:val="00571C77"/>
    <w:rsid w:val="005737B2"/>
    <w:rsid w:val="0057574C"/>
    <w:rsid w:val="00576F46"/>
    <w:rsid w:val="00577D6F"/>
    <w:rsid w:val="0058126F"/>
    <w:rsid w:val="005833A6"/>
    <w:rsid w:val="0058441E"/>
    <w:rsid w:val="005848EA"/>
    <w:rsid w:val="00584D74"/>
    <w:rsid w:val="00585546"/>
    <w:rsid w:val="00585593"/>
    <w:rsid w:val="005857C4"/>
    <w:rsid w:val="005863B1"/>
    <w:rsid w:val="00586807"/>
    <w:rsid w:val="00587C4F"/>
    <w:rsid w:val="00591331"/>
    <w:rsid w:val="00593B16"/>
    <w:rsid w:val="005960FA"/>
    <w:rsid w:val="00596278"/>
    <w:rsid w:val="00596DAD"/>
    <w:rsid w:val="0059704E"/>
    <w:rsid w:val="0059730D"/>
    <w:rsid w:val="005974EE"/>
    <w:rsid w:val="005A05F1"/>
    <w:rsid w:val="005A14C2"/>
    <w:rsid w:val="005A63E0"/>
    <w:rsid w:val="005A655F"/>
    <w:rsid w:val="005B060B"/>
    <w:rsid w:val="005B0930"/>
    <w:rsid w:val="005B2D20"/>
    <w:rsid w:val="005B32E2"/>
    <w:rsid w:val="005B3696"/>
    <w:rsid w:val="005B4BF8"/>
    <w:rsid w:val="005B5C6F"/>
    <w:rsid w:val="005B6628"/>
    <w:rsid w:val="005B7845"/>
    <w:rsid w:val="005C0444"/>
    <w:rsid w:val="005C0B3A"/>
    <w:rsid w:val="005C1576"/>
    <w:rsid w:val="005C2213"/>
    <w:rsid w:val="005C410E"/>
    <w:rsid w:val="005C4757"/>
    <w:rsid w:val="005C76C9"/>
    <w:rsid w:val="005D0014"/>
    <w:rsid w:val="005D062D"/>
    <w:rsid w:val="005D091E"/>
    <w:rsid w:val="005D2E3C"/>
    <w:rsid w:val="005D60BA"/>
    <w:rsid w:val="005D6A69"/>
    <w:rsid w:val="005D6FF6"/>
    <w:rsid w:val="005D7296"/>
    <w:rsid w:val="005D732B"/>
    <w:rsid w:val="005D7601"/>
    <w:rsid w:val="005D76F8"/>
    <w:rsid w:val="005D7D11"/>
    <w:rsid w:val="005E32A1"/>
    <w:rsid w:val="005E33D8"/>
    <w:rsid w:val="005E42B5"/>
    <w:rsid w:val="005E7AC0"/>
    <w:rsid w:val="005F05E0"/>
    <w:rsid w:val="005F1CE8"/>
    <w:rsid w:val="005F1CE9"/>
    <w:rsid w:val="005F71E4"/>
    <w:rsid w:val="005F7D9E"/>
    <w:rsid w:val="0060017A"/>
    <w:rsid w:val="00602B6E"/>
    <w:rsid w:val="006036DC"/>
    <w:rsid w:val="006040E7"/>
    <w:rsid w:val="0060451D"/>
    <w:rsid w:val="00605069"/>
    <w:rsid w:val="00605D23"/>
    <w:rsid w:val="00611BF1"/>
    <w:rsid w:val="00612440"/>
    <w:rsid w:val="006128AB"/>
    <w:rsid w:val="00612952"/>
    <w:rsid w:val="006133A3"/>
    <w:rsid w:val="00621520"/>
    <w:rsid w:val="00626FA2"/>
    <w:rsid w:val="006362F4"/>
    <w:rsid w:val="006376EB"/>
    <w:rsid w:val="00643D95"/>
    <w:rsid w:val="0064569B"/>
    <w:rsid w:val="006500D7"/>
    <w:rsid w:val="006506EF"/>
    <w:rsid w:val="00650EE0"/>
    <w:rsid w:val="006539B9"/>
    <w:rsid w:val="00653C3E"/>
    <w:rsid w:val="00654CE2"/>
    <w:rsid w:val="006553E7"/>
    <w:rsid w:val="00656C0A"/>
    <w:rsid w:val="00657A8E"/>
    <w:rsid w:val="00661825"/>
    <w:rsid w:val="0066287B"/>
    <w:rsid w:val="00663C8F"/>
    <w:rsid w:val="00664A11"/>
    <w:rsid w:val="00665DD2"/>
    <w:rsid w:val="00665EB1"/>
    <w:rsid w:val="00665F4B"/>
    <w:rsid w:val="006672C3"/>
    <w:rsid w:val="006729D5"/>
    <w:rsid w:val="00672D7F"/>
    <w:rsid w:val="00672E04"/>
    <w:rsid w:val="00674768"/>
    <w:rsid w:val="00675341"/>
    <w:rsid w:val="00675DD0"/>
    <w:rsid w:val="00676668"/>
    <w:rsid w:val="0068319D"/>
    <w:rsid w:val="006836F4"/>
    <w:rsid w:val="00684A70"/>
    <w:rsid w:val="00684AD1"/>
    <w:rsid w:val="00684E74"/>
    <w:rsid w:val="00685E3C"/>
    <w:rsid w:val="00687179"/>
    <w:rsid w:val="00687962"/>
    <w:rsid w:val="006904D5"/>
    <w:rsid w:val="00691EEA"/>
    <w:rsid w:val="006921C4"/>
    <w:rsid w:val="00693CD8"/>
    <w:rsid w:val="00694FA4"/>
    <w:rsid w:val="0069677C"/>
    <w:rsid w:val="00696922"/>
    <w:rsid w:val="006A13B8"/>
    <w:rsid w:val="006A1F29"/>
    <w:rsid w:val="006A246D"/>
    <w:rsid w:val="006A3793"/>
    <w:rsid w:val="006A394C"/>
    <w:rsid w:val="006A3B1E"/>
    <w:rsid w:val="006A40AA"/>
    <w:rsid w:val="006A7CE2"/>
    <w:rsid w:val="006B3D39"/>
    <w:rsid w:val="006B4A4E"/>
    <w:rsid w:val="006B4BC1"/>
    <w:rsid w:val="006B6D88"/>
    <w:rsid w:val="006C0E14"/>
    <w:rsid w:val="006C0E20"/>
    <w:rsid w:val="006C0FF4"/>
    <w:rsid w:val="006C19C8"/>
    <w:rsid w:val="006C2C79"/>
    <w:rsid w:val="006C3592"/>
    <w:rsid w:val="006C51A2"/>
    <w:rsid w:val="006C6976"/>
    <w:rsid w:val="006D2793"/>
    <w:rsid w:val="006D5F28"/>
    <w:rsid w:val="006D7F72"/>
    <w:rsid w:val="006E0226"/>
    <w:rsid w:val="006E15FE"/>
    <w:rsid w:val="006E3389"/>
    <w:rsid w:val="006E42B7"/>
    <w:rsid w:val="006E6856"/>
    <w:rsid w:val="006E69C1"/>
    <w:rsid w:val="006E75CD"/>
    <w:rsid w:val="006E7F05"/>
    <w:rsid w:val="006F0C39"/>
    <w:rsid w:val="006F1E36"/>
    <w:rsid w:val="006F3359"/>
    <w:rsid w:val="006F413B"/>
    <w:rsid w:val="006F43AD"/>
    <w:rsid w:val="006F45B6"/>
    <w:rsid w:val="006F49C5"/>
    <w:rsid w:val="006F6CFE"/>
    <w:rsid w:val="007011C9"/>
    <w:rsid w:val="0070166A"/>
    <w:rsid w:val="0070332C"/>
    <w:rsid w:val="0070477E"/>
    <w:rsid w:val="0070498C"/>
    <w:rsid w:val="0070535A"/>
    <w:rsid w:val="0070709C"/>
    <w:rsid w:val="00710693"/>
    <w:rsid w:val="007107DA"/>
    <w:rsid w:val="00713B1E"/>
    <w:rsid w:val="007213EA"/>
    <w:rsid w:val="0072190B"/>
    <w:rsid w:val="00721A54"/>
    <w:rsid w:val="00722288"/>
    <w:rsid w:val="00723D57"/>
    <w:rsid w:val="00724D76"/>
    <w:rsid w:val="00725EB0"/>
    <w:rsid w:val="00726A85"/>
    <w:rsid w:val="0072790A"/>
    <w:rsid w:val="00730D4B"/>
    <w:rsid w:val="00732480"/>
    <w:rsid w:val="0073348F"/>
    <w:rsid w:val="00734260"/>
    <w:rsid w:val="00736C2B"/>
    <w:rsid w:val="0074019C"/>
    <w:rsid w:val="00744630"/>
    <w:rsid w:val="0075077D"/>
    <w:rsid w:val="00750E5D"/>
    <w:rsid w:val="00753D9D"/>
    <w:rsid w:val="007547B2"/>
    <w:rsid w:val="00757163"/>
    <w:rsid w:val="00757A1D"/>
    <w:rsid w:val="00757F48"/>
    <w:rsid w:val="00757F83"/>
    <w:rsid w:val="007602EA"/>
    <w:rsid w:val="0076269F"/>
    <w:rsid w:val="00765C85"/>
    <w:rsid w:val="0076665E"/>
    <w:rsid w:val="00766E11"/>
    <w:rsid w:val="007727D7"/>
    <w:rsid w:val="0077517A"/>
    <w:rsid w:val="00775373"/>
    <w:rsid w:val="00775C43"/>
    <w:rsid w:val="00776F72"/>
    <w:rsid w:val="00777260"/>
    <w:rsid w:val="00777B5E"/>
    <w:rsid w:val="007806A4"/>
    <w:rsid w:val="007823FF"/>
    <w:rsid w:val="007826FA"/>
    <w:rsid w:val="00784134"/>
    <w:rsid w:val="007843E2"/>
    <w:rsid w:val="00784C34"/>
    <w:rsid w:val="007863BC"/>
    <w:rsid w:val="00792477"/>
    <w:rsid w:val="00792C84"/>
    <w:rsid w:val="007944F7"/>
    <w:rsid w:val="00794E4C"/>
    <w:rsid w:val="00795F89"/>
    <w:rsid w:val="007967C2"/>
    <w:rsid w:val="007A166C"/>
    <w:rsid w:val="007A1F6A"/>
    <w:rsid w:val="007A2595"/>
    <w:rsid w:val="007A4B6C"/>
    <w:rsid w:val="007A7D38"/>
    <w:rsid w:val="007B01FF"/>
    <w:rsid w:val="007B0A18"/>
    <w:rsid w:val="007B210B"/>
    <w:rsid w:val="007B3B5A"/>
    <w:rsid w:val="007B497C"/>
    <w:rsid w:val="007B4B5A"/>
    <w:rsid w:val="007B6025"/>
    <w:rsid w:val="007B6071"/>
    <w:rsid w:val="007B7EF4"/>
    <w:rsid w:val="007C083F"/>
    <w:rsid w:val="007C1BE2"/>
    <w:rsid w:val="007C315E"/>
    <w:rsid w:val="007C4623"/>
    <w:rsid w:val="007C4985"/>
    <w:rsid w:val="007C49DB"/>
    <w:rsid w:val="007C640D"/>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0F9C"/>
    <w:rsid w:val="007F1497"/>
    <w:rsid w:val="007F172F"/>
    <w:rsid w:val="007F2BBC"/>
    <w:rsid w:val="007F3C96"/>
    <w:rsid w:val="007F62BA"/>
    <w:rsid w:val="007F65DF"/>
    <w:rsid w:val="008000D7"/>
    <w:rsid w:val="008020ED"/>
    <w:rsid w:val="0080339B"/>
    <w:rsid w:val="00803ED9"/>
    <w:rsid w:val="00804375"/>
    <w:rsid w:val="00806A68"/>
    <w:rsid w:val="00807A99"/>
    <w:rsid w:val="008109C3"/>
    <w:rsid w:val="00810DC2"/>
    <w:rsid w:val="00812CA4"/>
    <w:rsid w:val="00814691"/>
    <w:rsid w:val="0081579D"/>
    <w:rsid w:val="008161B6"/>
    <w:rsid w:val="008164ED"/>
    <w:rsid w:val="00816C63"/>
    <w:rsid w:val="00816E6F"/>
    <w:rsid w:val="008173AB"/>
    <w:rsid w:val="00817A7F"/>
    <w:rsid w:val="00821525"/>
    <w:rsid w:val="0082284C"/>
    <w:rsid w:val="0082562C"/>
    <w:rsid w:val="00827E4D"/>
    <w:rsid w:val="00832320"/>
    <w:rsid w:val="00835A46"/>
    <w:rsid w:val="00836B54"/>
    <w:rsid w:val="008377D7"/>
    <w:rsid w:val="00837F2B"/>
    <w:rsid w:val="00841AB2"/>
    <w:rsid w:val="00844466"/>
    <w:rsid w:val="00846A60"/>
    <w:rsid w:val="00846F35"/>
    <w:rsid w:val="008470C2"/>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4081"/>
    <w:rsid w:val="00884F11"/>
    <w:rsid w:val="00885BE3"/>
    <w:rsid w:val="00885E99"/>
    <w:rsid w:val="00891E19"/>
    <w:rsid w:val="00892EA0"/>
    <w:rsid w:val="008932F1"/>
    <w:rsid w:val="008941A8"/>
    <w:rsid w:val="0089696D"/>
    <w:rsid w:val="00896AC1"/>
    <w:rsid w:val="0089745E"/>
    <w:rsid w:val="008A0EF2"/>
    <w:rsid w:val="008A2019"/>
    <w:rsid w:val="008A33A5"/>
    <w:rsid w:val="008A3BAA"/>
    <w:rsid w:val="008A3CC9"/>
    <w:rsid w:val="008A48D9"/>
    <w:rsid w:val="008A4D6F"/>
    <w:rsid w:val="008A50B0"/>
    <w:rsid w:val="008A62A4"/>
    <w:rsid w:val="008A648D"/>
    <w:rsid w:val="008A64CC"/>
    <w:rsid w:val="008A6C27"/>
    <w:rsid w:val="008B2117"/>
    <w:rsid w:val="008B22C5"/>
    <w:rsid w:val="008B2B33"/>
    <w:rsid w:val="008B34A5"/>
    <w:rsid w:val="008B3D96"/>
    <w:rsid w:val="008B3F76"/>
    <w:rsid w:val="008B4489"/>
    <w:rsid w:val="008B4545"/>
    <w:rsid w:val="008B49D2"/>
    <w:rsid w:val="008B5773"/>
    <w:rsid w:val="008B65E6"/>
    <w:rsid w:val="008C0BA5"/>
    <w:rsid w:val="008C1BC6"/>
    <w:rsid w:val="008C25FD"/>
    <w:rsid w:val="008C2E0D"/>
    <w:rsid w:val="008C3031"/>
    <w:rsid w:val="008C68A8"/>
    <w:rsid w:val="008C7BEB"/>
    <w:rsid w:val="008D020B"/>
    <w:rsid w:val="008D10C9"/>
    <w:rsid w:val="008D119F"/>
    <w:rsid w:val="008D21F0"/>
    <w:rsid w:val="008D2F92"/>
    <w:rsid w:val="008D4780"/>
    <w:rsid w:val="008D6E65"/>
    <w:rsid w:val="008D7B77"/>
    <w:rsid w:val="008E03CD"/>
    <w:rsid w:val="008E0DC1"/>
    <w:rsid w:val="008E16E5"/>
    <w:rsid w:val="008E3E48"/>
    <w:rsid w:val="008E4769"/>
    <w:rsid w:val="008E4A06"/>
    <w:rsid w:val="008E5339"/>
    <w:rsid w:val="008F0E02"/>
    <w:rsid w:val="008F0F52"/>
    <w:rsid w:val="008F2F0F"/>
    <w:rsid w:val="008F6D4D"/>
    <w:rsid w:val="00900D56"/>
    <w:rsid w:val="00901636"/>
    <w:rsid w:val="00903F66"/>
    <w:rsid w:val="00905F7A"/>
    <w:rsid w:val="00906F92"/>
    <w:rsid w:val="00907713"/>
    <w:rsid w:val="00907F9D"/>
    <w:rsid w:val="009113F9"/>
    <w:rsid w:val="0091278E"/>
    <w:rsid w:val="0091478B"/>
    <w:rsid w:val="00914C64"/>
    <w:rsid w:val="00914E90"/>
    <w:rsid w:val="009155F4"/>
    <w:rsid w:val="00915797"/>
    <w:rsid w:val="00917568"/>
    <w:rsid w:val="00917E9B"/>
    <w:rsid w:val="009203F1"/>
    <w:rsid w:val="009205DC"/>
    <w:rsid w:val="00921D28"/>
    <w:rsid w:val="00922045"/>
    <w:rsid w:val="009239A4"/>
    <w:rsid w:val="0092403D"/>
    <w:rsid w:val="00924738"/>
    <w:rsid w:val="00926034"/>
    <w:rsid w:val="00926E68"/>
    <w:rsid w:val="00930A3F"/>
    <w:rsid w:val="00930FB7"/>
    <w:rsid w:val="009312BD"/>
    <w:rsid w:val="0093177B"/>
    <w:rsid w:val="00931C8A"/>
    <w:rsid w:val="0093227A"/>
    <w:rsid w:val="0093330A"/>
    <w:rsid w:val="009346C2"/>
    <w:rsid w:val="00935E72"/>
    <w:rsid w:val="00937996"/>
    <w:rsid w:val="00944C45"/>
    <w:rsid w:val="00946BEF"/>
    <w:rsid w:val="00946F67"/>
    <w:rsid w:val="009506B6"/>
    <w:rsid w:val="00950C89"/>
    <w:rsid w:val="0095118C"/>
    <w:rsid w:val="00953007"/>
    <w:rsid w:val="00953736"/>
    <w:rsid w:val="0095514B"/>
    <w:rsid w:val="00960591"/>
    <w:rsid w:val="00960809"/>
    <w:rsid w:val="00961E7C"/>
    <w:rsid w:val="00962479"/>
    <w:rsid w:val="00963C60"/>
    <w:rsid w:val="00963E00"/>
    <w:rsid w:val="00964E8C"/>
    <w:rsid w:val="0096502E"/>
    <w:rsid w:val="0096653B"/>
    <w:rsid w:val="00971B66"/>
    <w:rsid w:val="009726A9"/>
    <w:rsid w:val="009726D9"/>
    <w:rsid w:val="009735F6"/>
    <w:rsid w:val="00974167"/>
    <w:rsid w:val="00975F36"/>
    <w:rsid w:val="00976EEC"/>
    <w:rsid w:val="009775E8"/>
    <w:rsid w:val="00981726"/>
    <w:rsid w:val="0098464F"/>
    <w:rsid w:val="009857F4"/>
    <w:rsid w:val="00986248"/>
    <w:rsid w:val="00990419"/>
    <w:rsid w:val="00991C18"/>
    <w:rsid w:val="00992607"/>
    <w:rsid w:val="0099491E"/>
    <w:rsid w:val="009971C2"/>
    <w:rsid w:val="00997F28"/>
    <w:rsid w:val="009A2ED6"/>
    <w:rsid w:val="009A3680"/>
    <w:rsid w:val="009A41AE"/>
    <w:rsid w:val="009B0DEE"/>
    <w:rsid w:val="009B143F"/>
    <w:rsid w:val="009B1BB0"/>
    <w:rsid w:val="009B24A5"/>
    <w:rsid w:val="009B37B0"/>
    <w:rsid w:val="009B53B1"/>
    <w:rsid w:val="009B5927"/>
    <w:rsid w:val="009B6100"/>
    <w:rsid w:val="009C0EE1"/>
    <w:rsid w:val="009C4AB9"/>
    <w:rsid w:val="009C5D68"/>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4A2B"/>
    <w:rsid w:val="009E6A51"/>
    <w:rsid w:val="009E6B99"/>
    <w:rsid w:val="009F0FAD"/>
    <w:rsid w:val="009F1F4E"/>
    <w:rsid w:val="009F24A8"/>
    <w:rsid w:val="009F559C"/>
    <w:rsid w:val="009F7BAC"/>
    <w:rsid w:val="00A01A98"/>
    <w:rsid w:val="00A03D91"/>
    <w:rsid w:val="00A0421C"/>
    <w:rsid w:val="00A05DB0"/>
    <w:rsid w:val="00A05F37"/>
    <w:rsid w:val="00A07DF8"/>
    <w:rsid w:val="00A10761"/>
    <w:rsid w:val="00A11E93"/>
    <w:rsid w:val="00A11FB0"/>
    <w:rsid w:val="00A12343"/>
    <w:rsid w:val="00A126D1"/>
    <w:rsid w:val="00A13A16"/>
    <w:rsid w:val="00A156EC"/>
    <w:rsid w:val="00A1635F"/>
    <w:rsid w:val="00A16535"/>
    <w:rsid w:val="00A16DAB"/>
    <w:rsid w:val="00A20438"/>
    <w:rsid w:val="00A23955"/>
    <w:rsid w:val="00A24325"/>
    <w:rsid w:val="00A2771E"/>
    <w:rsid w:val="00A303DF"/>
    <w:rsid w:val="00A30EB6"/>
    <w:rsid w:val="00A3478B"/>
    <w:rsid w:val="00A36C59"/>
    <w:rsid w:val="00A377FD"/>
    <w:rsid w:val="00A37E03"/>
    <w:rsid w:val="00A40368"/>
    <w:rsid w:val="00A40C7B"/>
    <w:rsid w:val="00A42840"/>
    <w:rsid w:val="00A436F8"/>
    <w:rsid w:val="00A44468"/>
    <w:rsid w:val="00A44E32"/>
    <w:rsid w:val="00A45CC1"/>
    <w:rsid w:val="00A5018C"/>
    <w:rsid w:val="00A50D55"/>
    <w:rsid w:val="00A5353E"/>
    <w:rsid w:val="00A53FC8"/>
    <w:rsid w:val="00A542BE"/>
    <w:rsid w:val="00A54553"/>
    <w:rsid w:val="00A555C4"/>
    <w:rsid w:val="00A566E3"/>
    <w:rsid w:val="00A57AA3"/>
    <w:rsid w:val="00A61913"/>
    <w:rsid w:val="00A62D0A"/>
    <w:rsid w:val="00A646B4"/>
    <w:rsid w:val="00A65714"/>
    <w:rsid w:val="00A669F7"/>
    <w:rsid w:val="00A676DA"/>
    <w:rsid w:val="00A67EEF"/>
    <w:rsid w:val="00A70249"/>
    <w:rsid w:val="00A70421"/>
    <w:rsid w:val="00A740B4"/>
    <w:rsid w:val="00A75D6B"/>
    <w:rsid w:val="00A801D8"/>
    <w:rsid w:val="00A81ACF"/>
    <w:rsid w:val="00A81FB5"/>
    <w:rsid w:val="00A82133"/>
    <w:rsid w:val="00A825D7"/>
    <w:rsid w:val="00A82A8E"/>
    <w:rsid w:val="00A8407D"/>
    <w:rsid w:val="00A8559D"/>
    <w:rsid w:val="00A85EB7"/>
    <w:rsid w:val="00A866EA"/>
    <w:rsid w:val="00A915B6"/>
    <w:rsid w:val="00A918D2"/>
    <w:rsid w:val="00A924CB"/>
    <w:rsid w:val="00A9440C"/>
    <w:rsid w:val="00AA0B4D"/>
    <w:rsid w:val="00AA2D0E"/>
    <w:rsid w:val="00AA3208"/>
    <w:rsid w:val="00AA4AD6"/>
    <w:rsid w:val="00AA5D05"/>
    <w:rsid w:val="00AB2730"/>
    <w:rsid w:val="00AB2B48"/>
    <w:rsid w:val="00AB3F67"/>
    <w:rsid w:val="00AB42D8"/>
    <w:rsid w:val="00AB4BF7"/>
    <w:rsid w:val="00AB77BA"/>
    <w:rsid w:val="00AC1780"/>
    <w:rsid w:val="00AC1D97"/>
    <w:rsid w:val="00AC7FCC"/>
    <w:rsid w:val="00AD0A8E"/>
    <w:rsid w:val="00AD1409"/>
    <w:rsid w:val="00AD1AA8"/>
    <w:rsid w:val="00AD588C"/>
    <w:rsid w:val="00AD68FA"/>
    <w:rsid w:val="00AD6E8E"/>
    <w:rsid w:val="00AD6FF8"/>
    <w:rsid w:val="00AD7E82"/>
    <w:rsid w:val="00AE0C1E"/>
    <w:rsid w:val="00AE227A"/>
    <w:rsid w:val="00AF0B7B"/>
    <w:rsid w:val="00AF2370"/>
    <w:rsid w:val="00AF5714"/>
    <w:rsid w:val="00AF5E02"/>
    <w:rsid w:val="00AF61FB"/>
    <w:rsid w:val="00AF6292"/>
    <w:rsid w:val="00AF6D64"/>
    <w:rsid w:val="00B02D04"/>
    <w:rsid w:val="00B03633"/>
    <w:rsid w:val="00B04691"/>
    <w:rsid w:val="00B056E5"/>
    <w:rsid w:val="00B109A6"/>
    <w:rsid w:val="00B11D8D"/>
    <w:rsid w:val="00B1275C"/>
    <w:rsid w:val="00B12CF2"/>
    <w:rsid w:val="00B1395B"/>
    <w:rsid w:val="00B139B0"/>
    <w:rsid w:val="00B14679"/>
    <w:rsid w:val="00B169B8"/>
    <w:rsid w:val="00B17CBD"/>
    <w:rsid w:val="00B17F37"/>
    <w:rsid w:val="00B2047E"/>
    <w:rsid w:val="00B20663"/>
    <w:rsid w:val="00B22B3F"/>
    <w:rsid w:val="00B231FE"/>
    <w:rsid w:val="00B25273"/>
    <w:rsid w:val="00B254F4"/>
    <w:rsid w:val="00B265CF"/>
    <w:rsid w:val="00B27921"/>
    <w:rsid w:val="00B32C22"/>
    <w:rsid w:val="00B33737"/>
    <w:rsid w:val="00B34692"/>
    <w:rsid w:val="00B365CB"/>
    <w:rsid w:val="00B36D34"/>
    <w:rsid w:val="00B417DC"/>
    <w:rsid w:val="00B41D40"/>
    <w:rsid w:val="00B41F3A"/>
    <w:rsid w:val="00B44488"/>
    <w:rsid w:val="00B47E63"/>
    <w:rsid w:val="00B5200C"/>
    <w:rsid w:val="00B5274F"/>
    <w:rsid w:val="00B53880"/>
    <w:rsid w:val="00B546CF"/>
    <w:rsid w:val="00B56ED8"/>
    <w:rsid w:val="00B57159"/>
    <w:rsid w:val="00B5798D"/>
    <w:rsid w:val="00B6075A"/>
    <w:rsid w:val="00B639A6"/>
    <w:rsid w:val="00B6410D"/>
    <w:rsid w:val="00B65C8F"/>
    <w:rsid w:val="00B7015C"/>
    <w:rsid w:val="00B702CA"/>
    <w:rsid w:val="00B73C75"/>
    <w:rsid w:val="00B80463"/>
    <w:rsid w:val="00B81A49"/>
    <w:rsid w:val="00B81F94"/>
    <w:rsid w:val="00B8274F"/>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3765"/>
    <w:rsid w:val="00B93E4A"/>
    <w:rsid w:val="00B963DB"/>
    <w:rsid w:val="00BA2735"/>
    <w:rsid w:val="00BA3A6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D0F15"/>
    <w:rsid w:val="00BD0F49"/>
    <w:rsid w:val="00BD2273"/>
    <w:rsid w:val="00BD2A7F"/>
    <w:rsid w:val="00BD2FFA"/>
    <w:rsid w:val="00BD39D1"/>
    <w:rsid w:val="00BD458E"/>
    <w:rsid w:val="00BD525D"/>
    <w:rsid w:val="00BD55FD"/>
    <w:rsid w:val="00BD72AE"/>
    <w:rsid w:val="00BE038B"/>
    <w:rsid w:val="00BE2FB5"/>
    <w:rsid w:val="00BE63A1"/>
    <w:rsid w:val="00BE759D"/>
    <w:rsid w:val="00BE7C55"/>
    <w:rsid w:val="00BF0A9C"/>
    <w:rsid w:val="00BF12A4"/>
    <w:rsid w:val="00BF1375"/>
    <w:rsid w:val="00BF1564"/>
    <w:rsid w:val="00BF1E32"/>
    <w:rsid w:val="00BF207A"/>
    <w:rsid w:val="00BF22DB"/>
    <w:rsid w:val="00BF6B2B"/>
    <w:rsid w:val="00BF6C5D"/>
    <w:rsid w:val="00C006AE"/>
    <w:rsid w:val="00C0194D"/>
    <w:rsid w:val="00C0210F"/>
    <w:rsid w:val="00C06079"/>
    <w:rsid w:val="00C06713"/>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15D2"/>
    <w:rsid w:val="00C339E6"/>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07DF"/>
    <w:rsid w:val="00C7232C"/>
    <w:rsid w:val="00C725F0"/>
    <w:rsid w:val="00C746B2"/>
    <w:rsid w:val="00C752AB"/>
    <w:rsid w:val="00C77536"/>
    <w:rsid w:val="00C800DF"/>
    <w:rsid w:val="00C80E86"/>
    <w:rsid w:val="00C829DB"/>
    <w:rsid w:val="00C83B54"/>
    <w:rsid w:val="00C84A8A"/>
    <w:rsid w:val="00C85113"/>
    <w:rsid w:val="00C85B07"/>
    <w:rsid w:val="00C85CF5"/>
    <w:rsid w:val="00C86F83"/>
    <w:rsid w:val="00C87876"/>
    <w:rsid w:val="00C91244"/>
    <w:rsid w:val="00C917D5"/>
    <w:rsid w:val="00C92271"/>
    <w:rsid w:val="00C929CD"/>
    <w:rsid w:val="00C942EB"/>
    <w:rsid w:val="00C950D8"/>
    <w:rsid w:val="00C9783E"/>
    <w:rsid w:val="00C97B11"/>
    <w:rsid w:val="00CA2A9C"/>
    <w:rsid w:val="00CA4BAA"/>
    <w:rsid w:val="00CA5DD8"/>
    <w:rsid w:val="00CA5ED5"/>
    <w:rsid w:val="00CA6886"/>
    <w:rsid w:val="00CA6E21"/>
    <w:rsid w:val="00CA71C1"/>
    <w:rsid w:val="00CA7CB1"/>
    <w:rsid w:val="00CB1728"/>
    <w:rsid w:val="00CB1C88"/>
    <w:rsid w:val="00CB276B"/>
    <w:rsid w:val="00CB2DF8"/>
    <w:rsid w:val="00CB3F94"/>
    <w:rsid w:val="00CB5546"/>
    <w:rsid w:val="00CB6292"/>
    <w:rsid w:val="00CC12B9"/>
    <w:rsid w:val="00CC2D89"/>
    <w:rsid w:val="00CC344D"/>
    <w:rsid w:val="00CC387A"/>
    <w:rsid w:val="00CC473E"/>
    <w:rsid w:val="00CC5E13"/>
    <w:rsid w:val="00CC66E7"/>
    <w:rsid w:val="00CC74C1"/>
    <w:rsid w:val="00CD0FC7"/>
    <w:rsid w:val="00CD2232"/>
    <w:rsid w:val="00CD3909"/>
    <w:rsid w:val="00CD3ABE"/>
    <w:rsid w:val="00CD57E0"/>
    <w:rsid w:val="00CE0664"/>
    <w:rsid w:val="00CE091A"/>
    <w:rsid w:val="00CE0C44"/>
    <w:rsid w:val="00CE179B"/>
    <w:rsid w:val="00CE1F35"/>
    <w:rsid w:val="00CE20EC"/>
    <w:rsid w:val="00CE3A26"/>
    <w:rsid w:val="00CE6326"/>
    <w:rsid w:val="00CE7338"/>
    <w:rsid w:val="00CE73A5"/>
    <w:rsid w:val="00CE7898"/>
    <w:rsid w:val="00CF2CE6"/>
    <w:rsid w:val="00CF3C71"/>
    <w:rsid w:val="00CF4278"/>
    <w:rsid w:val="00CF4B55"/>
    <w:rsid w:val="00D02EB7"/>
    <w:rsid w:val="00D04216"/>
    <w:rsid w:val="00D047E5"/>
    <w:rsid w:val="00D048AF"/>
    <w:rsid w:val="00D0673D"/>
    <w:rsid w:val="00D109B3"/>
    <w:rsid w:val="00D11226"/>
    <w:rsid w:val="00D11476"/>
    <w:rsid w:val="00D124A3"/>
    <w:rsid w:val="00D12A9A"/>
    <w:rsid w:val="00D139E9"/>
    <w:rsid w:val="00D14E30"/>
    <w:rsid w:val="00D15899"/>
    <w:rsid w:val="00D168CF"/>
    <w:rsid w:val="00D16A61"/>
    <w:rsid w:val="00D1776F"/>
    <w:rsid w:val="00D177CC"/>
    <w:rsid w:val="00D20377"/>
    <w:rsid w:val="00D22112"/>
    <w:rsid w:val="00D22608"/>
    <w:rsid w:val="00D24341"/>
    <w:rsid w:val="00D25828"/>
    <w:rsid w:val="00D26ED4"/>
    <w:rsid w:val="00D27B41"/>
    <w:rsid w:val="00D306B5"/>
    <w:rsid w:val="00D307D9"/>
    <w:rsid w:val="00D3116E"/>
    <w:rsid w:val="00D3364B"/>
    <w:rsid w:val="00D34600"/>
    <w:rsid w:val="00D34768"/>
    <w:rsid w:val="00D349C3"/>
    <w:rsid w:val="00D34EEF"/>
    <w:rsid w:val="00D35CC2"/>
    <w:rsid w:val="00D364D3"/>
    <w:rsid w:val="00D37AE7"/>
    <w:rsid w:val="00D416EB"/>
    <w:rsid w:val="00D4665A"/>
    <w:rsid w:val="00D46B18"/>
    <w:rsid w:val="00D50694"/>
    <w:rsid w:val="00D52754"/>
    <w:rsid w:val="00D5395D"/>
    <w:rsid w:val="00D53D60"/>
    <w:rsid w:val="00D56BAD"/>
    <w:rsid w:val="00D57691"/>
    <w:rsid w:val="00D5787C"/>
    <w:rsid w:val="00D64039"/>
    <w:rsid w:val="00D66154"/>
    <w:rsid w:val="00D66E2D"/>
    <w:rsid w:val="00D67BC9"/>
    <w:rsid w:val="00D70802"/>
    <w:rsid w:val="00D73FA5"/>
    <w:rsid w:val="00D743B8"/>
    <w:rsid w:val="00D747D3"/>
    <w:rsid w:val="00D75242"/>
    <w:rsid w:val="00D809E9"/>
    <w:rsid w:val="00D81CF4"/>
    <w:rsid w:val="00D8343A"/>
    <w:rsid w:val="00D8456B"/>
    <w:rsid w:val="00D84AC2"/>
    <w:rsid w:val="00D85D05"/>
    <w:rsid w:val="00D85D5D"/>
    <w:rsid w:val="00D860EB"/>
    <w:rsid w:val="00D87C31"/>
    <w:rsid w:val="00D90C25"/>
    <w:rsid w:val="00D9122A"/>
    <w:rsid w:val="00D91251"/>
    <w:rsid w:val="00D9245E"/>
    <w:rsid w:val="00D9574A"/>
    <w:rsid w:val="00D964AC"/>
    <w:rsid w:val="00DA1C75"/>
    <w:rsid w:val="00DA28AF"/>
    <w:rsid w:val="00DA3378"/>
    <w:rsid w:val="00DA496D"/>
    <w:rsid w:val="00DA4BE8"/>
    <w:rsid w:val="00DA4C30"/>
    <w:rsid w:val="00DA56A8"/>
    <w:rsid w:val="00DA64DD"/>
    <w:rsid w:val="00DA6AB7"/>
    <w:rsid w:val="00DA7B72"/>
    <w:rsid w:val="00DA7D91"/>
    <w:rsid w:val="00DB2C40"/>
    <w:rsid w:val="00DB2F11"/>
    <w:rsid w:val="00DB62FC"/>
    <w:rsid w:val="00DC03BB"/>
    <w:rsid w:val="00DC06D8"/>
    <w:rsid w:val="00DC0E47"/>
    <w:rsid w:val="00DC131D"/>
    <w:rsid w:val="00DC1EEC"/>
    <w:rsid w:val="00DC22B4"/>
    <w:rsid w:val="00DC3703"/>
    <w:rsid w:val="00DC3A83"/>
    <w:rsid w:val="00DC59DF"/>
    <w:rsid w:val="00DD102D"/>
    <w:rsid w:val="00DD132A"/>
    <w:rsid w:val="00DD6BC7"/>
    <w:rsid w:val="00DD7F81"/>
    <w:rsid w:val="00DE04BA"/>
    <w:rsid w:val="00DE1A49"/>
    <w:rsid w:val="00DE2648"/>
    <w:rsid w:val="00DE2935"/>
    <w:rsid w:val="00DE3AF3"/>
    <w:rsid w:val="00DE5498"/>
    <w:rsid w:val="00DE57DA"/>
    <w:rsid w:val="00DE60F6"/>
    <w:rsid w:val="00DE69BF"/>
    <w:rsid w:val="00DE701C"/>
    <w:rsid w:val="00DE7A6D"/>
    <w:rsid w:val="00DE7FC2"/>
    <w:rsid w:val="00DF33AE"/>
    <w:rsid w:val="00DF3E83"/>
    <w:rsid w:val="00DF62FE"/>
    <w:rsid w:val="00E01786"/>
    <w:rsid w:val="00E03072"/>
    <w:rsid w:val="00E04E36"/>
    <w:rsid w:val="00E06701"/>
    <w:rsid w:val="00E077C0"/>
    <w:rsid w:val="00E12A92"/>
    <w:rsid w:val="00E136EC"/>
    <w:rsid w:val="00E14CCA"/>
    <w:rsid w:val="00E15000"/>
    <w:rsid w:val="00E1691D"/>
    <w:rsid w:val="00E20ABA"/>
    <w:rsid w:val="00E220EC"/>
    <w:rsid w:val="00E22695"/>
    <w:rsid w:val="00E22E85"/>
    <w:rsid w:val="00E23F7D"/>
    <w:rsid w:val="00E25CE6"/>
    <w:rsid w:val="00E30207"/>
    <w:rsid w:val="00E321D3"/>
    <w:rsid w:val="00E32D64"/>
    <w:rsid w:val="00E35030"/>
    <w:rsid w:val="00E3579E"/>
    <w:rsid w:val="00E36D38"/>
    <w:rsid w:val="00E401AF"/>
    <w:rsid w:val="00E41088"/>
    <w:rsid w:val="00E45F1E"/>
    <w:rsid w:val="00E477B0"/>
    <w:rsid w:val="00E50AE1"/>
    <w:rsid w:val="00E50CC6"/>
    <w:rsid w:val="00E513DC"/>
    <w:rsid w:val="00E51803"/>
    <w:rsid w:val="00E51B75"/>
    <w:rsid w:val="00E54176"/>
    <w:rsid w:val="00E55600"/>
    <w:rsid w:val="00E57F7E"/>
    <w:rsid w:val="00E6068F"/>
    <w:rsid w:val="00E62920"/>
    <w:rsid w:val="00E62A6D"/>
    <w:rsid w:val="00E6474B"/>
    <w:rsid w:val="00E64CD5"/>
    <w:rsid w:val="00E66D1F"/>
    <w:rsid w:val="00E715BC"/>
    <w:rsid w:val="00E72716"/>
    <w:rsid w:val="00E80A5B"/>
    <w:rsid w:val="00E81D41"/>
    <w:rsid w:val="00E83502"/>
    <w:rsid w:val="00E83555"/>
    <w:rsid w:val="00E850CE"/>
    <w:rsid w:val="00E86951"/>
    <w:rsid w:val="00E872AC"/>
    <w:rsid w:val="00E91B58"/>
    <w:rsid w:val="00E9209E"/>
    <w:rsid w:val="00E930AF"/>
    <w:rsid w:val="00E94A56"/>
    <w:rsid w:val="00E950DB"/>
    <w:rsid w:val="00E95763"/>
    <w:rsid w:val="00E965B3"/>
    <w:rsid w:val="00EA02D9"/>
    <w:rsid w:val="00EA2E00"/>
    <w:rsid w:val="00EA4315"/>
    <w:rsid w:val="00EA5FB2"/>
    <w:rsid w:val="00EA6D0F"/>
    <w:rsid w:val="00EB042E"/>
    <w:rsid w:val="00EB0C9E"/>
    <w:rsid w:val="00EB115F"/>
    <w:rsid w:val="00EB32E8"/>
    <w:rsid w:val="00EB3C22"/>
    <w:rsid w:val="00EB403F"/>
    <w:rsid w:val="00EB69F8"/>
    <w:rsid w:val="00EB7D3E"/>
    <w:rsid w:val="00EC04E4"/>
    <w:rsid w:val="00EC2B77"/>
    <w:rsid w:val="00EC36E4"/>
    <w:rsid w:val="00EC3E3F"/>
    <w:rsid w:val="00EC40F4"/>
    <w:rsid w:val="00EC47DB"/>
    <w:rsid w:val="00EC4E2B"/>
    <w:rsid w:val="00ED0882"/>
    <w:rsid w:val="00ED23BF"/>
    <w:rsid w:val="00ED51F7"/>
    <w:rsid w:val="00ED6062"/>
    <w:rsid w:val="00ED73F0"/>
    <w:rsid w:val="00ED7814"/>
    <w:rsid w:val="00ED7972"/>
    <w:rsid w:val="00ED7B66"/>
    <w:rsid w:val="00EE204D"/>
    <w:rsid w:val="00EE3262"/>
    <w:rsid w:val="00EE3310"/>
    <w:rsid w:val="00EE4248"/>
    <w:rsid w:val="00EE4ECB"/>
    <w:rsid w:val="00EF36A8"/>
    <w:rsid w:val="00EF4678"/>
    <w:rsid w:val="00EF633A"/>
    <w:rsid w:val="00EF756F"/>
    <w:rsid w:val="00F03459"/>
    <w:rsid w:val="00F041FE"/>
    <w:rsid w:val="00F04248"/>
    <w:rsid w:val="00F045E2"/>
    <w:rsid w:val="00F04C1C"/>
    <w:rsid w:val="00F05C7F"/>
    <w:rsid w:val="00F05F9B"/>
    <w:rsid w:val="00F0666C"/>
    <w:rsid w:val="00F067EE"/>
    <w:rsid w:val="00F0713E"/>
    <w:rsid w:val="00F1065B"/>
    <w:rsid w:val="00F11281"/>
    <w:rsid w:val="00F12349"/>
    <w:rsid w:val="00F12E54"/>
    <w:rsid w:val="00F132EA"/>
    <w:rsid w:val="00F135E8"/>
    <w:rsid w:val="00F13F6D"/>
    <w:rsid w:val="00F20FA9"/>
    <w:rsid w:val="00F21D9F"/>
    <w:rsid w:val="00F22891"/>
    <w:rsid w:val="00F261D8"/>
    <w:rsid w:val="00F2638B"/>
    <w:rsid w:val="00F26BA7"/>
    <w:rsid w:val="00F2779C"/>
    <w:rsid w:val="00F30023"/>
    <w:rsid w:val="00F324E9"/>
    <w:rsid w:val="00F33CB2"/>
    <w:rsid w:val="00F357FA"/>
    <w:rsid w:val="00F35D1C"/>
    <w:rsid w:val="00F35DE8"/>
    <w:rsid w:val="00F363F7"/>
    <w:rsid w:val="00F37DDE"/>
    <w:rsid w:val="00F4082C"/>
    <w:rsid w:val="00F40C32"/>
    <w:rsid w:val="00F4119F"/>
    <w:rsid w:val="00F415A3"/>
    <w:rsid w:val="00F4317B"/>
    <w:rsid w:val="00F44A10"/>
    <w:rsid w:val="00F450A5"/>
    <w:rsid w:val="00F45E70"/>
    <w:rsid w:val="00F467B2"/>
    <w:rsid w:val="00F558CA"/>
    <w:rsid w:val="00F55A09"/>
    <w:rsid w:val="00F55E00"/>
    <w:rsid w:val="00F5621A"/>
    <w:rsid w:val="00F60235"/>
    <w:rsid w:val="00F61953"/>
    <w:rsid w:val="00F64FBD"/>
    <w:rsid w:val="00F653FD"/>
    <w:rsid w:val="00F65825"/>
    <w:rsid w:val="00F6589C"/>
    <w:rsid w:val="00F65917"/>
    <w:rsid w:val="00F660F2"/>
    <w:rsid w:val="00F66196"/>
    <w:rsid w:val="00F713BB"/>
    <w:rsid w:val="00F73364"/>
    <w:rsid w:val="00F74005"/>
    <w:rsid w:val="00F7798B"/>
    <w:rsid w:val="00F80825"/>
    <w:rsid w:val="00F80FC6"/>
    <w:rsid w:val="00F81434"/>
    <w:rsid w:val="00F82FE9"/>
    <w:rsid w:val="00F848F8"/>
    <w:rsid w:val="00F93EDC"/>
    <w:rsid w:val="00F95942"/>
    <w:rsid w:val="00F966F7"/>
    <w:rsid w:val="00FA0105"/>
    <w:rsid w:val="00FA0327"/>
    <w:rsid w:val="00FA0ADF"/>
    <w:rsid w:val="00FA16DE"/>
    <w:rsid w:val="00FA2C48"/>
    <w:rsid w:val="00FA36D6"/>
    <w:rsid w:val="00FA43CD"/>
    <w:rsid w:val="00FA4E86"/>
    <w:rsid w:val="00FA5F7F"/>
    <w:rsid w:val="00FA7757"/>
    <w:rsid w:val="00FB05B7"/>
    <w:rsid w:val="00FB2040"/>
    <w:rsid w:val="00FB2A89"/>
    <w:rsid w:val="00FB50EE"/>
    <w:rsid w:val="00FC3585"/>
    <w:rsid w:val="00FC4153"/>
    <w:rsid w:val="00FC46D0"/>
    <w:rsid w:val="00FD0170"/>
    <w:rsid w:val="00FD0841"/>
    <w:rsid w:val="00FD4C69"/>
    <w:rsid w:val="00FD5C8F"/>
    <w:rsid w:val="00FD6532"/>
    <w:rsid w:val="00FE054C"/>
    <w:rsid w:val="00FE0D95"/>
    <w:rsid w:val="00FE2F9C"/>
    <w:rsid w:val="00FE316F"/>
    <w:rsid w:val="00FE44C2"/>
    <w:rsid w:val="00FE4FC2"/>
    <w:rsid w:val="00FE7205"/>
    <w:rsid w:val="00FF143B"/>
    <w:rsid w:val="00FF1531"/>
    <w:rsid w:val="00FF1A29"/>
    <w:rsid w:val="00FF381C"/>
    <w:rsid w:val="00FF3C7F"/>
    <w:rsid w:val="00FF6831"/>
    <w:rsid w:val="00FF6B00"/>
    <w:rsid w:val="04F6FB5E"/>
    <w:rsid w:val="0865B1DB"/>
    <w:rsid w:val="098D7D9F"/>
    <w:rsid w:val="099D6A9F"/>
    <w:rsid w:val="12D06B40"/>
    <w:rsid w:val="18E53DD4"/>
    <w:rsid w:val="24A11068"/>
    <w:rsid w:val="27DD75E8"/>
    <w:rsid w:val="2F446826"/>
    <w:rsid w:val="33007EAE"/>
    <w:rsid w:val="34C7D43D"/>
    <w:rsid w:val="4EAA2A29"/>
    <w:rsid w:val="64BCDB7E"/>
    <w:rsid w:val="6677BF01"/>
    <w:rsid w:val="6A7EBF8C"/>
    <w:rsid w:val="71468714"/>
    <w:rsid w:val="7AB373F4"/>
    <w:rsid w:val="7C3B16EE"/>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0CE1F3A9-F837-4D1F-B30F-C17C5D54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074">
      <w:bodyDiv w:val="1"/>
      <w:marLeft w:val="0"/>
      <w:marRight w:val="0"/>
      <w:marTop w:val="0"/>
      <w:marBottom w:val="0"/>
      <w:divBdr>
        <w:top w:val="none" w:sz="0" w:space="0" w:color="auto"/>
        <w:left w:val="none" w:sz="0" w:space="0" w:color="auto"/>
        <w:bottom w:val="none" w:sz="0" w:space="0" w:color="auto"/>
        <w:right w:val="none" w:sz="0" w:space="0" w:color="auto"/>
      </w:divBdr>
    </w:div>
    <w:div w:id="36245899">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022">
      <w:bodyDiv w:val="1"/>
      <w:marLeft w:val="0"/>
      <w:marRight w:val="0"/>
      <w:marTop w:val="0"/>
      <w:marBottom w:val="0"/>
      <w:divBdr>
        <w:top w:val="none" w:sz="0" w:space="0" w:color="auto"/>
        <w:left w:val="none" w:sz="0" w:space="0" w:color="auto"/>
        <w:bottom w:val="none" w:sz="0" w:space="0" w:color="auto"/>
        <w:right w:val="none" w:sz="0" w:space="0" w:color="auto"/>
      </w:divBdr>
    </w:div>
    <w:div w:id="79446458">
      <w:bodyDiv w:val="1"/>
      <w:marLeft w:val="0"/>
      <w:marRight w:val="0"/>
      <w:marTop w:val="0"/>
      <w:marBottom w:val="0"/>
      <w:divBdr>
        <w:top w:val="none" w:sz="0" w:space="0" w:color="auto"/>
        <w:left w:val="none" w:sz="0" w:space="0" w:color="auto"/>
        <w:bottom w:val="none" w:sz="0" w:space="0" w:color="auto"/>
        <w:right w:val="none" w:sz="0" w:space="0" w:color="auto"/>
      </w:divBdr>
    </w:div>
    <w:div w:id="81033489">
      <w:bodyDiv w:val="1"/>
      <w:marLeft w:val="0"/>
      <w:marRight w:val="0"/>
      <w:marTop w:val="0"/>
      <w:marBottom w:val="0"/>
      <w:divBdr>
        <w:top w:val="none" w:sz="0" w:space="0" w:color="auto"/>
        <w:left w:val="none" w:sz="0" w:space="0" w:color="auto"/>
        <w:bottom w:val="none" w:sz="0" w:space="0" w:color="auto"/>
        <w:right w:val="none" w:sz="0" w:space="0" w:color="auto"/>
      </w:divBdr>
    </w:div>
    <w:div w:id="88158496">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23158092">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30289049">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76818435">
      <w:bodyDiv w:val="1"/>
      <w:marLeft w:val="0"/>
      <w:marRight w:val="0"/>
      <w:marTop w:val="0"/>
      <w:marBottom w:val="0"/>
      <w:divBdr>
        <w:top w:val="none" w:sz="0" w:space="0" w:color="auto"/>
        <w:left w:val="none" w:sz="0" w:space="0" w:color="auto"/>
        <w:bottom w:val="none" w:sz="0" w:space="0" w:color="auto"/>
        <w:right w:val="none" w:sz="0" w:space="0" w:color="auto"/>
      </w:divBdr>
    </w:div>
    <w:div w:id="183716971">
      <w:bodyDiv w:val="1"/>
      <w:marLeft w:val="0"/>
      <w:marRight w:val="0"/>
      <w:marTop w:val="0"/>
      <w:marBottom w:val="0"/>
      <w:divBdr>
        <w:top w:val="none" w:sz="0" w:space="0" w:color="auto"/>
        <w:left w:val="none" w:sz="0" w:space="0" w:color="auto"/>
        <w:bottom w:val="none" w:sz="0" w:space="0" w:color="auto"/>
        <w:right w:val="none" w:sz="0" w:space="0" w:color="auto"/>
      </w:divBdr>
    </w:div>
    <w:div w:id="214125232">
      <w:bodyDiv w:val="1"/>
      <w:marLeft w:val="0"/>
      <w:marRight w:val="0"/>
      <w:marTop w:val="0"/>
      <w:marBottom w:val="0"/>
      <w:divBdr>
        <w:top w:val="none" w:sz="0" w:space="0" w:color="auto"/>
        <w:left w:val="none" w:sz="0" w:space="0" w:color="auto"/>
        <w:bottom w:val="none" w:sz="0" w:space="0" w:color="auto"/>
        <w:right w:val="none" w:sz="0" w:space="0" w:color="auto"/>
      </w:divBdr>
    </w:div>
    <w:div w:id="225378745">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29388430">
      <w:bodyDiv w:val="1"/>
      <w:marLeft w:val="0"/>
      <w:marRight w:val="0"/>
      <w:marTop w:val="0"/>
      <w:marBottom w:val="0"/>
      <w:divBdr>
        <w:top w:val="none" w:sz="0" w:space="0" w:color="auto"/>
        <w:left w:val="none" w:sz="0" w:space="0" w:color="auto"/>
        <w:bottom w:val="none" w:sz="0" w:space="0" w:color="auto"/>
        <w:right w:val="none" w:sz="0" w:space="0" w:color="auto"/>
      </w:divBdr>
    </w:div>
    <w:div w:id="232474866">
      <w:bodyDiv w:val="1"/>
      <w:marLeft w:val="0"/>
      <w:marRight w:val="0"/>
      <w:marTop w:val="0"/>
      <w:marBottom w:val="0"/>
      <w:divBdr>
        <w:top w:val="none" w:sz="0" w:space="0" w:color="auto"/>
        <w:left w:val="none" w:sz="0" w:space="0" w:color="auto"/>
        <w:bottom w:val="none" w:sz="0" w:space="0" w:color="auto"/>
        <w:right w:val="none" w:sz="0" w:space="0" w:color="auto"/>
      </w:divBdr>
    </w:div>
    <w:div w:id="233975160">
      <w:bodyDiv w:val="1"/>
      <w:marLeft w:val="0"/>
      <w:marRight w:val="0"/>
      <w:marTop w:val="0"/>
      <w:marBottom w:val="0"/>
      <w:divBdr>
        <w:top w:val="none" w:sz="0" w:space="0" w:color="auto"/>
        <w:left w:val="none" w:sz="0" w:space="0" w:color="auto"/>
        <w:bottom w:val="none" w:sz="0" w:space="0" w:color="auto"/>
        <w:right w:val="none" w:sz="0" w:space="0" w:color="auto"/>
      </w:divBdr>
    </w:div>
    <w:div w:id="242300935">
      <w:bodyDiv w:val="1"/>
      <w:marLeft w:val="0"/>
      <w:marRight w:val="0"/>
      <w:marTop w:val="0"/>
      <w:marBottom w:val="0"/>
      <w:divBdr>
        <w:top w:val="none" w:sz="0" w:space="0" w:color="auto"/>
        <w:left w:val="none" w:sz="0" w:space="0" w:color="auto"/>
        <w:bottom w:val="none" w:sz="0" w:space="0" w:color="auto"/>
        <w:right w:val="none" w:sz="0" w:space="0" w:color="auto"/>
      </w:divBdr>
    </w:div>
    <w:div w:id="249318767">
      <w:bodyDiv w:val="1"/>
      <w:marLeft w:val="0"/>
      <w:marRight w:val="0"/>
      <w:marTop w:val="0"/>
      <w:marBottom w:val="0"/>
      <w:divBdr>
        <w:top w:val="none" w:sz="0" w:space="0" w:color="auto"/>
        <w:left w:val="none" w:sz="0" w:space="0" w:color="auto"/>
        <w:bottom w:val="none" w:sz="0" w:space="0" w:color="auto"/>
        <w:right w:val="none" w:sz="0" w:space="0" w:color="auto"/>
      </w:divBdr>
    </w:div>
    <w:div w:id="256446461">
      <w:bodyDiv w:val="1"/>
      <w:marLeft w:val="0"/>
      <w:marRight w:val="0"/>
      <w:marTop w:val="0"/>
      <w:marBottom w:val="0"/>
      <w:divBdr>
        <w:top w:val="none" w:sz="0" w:space="0" w:color="auto"/>
        <w:left w:val="none" w:sz="0" w:space="0" w:color="auto"/>
        <w:bottom w:val="none" w:sz="0" w:space="0" w:color="auto"/>
        <w:right w:val="none" w:sz="0" w:space="0" w:color="auto"/>
      </w:divBdr>
    </w:div>
    <w:div w:id="260837836">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289215990">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1198165">
      <w:bodyDiv w:val="1"/>
      <w:marLeft w:val="0"/>
      <w:marRight w:val="0"/>
      <w:marTop w:val="0"/>
      <w:marBottom w:val="0"/>
      <w:divBdr>
        <w:top w:val="none" w:sz="0" w:space="0" w:color="auto"/>
        <w:left w:val="none" w:sz="0" w:space="0" w:color="auto"/>
        <w:bottom w:val="none" w:sz="0" w:space="0" w:color="auto"/>
        <w:right w:val="none" w:sz="0" w:space="0" w:color="auto"/>
      </w:divBdr>
    </w:div>
    <w:div w:id="326321966">
      <w:bodyDiv w:val="1"/>
      <w:marLeft w:val="0"/>
      <w:marRight w:val="0"/>
      <w:marTop w:val="0"/>
      <w:marBottom w:val="0"/>
      <w:divBdr>
        <w:top w:val="none" w:sz="0" w:space="0" w:color="auto"/>
        <w:left w:val="none" w:sz="0" w:space="0" w:color="auto"/>
        <w:bottom w:val="none" w:sz="0" w:space="0" w:color="auto"/>
        <w:right w:val="none" w:sz="0" w:space="0" w:color="auto"/>
      </w:divBdr>
    </w:div>
    <w:div w:id="329909752">
      <w:bodyDiv w:val="1"/>
      <w:marLeft w:val="0"/>
      <w:marRight w:val="0"/>
      <w:marTop w:val="0"/>
      <w:marBottom w:val="0"/>
      <w:divBdr>
        <w:top w:val="none" w:sz="0" w:space="0" w:color="auto"/>
        <w:left w:val="none" w:sz="0" w:space="0" w:color="auto"/>
        <w:bottom w:val="none" w:sz="0" w:space="0" w:color="auto"/>
        <w:right w:val="none" w:sz="0" w:space="0" w:color="auto"/>
      </w:divBdr>
    </w:div>
    <w:div w:id="330522259">
      <w:bodyDiv w:val="1"/>
      <w:marLeft w:val="0"/>
      <w:marRight w:val="0"/>
      <w:marTop w:val="0"/>
      <w:marBottom w:val="0"/>
      <w:divBdr>
        <w:top w:val="none" w:sz="0" w:space="0" w:color="auto"/>
        <w:left w:val="none" w:sz="0" w:space="0" w:color="auto"/>
        <w:bottom w:val="none" w:sz="0" w:space="0" w:color="auto"/>
        <w:right w:val="none" w:sz="0" w:space="0" w:color="auto"/>
      </w:divBdr>
    </w:div>
    <w:div w:id="350884788">
      <w:bodyDiv w:val="1"/>
      <w:marLeft w:val="0"/>
      <w:marRight w:val="0"/>
      <w:marTop w:val="0"/>
      <w:marBottom w:val="0"/>
      <w:divBdr>
        <w:top w:val="none" w:sz="0" w:space="0" w:color="auto"/>
        <w:left w:val="none" w:sz="0" w:space="0" w:color="auto"/>
        <w:bottom w:val="none" w:sz="0" w:space="0" w:color="auto"/>
        <w:right w:val="none" w:sz="0" w:space="0" w:color="auto"/>
      </w:divBdr>
    </w:div>
    <w:div w:id="360060260">
      <w:bodyDiv w:val="1"/>
      <w:marLeft w:val="0"/>
      <w:marRight w:val="0"/>
      <w:marTop w:val="0"/>
      <w:marBottom w:val="0"/>
      <w:divBdr>
        <w:top w:val="none" w:sz="0" w:space="0" w:color="auto"/>
        <w:left w:val="none" w:sz="0" w:space="0" w:color="auto"/>
        <w:bottom w:val="none" w:sz="0" w:space="0" w:color="auto"/>
        <w:right w:val="none" w:sz="0" w:space="0" w:color="auto"/>
      </w:divBdr>
    </w:div>
    <w:div w:id="368116744">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74162738">
      <w:bodyDiv w:val="1"/>
      <w:marLeft w:val="0"/>
      <w:marRight w:val="0"/>
      <w:marTop w:val="0"/>
      <w:marBottom w:val="0"/>
      <w:divBdr>
        <w:top w:val="none" w:sz="0" w:space="0" w:color="auto"/>
        <w:left w:val="none" w:sz="0" w:space="0" w:color="auto"/>
        <w:bottom w:val="none" w:sz="0" w:space="0" w:color="auto"/>
        <w:right w:val="none" w:sz="0" w:space="0" w:color="auto"/>
      </w:divBdr>
    </w:div>
    <w:div w:id="379018615">
      <w:bodyDiv w:val="1"/>
      <w:marLeft w:val="0"/>
      <w:marRight w:val="0"/>
      <w:marTop w:val="0"/>
      <w:marBottom w:val="0"/>
      <w:divBdr>
        <w:top w:val="none" w:sz="0" w:space="0" w:color="auto"/>
        <w:left w:val="none" w:sz="0" w:space="0" w:color="auto"/>
        <w:bottom w:val="none" w:sz="0" w:space="0" w:color="auto"/>
        <w:right w:val="none" w:sz="0" w:space="0" w:color="auto"/>
      </w:divBdr>
    </w:div>
    <w:div w:id="381096943">
      <w:bodyDiv w:val="1"/>
      <w:marLeft w:val="0"/>
      <w:marRight w:val="0"/>
      <w:marTop w:val="0"/>
      <w:marBottom w:val="0"/>
      <w:divBdr>
        <w:top w:val="none" w:sz="0" w:space="0" w:color="auto"/>
        <w:left w:val="none" w:sz="0" w:space="0" w:color="auto"/>
        <w:bottom w:val="none" w:sz="0" w:space="0" w:color="auto"/>
        <w:right w:val="none" w:sz="0" w:space="0" w:color="auto"/>
      </w:divBdr>
    </w:div>
    <w:div w:id="398750599">
      <w:bodyDiv w:val="1"/>
      <w:marLeft w:val="0"/>
      <w:marRight w:val="0"/>
      <w:marTop w:val="0"/>
      <w:marBottom w:val="0"/>
      <w:divBdr>
        <w:top w:val="none" w:sz="0" w:space="0" w:color="auto"/>
        <w:left w:val="none" w:sz="0" w:space="0" w:color="auto"/>
        <w:bottom w:val="none" w:sz="0" w:space="0" w:color="auto"/>
        <w:right w:val="none" w:sz="0" w:space="0" w:color="auto"/>
      </w:divBdr>
    </w:div>
    <w:div w:id="408385462">
      <w:bodyDiv w:val="1"/>
      <w:marLeft w:val="0"/>
      <w:marRight w:val="0"/>
      <w:marTop w:val="0"/>
      <w:marBottom w:val="0"/>
      <w:divBdr>
        <w:top w:val="none" w:sz="0" w:space="0" w:color="auto"/>
        <w:left w:val="none" w:sz="0" w:space="0" w:color="auto"/>
        <w:bottom w:val="none" w:sz="0" w:space="0" w:color="auto"/>
        <w:right w:val="none" w:sz="0" w:space="0" w:color="auto"/>
      </w:divBdr>
    </w:div>
    <w:div w:id="414740933">
      <w:bodyDiv w:val="1"/>
      <w:marLeft w:val="0"/>
      <w:marRight w:val="0"/>
      <w:marTop w:val="0"/>
      <w:marBottom w:val="0"/>
      <w:divBdr>
        <w:top w:val="none" w:sz="0" w:space="0" w:color="auto"/>
        <w:left w:val="none" w:sz="0" w:space="0" w:color="auto"/>
        <w:bottom w:val="none" w:sz="0" w:space="0" w:color="auto"/>
        <w:right w:val="none" w:sz="0" w:space="0" w:color="auto"/>
      </w:divBdr>
    </w:div>
    <w:div w:id="431973427">
      <w:bodyDiv w:val="1"/>
      <w:marLeft w:val="0"/>
      <w:marRight w:val="0"/>
      <w:marTop w:val="0"/>
      <w:marBottom w:val="0"/>
      <w:divBdr>
        <w:top w:val="none" w:sz="0" w:space="0" w:color="auto"/>
        <w:left w:val="none" w:sz="0" w:space="0" w:color="auto"/>
        <w:bottom w:val="none" w:sz="0" w:space="0" w:color="auto"/>
        <w:right w:val="none" w:sz="0" w:space="0" w:color="auto"/>
      </w:divBdr>
    </w:div>
    <w:div w:id="455954882">
      <w:bodyDiv w:val="1"/>
      <w:marLeft w:val="0"/>
      <w:marRight w:val="0"/>
      <w:marTop w:val="0"/>
      <w:marBottom w:val="0"/>
      <w:divBdr>
        <w:top w:val="none" w:sz="0" w:space="0" w:color="auto"/>
        <w:left w:val="none" w:sz="0" w:space="0" w:color="auto"/>
        <w:bottom w:val="none" w:sz="0" w:space="0" w:color="auto"/>
        <w:right w:val="none" w:sz="0" w:space="0" w:color="auto"/>
      </w:divBdr>
    </w:div>
    <w:div w:id="472647296">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78771387">
      <w:bodyDiv w:val="1"/>
      <w:marLeft w:val="0"/>
      <w:marRight w:val="0"/>
      <w:marTop w:val="0"/>
      <w:marBottom w:val="0"/>
      <w:divBdr>
        <w:top w:val="none" w:sz="0" w:space="0" w:color="auto"/>
        <w:left w:val="none" w:sz="0" w:space="0" w:color="auto"/>
        <w:bottom w:val="none" w:sz="0" w:space="0" w:color="auto"/>
        <w:right w:val="none" w:sz="0" w:space="0" w:color="auto"/>
      </w:divBdr>
    </w:div>
    <w:div w:id="481846346">
      <w:bodyDiv w:val="1"/>
      <w:marLeft w:val="0"/>
      <w:marRight w:val="0"/>
      <w:marTop w:val="0"/>
      <w:marBottom w:val="0"/>
      <w:divBdr>
        <w:top w:val="none" w:sz="0" w:space="0" w:color="auto"/>
        <w:left w:val="none" w:sz="0" w:space="0" w:color="auto"/>
        <w:bottom w:val="none" w:sz="0" w:space="0" w:color="auto"/>
        <w:right w:val="none" w:sz="0" w:space="0" w:color="auto"/>
      </w:divBdr>
    </w:div>
    <w:div w:id="494422535">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6678571">
      <w:bodyDiv w:val="1"/>
      <w:marLeft w:val="0"/>
      <w:marRight w:val="0"/>
      <w:marTop w:val="0"/>
      <w:marBottom w:val="0"/>
      <w:divBdr>
        <w:top w:val="none" w:sz="0" w:space="0" w:color="auto"/>
        <w:left w:val="none" w:sz="0" w:space="0" w:color="auto"/>
        <w:bottom w:val="none" w:sz="0" w:space="0" w:color="auto"/>
        <w:right w:val="none" w:sz="0" w:space="0" w:color="auto"/>
      </w:divBdr>
    </w:div>
    <w:div w:id="532963402">
      <w:bodyDiv w:val="1"/>
      <w:marLeft w:val="0"/>
      <w:marRight w:val="0"/>
      <w:marTop w:val="0"/>
      <w:marBottom w:val="0"/>
      <w:divBdr>
        <w:top w:val="none" w:sz="0" w:space="0" w:color="auto"/>
        <w:left w:val="none" w:sz="0" w:space="0" w:color="auto"/>
        <w:bottom w:val="none" w:sz="0" w:space="0" w:color="auto"/>
        <w:right w:val="none" w:sz="0" w:space="0" w:color="auto"/>
      </w:divBdr>
    </w:div>
    <w:div w:id="549538324">
      <w:bodyDiv w:val="1"/>
      <w:marLeft w:val="0"/>
      <w:marRight w:val="0"/>
      <w:marTop w:val="0"/>
      <w:marBottom w:val="0"/>
      <w:divBdr>
        <w:top w:val="none" w:sz="0" w:space="0" w:color="auto"/>
        <w:left w:val="none" w:sz="0" w:space="0" w:color="auto"/>
        <w:bottom w:val="none" w:sz="0" w:space="0" w:color="auto"/>
        <w:right w:val="none" w:sz="0" w:space="0" w:color="auto"/>
      </w:divBdr>
    </w:div>
    <w:div w:id="569922954">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13095839">
      <w:bodyDiv w:val="1"/>
      <w:marLeft w:val="0"/>
      <w:marRight w:val="0"/>
      <w:marTop w:val="0"/>
      <w:marBottom w:val="0"/>
      <w:divBdr>
        <w:top w:val="none" w:sz="0" w:space="0" w:color="auto"/>
        <w:left w:val="none" w:sz="0" w:space="0" w:color="auto"/>
        <w:bottom w:val="none" w:sz="0" w:space="0" w:color="auto"/>
        <w:right w:val="none" w:sz="0" w:space="0" w:color="auto"/>
      </w:divBdr>
    </w:div>
    <w:div w:id="641542236">
      <w:bodyDiv w:val="1"/>
      <w:marLeft w:val="0"/>
      <w:marRight w:val="0"/>
      <w:marTop w:val="0"/>
      <w:marBottom w:val="0"/>
      <w:divBdr>
        <w:top w:val="none" w:sz="0" w:space="0" w:color="auto"/>
        <w:left w:val="none" w:sz="0" w:space="0" w:color="auto"/>
        <w:bottom w:val="none" w:sz="0" w:space="0" w:color="auto"/>
        <w:right w:val="none" w:sz="0" w:space="0" w:color="auto"/>
      </w:divBdr>
    </w:div>
    <w:div w:id="671490977">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87683281">
      <w:bodyDiv w:val="1"/>
      <w:marLeft w:val="0"/>
      <w:marRight w:val="0"/>
      <w:marTop w:val="0"/>
      <w:marBottom w:val="0"/>
      <w:divBdr>
        <w:top w:val="none" w:sz="0" w:space="0" w:color="auto"/>
        <w:left w:val="none" w:sz="0" w:space="0" w:color="auto"/>
        <w:bottom w:val="none" w:sz="0" w:space="0" w:color="auto"/>
        <w:right w:val="none" w:sz="0" w:space="0" w:color="auto"/>
      </w:divBdr>
    </w:div>
    <w:div w:id="688221914">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697122725">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32239429">
      <w:bodyDiv w:val="1"/>
      <w:marLeft w:val="0"/>
      <w:marRight w:val="0"/>
      <w:marTop w:val="0"/>
      <w:marBottom w:val="0"/>
      <w:divBdr>
        <w:top w:val="none" w:sz="0" w:space="0" w:color="auto"/>
        <w:left w:val="none" w:sz="0" w:space="0" w:color="auto"/>
        <w:bottom w:val="none" w:sz="0" w:space="0" w:color="auto"/>
        <w:right w:val="none" w:sz="0" w:space="0" w:color="auto"/>
      </w:divBdr>
    </w:div>
    <w:div w:id="732511904">
      <w:bodyDiv w:val="1"/>
      <w:marLeft w:val="0"/>
      <w:marRight w:val="0"/>
      <w:marTop w:val="0"/>
      <w:marBottom w:val="0"/>
      <w:divBdr>
        <w:top w:val="none" w:sz="0" w:space="0" w:color="auto"/>
        <w:left w:val="none" w:sz="0" w:space="0" w:color="auto"/>
        <w:bottom w:val="none" w:sz="0" w:space="0" w:color="auto"/>
        <w:right w:val="none" w:sz="0" w:space="0" w:color="auto"/>
      </w:divBdr>
    </w:div>
    <w:div w:id="733352601">
      <w:bodyDiv w:val="1"/>
      <w:marLeft w:val="0"/>
      <w:marRight w:val="0"/>
      <w:marTop w:val="0"/>
      <w:marBottom w:val="0"/>
      <w:divBdr>
        <w:top w:val="none" w:sz="0" w:space="0" w:color="auto"/>
        <w:left w:val="none" w:sz="0" w:space="0" w:color="auto"/>
        <w:bottom w:val="none" w:sz="0" w:space="0" w:color="auto"/>
        <w:right w:val="none" w:sz="0" w:space="0" w:color="auto"/>
      </w:divBdr>
    </w:div>
    <w:div w:id="737635163">
      <w:bodyDiv w:val="1"/>
      <w:marLeft w:val="0"/>
      <w:marRight w:val="0"/>
      <w:marTop w:val="0"/>
      <w:marBottom w:val="0"/>
      <w:divBdr>
        <w:top w:val="none" w:sz="0" w:space="0" w:color="auto"/>
        <w:left w:val="none" w:sz="0" w:space="0" w:color="auto"/>
        <w:bottom w:val="none" w:sz="0" w:space="0" w:color="auto"/>
        <w:right w:val="none" w:sz="0" w:space="0" w:color="auto"/>
      </w:divBdr>
    </w:div>
    <w:div w:id="741754544">
      <w:bodyDiv w:val="1"/>
      <w:marLeft w:val="0"/>
      <w:marRight w:val="0"/>
      <w:marTop w:val="0"/>
      <w:marBottom w:val="0"/>
      <w:divBdr>
        <w:top w:val="none" w:sz="0" w:space="0" w:color="auto"/>
        <w:left w:val="none" w:sz="0" w:space="0" w:color="auto"/>
        <w:bottom w:val="none" w:sz="0" w:space="0" w:color="auto"/>
        <w:right w:val="none" w:sz="0" w:space="0" w:color="auto"/>
      </w:divBdr>
    </w:div>
    <w:div w:id="748887981">
      <w:bodyDiv w:val="1"/>
      <w:marLeft w:val="0"/>
      <w:marRight w:val="0"/>
      <w:marTop w:val="0"/>
      <w:marBottom w:val="0"/>
      <w:divBdr>
        <w:top w:val="none" w:sz="0" w:space="0" w:color="auto"/>
        <w:left w:val="none" w:sz="0" w:space="0" w:color="auto"/>
        <w:bottom w:val="none" w:sz="0" w:space="0" w:color="auto"/>
        <w:right w:val="none" w:sz="0" w:space="0" w:color="auto"/>
      </w:divBdr>
    </w:div>
    <w:div w:id="760570352">
      <w:bodyDiv w:val="1"/>
      <w:marLeft w:val="0"/>
      <w:marRight w:val="0"/>
      <w:marTop w:val="0"/>
      <w:marBottom w:val="0"/>
      <w:divBdr>
        <w:top w:val="none" w:sz="0" w:space="0" w:color="auto"/>
        <w:left w:val="none" w:sz="0" w:space="0" w:color="auto"/>
        <w:bottom w:val="none" w:sz="0" w:space="0" w:color="auto"/>
        <w:right w:val="none" w:sz="0" w:space="0" w:color="auto"/>
      </w:divBdr>
    </w:div>
    <w:div w:id="77949611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95442878">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33758933">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889027223">
      <w:bodyDiv w:val="1"/>
      <w:marLeft w:val="0"/>
      <w:marRight w:val="0"/>
      <w:marTop w:val="0"/>
      <w:marBottom w:val="0"/>
      <w:divBdr>
        <w:top w:val="none" w:sz="0" w:space="0" w:color="auto"/>
        <w:left w:val="none" w:sz="0" w:space="0" w:color="auto"/>
        <w:bottom w:val="none" w:sz="0" w:space="0" w:color="auto"/>
        <w:right w:val="none" w:sz="0" w:space="0" w:color="auto"/>
      </w:divBdr>
    </w:div>
    <w:div w:id="919295563">
      <w:bodyDiv w:val="1"/>
      <w:marLeft w:val="0"/>
      <w:marRight w:val="0"/>
      <w:marTop w:val="0"/>
      <w:marBottom w:val="0"/>
      <w:divBdr>
        <w:top w:val="none" w:sz="0" w:space="0" w:color="auto"/>
        <w:left w:val="none" w:sz="0" w:space="0" w:color="auto"/>
        <w:bottom w:val="none" w:sz="0" w:space="0" w:color="auto"/>
        <w:right w:val="none" w:sz="0" w:space="0" w:color="auto"/>
      </w:divBdr>
    </w:div>
    <w:div w:id="935360232">
      <w:bodyDiv w:val="1"/>
      <w:marLeft w:val="0"/>
      <w:marRight w:val="0"/>
      <w:marTop w:val="0"/>
      <w:marBottom w:val="0"/>
      <w:divBdr>
        <w:top w:val="none" w:sz="0" w:space="0" w:color="auto"/>
        <w:left w:val="none" w:sz="0" w:space="0" w:color="auto"/>
        <w:bottom w:val="none" w:sz="0" w:space="0" w:color="auto"/>
        <w:right w:val="none" w:sz="0" w:space="0" w:color="auto"/>
      </w:divBdr>
    </w:div>
    <w:div w:id="936716383">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33294">
      <w:bodyDiv w:val="1"/>
      <w:marLeft w:val="0"/>
      <w:marRight w:val="0"/>
      <w:marTop w:val="0"/>
      <w:marBottom w:val="0"/>
      <w:divBdr>
        <w:top w:val="none" w:sz="0" w:space="0" w:color="auto"/>
        <w:left w:val="none" w:sz="0" w:space="0" w:color="auto"/>
        <w:bottom w:val="none" w:sz="0" w:space="0" w:color="auto"/>
        <w:right w:val="none" w:sz="0" w:space="0" w:color="auto"/>
      </w:divBdr>
    </w:div>
    <w:div w:id="998004262">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12804874">
      <w:bodyDiv w:val="1"/>
      <w:marLeft w:val="0"/>
      <w:marRight w:val="0"/>
      <w:marTop w:val="0"/>
      <w:marBottom w:val="0"/>
      <w:divBdr>
        <w:top w:val="none" w:sz="0" w:space="0" w:color="auto"/>
        <w:left w:val="none" w:sz="0" w:space="0" w:color="auto"/>
        <w:bottom w:val="none" w:sz="0" w:space="0" w:color="auto"/>
        <w:right w:val="none" w:sz="0" w:space="0" w:color="auto"/>
      </w:divBdr>
    </w:div>
    <w:div w:id="1014647025">
      <w:bodyDiv w:val="1"/>
      <w:marLeft w:val="0"/>
      <w:marRight w:val="0"/>
      <w:marTop w:val="0"/>
      <w:marBottom w:val="0"/>
      <w:divBdr>
        <w:top w:val="none" w:sz="0" w:space="0" w:color="auto"/>
        <w:left w:val="none" w:sz="0" w:space="0" w:color="auto"/>
        <w:bottom w:val="none" w:sz="0" w:space="0" w:color="auto"/>
        <w:right w:val="none" w:sz="0" w:space="0" w:color="auto"/>
      </w:divBdr>
    </w:div>
    <w:div w:id="1023361786">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38042766">
      <w:bodyDiv w:val="1"/>
      <w:marLeft w:val="0"/>
      <w:marRight w:val="0"/>
      <w:marTop w:val="0"/>
      <w:marBottom w:val="0"/>
      <w:divBdr>
        <w:top w:val="none" w:sz="0" w:space="0" w:color="auto"/>
        <w:left w:val="none" w:sz="0" w:space="0" w:color="auto"/>
        <w:bottom w:val="none" w:sz="0" w:space="0" w:color="auto"/>
        <w:right w:val="none" w:sz="0" w:space="0" w:color="auto"/>
      </w:divBdr>
    </w:div>
    <w:div w:id="1042941745">
      <w:bodyDiv w:val="1"/>
      <w:marLeft w:val="0"/>
      <w:marRight w:val="0"/>
      <w:marTop w:val="0"/>
      <w:marBottom w:val="0"/>
      <w:divBdr>
        <w:top w:val="none" w:sz="0" w:space="0" w:color="auto"/>
        <w:left w:val="none" w:sz="0" w:space="0" w:color="auto"/>
        <w:bottom w:val="none" w:sz="0" w:space="0" w:color="auto"/>
        <w:right w:val="none" w:sz="0" w:space="0" w:color="auto"/>
      </w:divBdr>
    </w:div>
    <w:div w:id="1054474960">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69769590">
      <w:bodyDiv w:val="1"/>
      <w:marLeft w:val="0"/>
      <w:marRight w:val="0"/>
      <w:marTop w:val="0"/>
      <w:marBottom w:val="0"/>
      <w:divBdr>
        <w:top w:val="none" w:sz="0" w:space="0" w:color="auto"/>
        <w:left w:val="none" w:sz="0" w:space="0" w:color="auto"/>
        <w:bottom w:val="none" w:sz="0" w:space="0" w:color="auto"/>
        <w:right w:val="none" w:sz="0" w:space="0" w:color="auto"/>
      </w:divBdr>
    </w:div>
    <w:div w:id="1094471734">
      <w:bodyDiv w:val="1"/>
      <w:marLeft w:val="0"/>
      <w:marRight w:val="0"/>
      <w:marTop w:val="0"/>
      <w:marBottom w:val="0"/>
      <w:divBdr>
        <w:top w:val="none" w:sz="0" w:space="0" w:color="auto"/>
        <w:left w:val="none" w:sz="0" w:space="0" w:color="auto"/>
        <w:bottom w:val="none" w:sz="0" w:space="0" w:color="auto"/>
        <w:right w:val="none" w:sz="0" w:space="0" w:color="auto"/>
      </w:divBdr>
    </w:div>
    <w:div w:id="1099178337">
      <w:bodyDiv w:val="1"/>
      <w:marLeft w:val="0"/>
      <w:marRight w:val="0"/>
      <w:marTop w:val="0"/>
      <w:marBottom w:val="0"/>
      <w:divBdr>
        <w:top w:val="none" w:sz="0" w:space="0" w:color="auto"/>
        <w:left w:val="none" w:sz="0" w:space="0" w:color="auto"/>
        <w:bottom w:val="none" w:sz="0" w:space="0" w:color="auto"/>
        <w:right w:val="none" w:sz="0" w:space="0" w:color="auto"/>
      </w:divBdr>
    </w:div>
    <w:div w:id="1106847378">
      <w:bodyDiv w:val="1"/>
      <w:marLeft w:val="0"/>
      <w:marRight w:val="0"/>
      <w:marTop w:val="0"/>
      <w:marBottom w:val="0"/>
      <w:divBdr>
        <w:top w:val="none" w:sz="0" w:space="0" w:color="auto"/>
        <w:left w:val="none" w:sz="0" w:space="0" w:color="auto"/>
        <w:bottom w:val="none" w:sz="0" w:space="0" w:color="auto"/>
        <w:right w:val="none" w:sz="0" w:space="0" w:color="auto"/>
      </w:divBdr>
    </w:div>
    <w:div w:id="1106969796">
      <w:bodyDiv w:val="1"/>
      <w:marLeft w:val="0"/>
      <w:marRight w:val="0"/>
      <w:marTop w:val="0"/>
      <w:marBottom w:val="0"/>
      <w:divBdr>
        <w:top w:val="none" w:sz="0" w:space="0" w:color="auto"/>
        <w:left w:val="none" w:sz="0" w:space="0" w:color="auto"/>
        <w:bottom w:val="none" w:sz="0" w:space="0" w:color="auto"/>
        <w:right w:val="none" w:sz="0" w:space="0" w:color="auto"/>
      </w:divBdr>
    </w:div>
    <w:div w:id="1118135388">
      <w:bodyDiv w:val="1"/>
      <w:marLeft w:val="0"/>
      <w:marRight w:val="0"/>
      <w:marTop w:val="0"/>
      <w:marBottom w:val="0"/>
      <w:divBdr>
        <w:top w:val="none" w:sz="0" w:space="0" w:color="auto"/>
        <w:left w:val="none" w:sz="0" w:space="0" w:color="auto"/>
        <w:bottom w:val="none" w:sz="0" w:space="0" w:color="auto"/>
        <w:right w:val="none" w:sz="0" w:space="0" w:color="auto"/>
      </w:divBdr>
    </w:div>
    <w:div w:id="1127117049">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42621944">
      <w:bodyDiv w:val="1"/>
      <w:marLeft w:val="0"/>
      <w:marRight w:val="0"/>
      <w:marTop w:val="0"/>
      <w:marBottom w:val="0"/>
      <w:divBdr>
        <w:top w:val="none" w:sz="0" w:space="0" w:color="auto"/>
        <w:left w:val="none" w:sz="0" w:space="0" w:color="auto"/>
        <w:bottom w:val="none" w:sz="0" w:space="0" w:color="auto"/>
        <w:right w:val="none" w:sz="0" w:space="0" w:color="auto"/>
      </w:divBdr>
    </w:div>
    <w:div w:id="1152019433">
      <w:bodyDiv w:val="1"/>
      <w:marLeft w:val="0"/>
      <w:marRight w:val="0"/>
      <w:marTop w:val="0"/>
      <w:marBottom w:val="0"/>
      <w:divBdr>
        <w:top w:val="none" w:sz="0" w:space="0" w:color="auto"/>
        <w:left w:val="none" w:sz="0" w:space="0" w:color="auto"/>
        <w:bottom w:val="none" w:sz="0" w:space="0" w:color="auto"/>
        <w:right w:val="none" w:sz="0" w:space="0" w:color="auto"/>
      </w:divBdr>
    </w:div>
    <w:div w:id="1155679369">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192650371">
      <w:bodyDiv w:val="1"/>
      <w:marLeft w:val="0"/>
      <w:marRight w:val="0"/>
      <w:marTop w:val="0"/>
      <w:marBottom w:val="0"/>
      <w:divBdr>
        <w:top w:val="none" w:sz="0" w:space="0" w:color="auto"/>
        <w:left w:val="none" w:sz="0" w:space="0" w:color="auto"/>
        <w:bottom w:val="none" w:sz="0" w:space="0" w:color="auto"/>
        <w:right w:val="none" w:sz="0" w:space="0" w:color="auto"/>
      </w:divBdr>
    </w:div>
    <w:div w:id="1199971482">
      <w:bodyDiv w:val="1"/>
      <w:marLeft w:val="0"/>
      <w:marRight w:val="0"/>
      <w:marTop w:val="0"/>
      <w:marBottom w:val="0"/>
      <w:divBdr>
        <w:top w:val="none" w:sz="0" w:space="0" w:color="auto"/>
        <w:left w:val="none" w:sz="0" w:space="0" w:color="auto"/>
        <w:bottom w:val="none" w:sz="0" w:space="0" w:color="auto"/>
        <w:right w:val="none" w:sz="0" w:space="0" w:color="auto"/>
      </w:divBdr>
    </w:div>
    <w:div w:id="1204757562">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12960152">
      <w:bodyDiv w:val="1"/>
      <w:marLeft w:val="0"/>
      <w:marRight w:val="0"/>
      <w:marTop w:val="0"/>
      <w:marBottom w:val="0"/>
      <w:divBdr>
        <w:top w:val="none" w:sz="0" w:space="0" w:color="auto"/>
        <w:left w:val="none" w:sz="0" w:space="0" w:color="auto"/>
        <w:bottom w:val="none" w:sz="0" w:space="0" w:color="auto"/>
        <w:right w:val="none" w:sz="0" w:space="0" w:color="auto"/>
      </w:divBdr>
    </w:div>
    <w:div w:id="1220094097">
      <w:bodyDiv w:val="1"/>
      <w:marLeft w:val="0"/>
      <w:marRight w:val="0"/>
      <w:marTop w:val="0"/>
      <w:marBottom w:val="0"/>
      <w:divBdr>
        <w:top w:val="none" w:sz="0" w:space="0" w:color="auto"/>
        <w:left w:val="none" w:sz="0" w:space="0" w:color="auto"/>
        <w:bottom w:val="none" w:sz="0" w:space="0" w:color="auto"/>
        <w:right w:val="none" w:sz="0" w:space="0" w:color="auto"/>
      </w:divBdr>
    </w:div>
    <w:div w:id="1233394441">
      <w:bodyDiv w:val="1"/>
      <w:marLeft w:val="0"/>
      <w:marRight w:val="0"/>
      <w:marTop w:val="0"/>
      <w:marBottom w:val="0"/>
      <w:divBdr>
        <w:top w:val="none" w:sz="0" w:space="0" w:color="auto"/>
        <w:left w:val="none" w:sz="0" w:space="0" w:color="auto"/>
        <w:bottom w:val="none" w:sz="0" w:space="0" w:color="auto"/>
        <w:right w:val="none" w:sz="0" w:space="0" w:color="auto"/>
      </w:divBdr>
    </w:div>
    <w:div w:id="1236866094">
      <w:bodyDiv w:val="1"/>
      <w:marLeft w:val="0"/>
      <w:marRight w:val="0"/>
      <w:marTop w:val="0"/>
      <w:marBottom w:val="0"/>
      <w:divBdr>
        <w:top w:val="none" w:sz="0" w:space="0" w:color="auto"/>
        <w:left w:val="none" w:sz="0" w:space="0" w:color="auto"/>
        <w:bottom w:val="none" w:sz="0" w:space="0" w:color="auto"/>
        <w:right w:val="none" w:sz="0" w:space="0" w:color="auto"/>
      </w:divBdr>
    </w:div>
    <w:div w:id="1241524091">
      <w:bodyDiv w:val="1"/>
      <w:marLeft w:val="0"/>
      <w:marRight w:val="0"/>
      <w:marTop w:val="0"/>
      <w:marBottom w:val="0"/>
      <w:divBdr>
        <w:top w:val="none" w:sz="0" w:space="0" w:color="auto"/>
        <w:left w:val="none" w:sz="0" w:space="0" w:color="auto"/>
        <w:bottom w:val="none" w:sz="0" w:space="0" w:color="auto"/>
        <w:right w:val="none" w:sz="0" w:space="0" w:color="auto"/>
      </w:divBdr>
    </w:div>
    <w:div w:id="1243878461">
      <w:bodyDiv w:val="1"/>
      <w:marLeft w:val="0"/>
      <w:marRight w:val="0"/>
      <w:marTop w:val="0"/>
      <w:marBottom w:val="0"/>
      <w:divBdr>
        <w:top w:val="none" w:sz="0" w:space="0" w:color="auto"/>
        <w:left w:val="none" w:sz="0" w:space="0" w:color="auto"/>
        <w:bottom w:val="none" w:sz="0" w:space="0" w:color="auto"/>
        <w:right w:val="none" w:sz="0" w:space="0" w:color="auto"/>
      </w:divBdr>
    </w:div>
    <w:div w:id="1294748233">
      <w:bodyDiv w:val="1"/>
      <w:marLeft w:val="0"/>
      <w:marRight w:val="0"/>
      <w:marTop w:val="0"/>
      <w:marBottom w:val="0"/>
      <w:divBdr>
        <w:top w:val="none" w:sz="0" w:space="0" w:color="auto"/>
        <w:left w:val="none" w:sz="0" w:space="0" w:color="auto"/>
        <w:bottom w:val="none" w:sz="0" w:space="0" w:color="auto"/>
        <w:right w:val="none" w:sz="0" w:space="0" w:color="auto"/>
      </w:divBdr>
    </w:div>
    <w:div w:id="1300264478">
      <w:bodyDiv w:val="1"/>
      <w:marLeft w:val="0"/>
      <w:marRight w:val="0"/>
      <w:marTop w:val="0"/>
      <w:marBottom w:val="0"/>
      <w:divBdr>
        <w:top w:val="none" w:sz="0" w:space="0" w:color="auto"/>
        <w:left w:val="none" w:sz="0" w:space="0" w:color="auto"/>
        <w:bottom w:val="none" w:sz="0" w:space="0" w:color="auto"/>
        <w:right w:val="none" w:sz="0" w:space="0" w:color="auto"/>
      </w:divBdr>
    </w:div>
    <w:div w:id="1311330628">
      <w:bodyDiv w:val="1"/>
      <w:marLeft w:val="0"/>
      <w:marRight w:val="0"/>
      <w:marTop w:val="0"/>
      <w:marBottom w:val="0"/>
      <w:divBdr>
        <w:top w:val="none" w:sz="0" w:space="0" w:color="auto"/>
        <w:left w:val="none" w:sz="0" w:space="0" w:color="auto"/>
        <w:bottom w:val="none" w:sz="0" w:space="0" w:color="auto"/>
        <w:right w:val="none" w:sz="0" w:space="0" w:color="auto"/>
      </w:divBdr>
    </w:div>
    <w:div w:id="1319000962">
      <w:bodyDiv w:val="1"/>
      <w:marLeft w:val="0"/>
      <w:marRight w:val="0"/>
      <w:marTop w:val="0"/>
      <w:marBottom w:val="0"/>
      <w:divBdr>
        <w:top w:val="none" w:sz="0" w:space="0" w:color="auto"/>
        <w:left w:val="none" w:sz="0" w:space="0" w:color="auto"/>
        <w:bottom w:val="none" w:sz="0" w:space="0" w:color="auto"/>
        <w:right w:val="none" w:sz="0" w:space="0" w:color="auto"/>
      </w:divBdr>
    </w:div>
    <w:div w:id="1323656455">
      <w:bodyDiv w:val="1"/>
      <w:marLeft w:val="0"/>
      <w:marRight w:val="0"/>
      <w:marTop w:val="0"/>
      <w:marBottom w:val="0"/>
      <w:divBdr>
        <w:top w:val="none" w:sz="0" w:space="0" w:color="auto"/>
        <w:left w:val="none" w:sz="0" w:space="0" w:color="auto"/>
        <w:bottom w:val="none" w:sz="0" w:space="0" w:color="auto"/>
        <w:right w:val="none" w:sz="0" w:space="0" w:color="auto"/>
      </w:divBdr>
    </w:div>
    <w:div w:id="1327169581">
      <w:bodyDiv w:val="1"/>
      <w:marLeft w:val="0"/>
      <w:marRight w:val="0"/>
      <w:marTop w:val="0"/>
      <w:marBottom w:val="0"/>
      <w:divBdr>
        <w:top w:val="none" w:sz="0" w:space="0" w:color="auto"/>
        <w:left w:val="none" w:sz="0" w:space="0" w:color="auto"/>
        <w:bottom w:val="none" w:sz="0" w:space="0" w:color="auto"/>
        <w:right w:val="none" w:sz="0" w:space="0" w:color="auto"/>
      </w:divBdr>
    </w:div>
    <w:div w:id="1328315982">
      <w:bodyDiv w:val="1"/>
      <w:marLeft w:val="0"/>
      <w:marRight w:val="0"/>
      <w:marTop w:val="0"/>
      <w:marBottom w:val="0"/>
      <w:divBdr>
        <w:top w:val="none" w:sz="0" w:space="0" w:color="auto"/>
        <w:left w:val="none" w:sz="0" w:space="0" w:color="auto"/>
        <w:bottom w:val="none" w:sz="0" w:space="0" w:color="auto"/>
        <w:right w:val="none" w:sz="0" w:space="0" w:color="auto"/>
      </w:divBdr>
    </w:div>
    <w:div w:id="1415935315">
      <w:bodyDiv w:val="1"/>
      <w:marLeft w:val="0"/>
      <w:marRight w:val="0"/>
      <w:marTop w:val="0"/>
      <w:marBottom w:val="0"/>
      <w:divBdr>
        <w:top w:val="none" w:sz="0" w:space="0" w:color="auto"/>
        <w:left w:val="none" w:sz="0" w:space="0" w:color="auto"/>
        <w:bottom w:val="none" w:sz="0" w:space="0" w:color="auto"/>
        <w:right w:val="none" w:sz="0" w:space="0" w:color="auto"/>
      </w:divBdr>
    </w:div>
    <w:div w:id="1418405900">
      <w:bodyDiv w:val="1"/>
      <w:marLeft w:val="0"/>
      <w:marRight w:val="0"/>
      <w:marTop w:val="0"/>
      <w:marBottom w:val="0"/>
      <w:divBdr>
        <w:top w:val="none" w:sz="0" w:space="0" w:color="auto"/>
        <w:left w:val="none" w:sz="0" w:space="0" w:color="auto"/>
        <w:bottom w:val="none" w:sz="0" w:space="0" w:color="auto"/>
        <w:right w:val="none" w:sz="0" w:space="0" w:color="auto"/>
      </w:divBdr>
    </w:div>
    <w:div w:id="1420558989">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44037587">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0601">
      <w:bodyDiv w:val="1"/>
      <w:marLeft w:val="0"/>
      <w:marRight w:val="0"/>
      <w:marTop w:val="0"/>
      <w:marBottom w:val="0"/>
      <w:divBdr>
        <w:top w:val="none" w:sz="0" w:space="0" w:color="auto"/>
        <w:left w:val="none" w:sz="0" w:space="0" w:color="auto"/>
        <w:bottom w:val="none" w:sz="0" w:space="0" w:color="auto"/>
        <w:right w:val="none" w:sz="0" w:space="0" w:color="auto"/>
      </w:divBdr>
    </w:div>
    <w:div w:id="1497960571">
      <w:bodyDiv w:val="1"/>
      <w:marLeft w:val="0"/>
      <w:marRight w:val="0"/>
      <w:marTop w:val="0"/>
      <w:marBottom w:val="0"/>
      <w:divBdr>
        <w:top w:val="none" w:sz="0" w:space="0" w:color="auto"/>
        <w:left w:val="none" w:sz="0" w:space="0" w:color="auto"/>
        <w:bottom w:val="none" w:sz="0" w:space="0" w:color="auto"/>
        <w:right w:val="none" w:sz="0" w:space="0" w:color="auto"/>
      </w:divBdr>
    </w:div>
    <w:div w:id="1498114939">
      <w:bodyDiv w:val="1"/>
      <w:marLeft w:val="0"/>
      <w:marRight w:val="0"/>
      <w:marTop w:val="0"/>
      <w:marBottom w:val="0"/>
      <w:divBdr>
        <w:top w:val="none" w:sz="0" w:space="0" w:color="auto"/>
        <w:left w:val="none" w:sz="0" w:space="0" w:color="auto"/>
        <w:bottom w:val="none" w:sz="0" w:space="0" w:color="auto"/>
        <w:right w:val="none" w:sz="0" w:space="0" w:color="auto"/>
      </w:divBdr>
    </w:div>
    <w:div w:id="1498230864">
      <w:bodyDiv w:val="1"/>
      <w:marLeft w:val="0"/>
      <w:marRight w:val="0"/>
      <w:marTop w:val="0"/>
      <w:marBottom w:val="0"/>
      <w:divBdr>
        <w:top w:val="none" w:sz="0" w:space="0" w:color="auto"/>
        <w:left w:val="none" w:sz="0" w:space="0" w:color="auto"/>
        <w:bottom w:val="none" w:sz="0" w:space="0" w:color="auto"/>
        <w:right w:val="none" w:sz="0" w:space="0" w:color="auto"/>
      </w:divBdr>
    </w:div>
    <w:div w:id="1502349092">
      <w:bodyDiv w:val="1"/>
      <w:marLeft w:val="0"/>
      <w:marRight w:val="0"/>
      <w:marTop w:val="0"/>
      <w:marBottom w:val="0"/>
      <w:divBdr>
        <w:top w:val="none" w:sz="0" w:space="0" w:color="auto"/>
        <w:left w:val="none" w:sz="0" w:space="0" w:color="auto"/>
        <w:bottom w:val="none" w:sz="0" w:space="0" w:color="auto"/>
        <w:right w:val="none" w:sz="0" w:space="0" w:color="auto"/>
      </w:divBdr>
    </w:div>
    <w:div w:id="1509055907">
      <w:bodyDiv w:val="1"/>
      <w:marLeft w:val="0"/>
      <w:marRight w:val="0"/>
      <w:marTop w:val="0"/>
      <w:marBottom w:val="0"/>
      <w:divBdr>
        <w:top w:val="none" w:sz="0" w:space="0" w:color="auto"/>
        <w:left w:val="none" w:sz="0" w:space="0" w:color="auto"/>
        <w:bottom w:val="none" w:sz="0" w:space="0" w:color="auto"/>
        <w:right w:val="none" w:sz="0" w:space="0" w:color="auto"/>
      </w:divBdr>
    </w:div>
    <w:div w:id="1517185183">
      <w:bodyDiv w:val="1"/>
      <w:marLeft w:val="0"/>
      <w:marRight w:val="0"/>
      <w:marTop w:val="0"/>
      <w:marBottom w:val="0"/>
      <w:divBdr>
        <w:top w:val="none" w:sz="0" w:space="0" w:color="auto"/>
        <w:left w:val="none" w:sz="0" w:space="0" w:color="auto"/>
        <w:bottom w:val="none" w:sz="0" w:space="0" w:color="auto"/>
        <w:right w:val="none" w:sz="0" w:space="0" w:color="auto"/>
      </w:divBdr>
    </w:div>
    <w:div w:id="1548639379">
      <w:bodyDiv w:val="1"/>
      <w:marLeft w:val="0"/>
      <w:marRight w:val="0"/>
      <w:marTop w:val="0"/>
      <w:marBottom w:val="0"/>
      <w:divBdr>
        <w:top w:val="none" w:sz="0" w:space="0" w:color="auto"/>
        <w:left w:val="none" w:sz="0" w:space="0" w:color="auto"/>
        <w:bottom w:val="none" w:sz="0" w:space="0" w:color="auto"/>
        <w:right w:val="none" w:sz="0" w:space="0" w:color="auto"/>
      </w:divBdr>
    </w:div>
    <w:div w:id="1560163381">
      <w:bodyDiv w:val="1"/>
      <w:marLeft w:val="0"/>
      <w:marRight w:val="0"/>
      <w:marTop w:val="0"/>
      <w:marBottom w:val="0"/>
      <w:divBdr>
        <w:top w:val="none" w:sz="0" w:space="0" w:color="auto"/>
        <w:left w:val="none" w:sz="0" w:space="0" w:color="auto"/>
        <w:bottom w:val="none" w:sz="0" w:space="0" w:color="auto"/>
        <w:right w:val="none" w:sz="0" w:space="0" w:color="auto"/>
      </w:divBdr>
    </w:div>
    <w:div w:id="1561668883">
      <w:bodyDiv w:val="1"/>
      <w:marLeft w:val="0"/>
      <w:marRight w:val="0"/>
      <w:marTop w:val="0"/>
      <w:marBottom w:val="0"/>
      <w:divBdr>
        <w:top w:val="none" w:sz="0" w:space="0" w:color="auto"/>
        <w:left w:val="none" w:sz="0" w:space="0" w:color="auto"/>
        <w:bottom w:val="none" w:sz="0" w:space="0" w:color="auto"/>
        <w:right w:val="none" w:sz="0" w:space="0" w:color="auto"/>
      </w:divBdr>
    </w:div>
    <w:div w:id="1572733721">
      <w:bodyDiv w:val="1"/>
      <w:marLeft w:val="0"/>
      <w:marRight w:val="0"/>
      <w:marTop w:val="0"/>
      <w:marBottom w:val="0"/>
      <w:divBdr>
        <w:top w:val="none" w:sz="0" w:space="0" w:color="auto"/>
        <w:left w:val="none" w:sz="0" w:space="0" w:color="auto"/>
        <w:bottom w:val="none" w:sz="0" w:space="0" w:color="auto"/>
        <w:right w:val="none" w:sz="0" w:space="0" w:color="auto"/>
      </w:divBdr>
    </w:div>
    <w:div w:id="1575621340">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585337680">
      <w:bodyDiv w:val="1"/>
      <w:marLeft w:val="0"/>
      <w:marRight w:val="0"/>
      <w:marTop w:val="0"/>
      <w:marBottom w:val="0"/>
      <w:divBdr>
        <w:top w:val="none" w:sz="0" w:space="0" w:color="auto"/>
        <w:left w:val="none" w:sz="0" w:space="0" w:color="auto"/>
        <w:bottom w:val="none" w:sz="0" w:space="0" w:color="auto"/>
        <w:right w:val="none" w:sz="0" w:space="0" w:color="auto"/>
      </w:divBdr>
    </w:div>
    <w:div w:id="1592859284">
      <w:bodyDiv w:val="1"/>
      <w:marLeft w:val="0"/>
      <w:marRight w:val="0"/>
      <w:marTop w:val="0"/>
      <w:marBottom w:val="0"/>
      <w:divBdr>
        <w:top w:val="none" w:sz="0" w:space="0" w:color="auto"/>
        <w:left w:val="none" w:sz="0" w:space="0" w:color="auto"/>
        <w:bottom w:val="none" w:sz="0" w:space="0" w:color="auto"/>
        <w:right w:val="none" w:sz="0" w:space="0" w:color="auto"/>
      </w:divBdr>
    </w:div>
    <w:div w:id="1604534904">
      <w:bodyDiv w:val="1"/>
      <w:marLeft w:val="0"/>
      <w:marRight w:val="0"/>
      <w:marTop w:val="0"/>
      <w:marBottom w:val="0"/>
      <w:divBdr>
        <w:top w:val="none" w:sz="0" w:space="0" w:color="auto"/>
        <w:left w:val="none" w:sz="0" w:space="0" w:color="auto"/>
        <w:bottom w:val="none" w:sz="0" w:space="0" w:color="auto"/>
        <w:right w:val="none" w:sz="0" w:space="0" w:color="auto"/>
      </w:divBdr>
    </w:div>
    <w:div w:id="1610352988">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24311244">
      <w:bodyDiv w:val="1"/>
      <w:marLeft w:val="0"/>
      <w:marRight w:val="0"/>
      <w:marTop w:val="0"/>
      <w:marBottom w:val="0"/>
      <w:divBdr>
        <w:top w:val="none" w:sz="0" w:space="0" w:color="auto"/>
        <w:left w:val="none" w:sz="0" w:space="0" w:color="auto"/>
        <w:bottom w:val="none" w:sz="0" w:space="0" w:color="auto"/>
        <w:right w:val="none" w:sz="0" w:space="0" w:color="auto"/>
      </w:divBdr>
    </w:div>
    <w:div w:id="1627736948">
      <w:bodyDiv w:val="1"/>
      <w:marLeft w:val="0"/>
      <w:marRight w:val="0"/>
      <w:marTop w:val="0"/>
      <w:marBottom w:val="0"/>
      <w:divBdr>
        <w:top w:val="none" w:sz="0" w:space="0" w:color="auto"/>
        <w:left w:val="none" w:sz="0" w:space="0" w:color="auto"/>
        <w:bottom w:val="none" w:sz="0" w:space="0" w:color="auto"/>
        <w:right w:val="none" w:sz="0" w:space="0" w:color="auto"/>
      </w:divBdr>
    </w:div>
    <w:div w:id="1650596931">
      <w:bodyDiv w:val="1"/>
      <w:marLeft w:val="0"/>
      <w:marRight w:val="0"/>
      <w:marTop w:val="0"/>
      <w:marBottom w:val="0"/>
      <w:divBdr>
        <w:top w:val="none" w:sz="0" w:space="0" w:color="auto"/>
        <w:left w:val="none" w:sz="0" w:space="0" w:color="auto"/>
        <w:bottom w:val="none" w:sz="0" w:space="0" w:color="auto"/>
        <w:right w:val="none" w:sz="0" w:space="0" w:color="auto"/>
      </w:divBdr>
    </w:div>
    <w:div w:id="1672101803">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99509274">
      <w:bodyDiv w:val="1"/>
      <w:marLeft w:val="0"/>
      <w:marRight w:val="0"/>
      <w:marTop w:val="0"/>
      <w:marBottom w:val="0"/>
      <w:divBdr>
        <w:top w:val="none" w:sz="0" w:space="0" w:color="auto"/>
        <w:left w:val="none" w:sz="0" w:space="0" w:color="auto"/>
        <w:bottom w:val="none" w:sz="0" w:space="0" w:color="auto"/>
        <w:right w:val="none" w:sz="0" w:space="0" w:color="auto"/>
      </w:divBdr>
    </w:div>
    <w:div w:id="1707482603">
      <w:bodyDiv w:val="1"/>
      <w:marLeft w:val="0"/>
      <w:marRight w:val="0"/>
      <w:marTop w:val="0"/>
      <w:marBottom w:val="0"/>
      <w:divBdr>
        <w:top w:val="none" w:sz="0" w:space="0" w:color="auto"/>
        <w:left w:val="none" w:sz="0" w:space="0" w:color="auto"/>
        <w:bottom w:val="none" w:sz="0" w:space="0" w:color="auto"/>
        <w:right w:val="none" w:sz="0" w:space="0" w:color="auto"/>
      </w:divBdr>
    </w:div>
    <w:div w:id="1717926750">
      <w:bodyDiv w:val="1"/>
      <w:marLeft w:val="0"/>
      <w:marRight w:val="0"/>
      <w:marTop w:val="0"/>
      <w:marBottom w:val="0"/>
      <w:divBdr>
        <w:top w:val="none" w:sz="0" w:space="0" w:color="auto"/>
        <w:left w:val="none" w:sz="0" w:space="0" w:color="auto"/>
        <w:bottom w:val="none" w:sz="0" w:space="0" w:color="auto"/>
        <w:right w:val="none" w:sz="0" w:space="0" w:color="auto"/>
      </w:divBdr>
    </w:div>
    <w:div w:id="1766068521">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02534570">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5926046">
      <w:bodyDiv w:val="1"/>
      <w:marLeft w:val="0"/>
      <w:marRight w:val="0"/>
      <w:marTop w:val="0"/>
      <w:marBottom w:val="0"/>
      <w:divBdr>
        <w:top w:val="none" w:sz="0" w:space="0" w:color="auto"/>
        <w:left w:val="none" w:sz="0" w:space="0" w:color="auto"/>
        <w:bottom w:val="none" w:sz="0" w:space="0" w:color="auto"/>
        <w:right w:val="none" w:sz="0" w:space="0" w:color="auto"/>
      </w:divBdr>
    </w:div>
    <w:div w:id="1841772978">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83667292">
      <w:bodyDiv w:val="1"/>
      <w:marLeft w:val="0"/>
      <w:marRight w:val="0"/>
      <w:marTop w:val="0"/>
      <w:marBottom w:val="0"/>
      <w:divBdr>
        <w:top w:val="none" w:sz="0" w:space="0" w:color="auto"/>
        <w:left w:val="none" w:sz="0" w:space="0" w:color="auto"/>
        <w:bottom w:val="none" w:sz="0" w:space="0" w:color="auto"/>
        <w:right w:val="none" w:sz="0" w:space="0" w:color="auto"/>
      </w:divBdr>
    </w:div>
    <w:div w:id="1894803653">
      <w:bodyDiv w:val="1"/>
      <w:marLeft w:val="0"/>
      <w:marRight w:val="0"/>
      <w:marTop w:val="0"/>
      <w:marBottom w:val="0"/>
      <w:divBdr>
        <w:top w:val="none" w:sz="0" w:space="0" w:color="auto"/>
        <w:left w:val="none" w:sz="0" w:space="0" w:color="auto"/>
        <w:bottom w:val="none" w:sz="0" w:space="0" w:color="auto"/>
        <w:right w:val="none" w:sz="0" w:space="0" w:color="auto"/>
      </w:divBdr>
    </w:div>
    <w:div w:id="1904415163">
      <w:bodyDiv w:val="1"/>
      <w:marLeft w:val="0"/>
      <w:marRight w:val="0"/>
      <w:marTop w:val="0"/>
      <w:marBottom w:val="0"/>
      <w:divBdr>
        <w:top w:val="none" w:sz="0" w:space="0" w:color="auto"/>
        <w:left w:val="none" w:sz="0" w:space="0" w:color="auto"/>
        <w:bottom w:val="none" w:sz="0" w:space="0" w:color="auto"/>
        <w:right w:val="none" w:sz="0" w:space="0" w:color="auto"/>
      </w:divBdr>
    </w:div>
    <w:div w:id="1924411131">
      <w:bodyDiv w:val="1"/>
      <w:marLeft w:val="0"/>
      <w:marRight w:val="0"/>
      <w:marTop w:val="0"/>
      <w:marBottom w:val="0"/>
      <w:divBdr>
        <w:top w:val="none" w:sz="0" w:space="0" w:color="auto"/>
        <w:left w:val="none" w:sz="0" w:space="0" w:color="auto"/>
        <w:bottom w:val="none" w:sz="0" w:space="0" w:color="auto"/>
        <w:right w:val="none" w:sz="0" w:space="0" w:color="auto"/>
      </w:divBdr>
    </w:div>
    <w:div w:id="1936210637">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71083195">
      <w:bodyDiv w:val="1"/>
      <w:marLeft w:val="0"/>
      <w:marRight w:val="0"/>
      <w:marTop w:val="0"/>
      <w:marBottom w:val="0"/>
      <w:divBdr>
        <w:top w:val="none" w:sz="0" w:space="0" w:color="auto"/>
        <w:left w:val="none" w:sz="0" w:space="0" w:color="auto"/>
        <w:bottom w:val="none" w:sz="0" w:space="0" w:color="auto"/>
        <w:right w:val="none" w:sz="0" w:space="0" w:color="auto"/>
      </w:divBdr>
    </w:div>
    <w:div w:id="1972978425">
      <w:bodyDiv w:val="1"/>
      <w:marLeft w:val="0"/>
      <w:marRight w:val="0"/>
      <w:marTop w:val="0"/>
      <w:marBottom w:val="0"/>
      <w:divBdr>
        <w:top w:val="none" w:sz="0" w:space="0" w:color="auto"/>
        <w:left w:val="none" w:sz="0" w:space="0" w:color="auto"/>
        <w:bottom w:val="none" w:sz="0" w:space="0" w:color="auto"/>
        <w:right w:val="none" w:sz="0" w:space="0" w:color="auto"/>
      </w:divBdr>
    </w:div>
    <w:div w:id="1982223284">
      <w:bodyDiv w:val="1"/>
      <w:marLeft w:val="0"/>
      <w:marRight w:val="0"/>
      <w:marTop w:val="0"/>
      <w:marBottom w:val="0"/>
      <w:divBdr>
        <w:top w:val="none" w:sz="0" w:space="0" w:color="auto"/>
        <w:left w:val="none" w:sz="0" w:space="0" w:color="auto"/>
        <w:bottom w:val="none" w:sz="0" w:space="0" w:color="auto"/>
        <w:right w:val="none" w:sz="0" w:space="0" w:color="auto"/>
      </w:divBdr>
    </w:div>
    <w:div w:id="1986857231">
      <w:bodyDiv w:val="1"/>
      <w:marLeft w:val="0"/>
      <w:marRight w:val="0"/>
      <w:marTop w:val="0"/>
      <w:marBottom w:val="0"/>
      <w:divBdr>
        <w:top w:val="none" w:sz="0" w:space="0" w:color="auto"/>
        <w:left w:val="none" w:sz="0" w:space="0" w:color="auto"/>
        <w:bottom w:val="none" w:sz="0" w:space="0" w:color="auto"/>
        <w:right w:val="none" w:sz="0" w:space="0" w:color="auto"/>
      </w:divBdr>
    </w:div>
    <w:div w:id="1998071384">
      <w:bodyDiv w:val="1"/>
      <w:marLeft w:val="0"/>
      <w:marRight w:val="0"/>
      <w:marTop w:val="0"/>
      <w:marBottom w:val="0"/>
      <w:divBdr>
        <w:top w:val="none" w:sz="0" w:space="0" w:color="auto"/>
        <w:left w:val="none" w:sz="0" w:space="0" w:color="auto"/>
        <w:bottom w:val="none" w:sz="0" w:space="0" w:color="auto"/>
        <w:right w:val="none" w:sz="0" w:space="0" w:color="auto"/>
      </w:divBdr>
    </w:div>
    <w:div w:id="2012488093">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28939869">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0254721">
      <w:bodyDiv w:val="1"/>
      <w:marLeft w:val="0"/>
      <w:marRight w:val="0"/>
      <w:marTop w:val="0"/>
      <w:marBottom w:val="0"/>
      <w:divBdr>
        <w:top w:val="none" w:sz="0" w:space="0" w:color="auto"/>
        <w:left w:val="none" w:sz="0" w:space="0" w:color="auto"/>
        <w:bottom w:val="none" w:sz="0" w:space="0" w:color="auto"/>
        <w:right w:val="none" w:sz="0" w:space="0" w:color="auto"/>
      </w:divBdr>
    </w:div>
    <w:div w:id="2082553757">
      <w:bodyDiv w:val="1"/>
      <w:marLeft w:val="0"/>
      <w:marRight w:val="0"/>
      <w:marTop w:val="0"/>
      <w:marBottom w:val="0"/>
      <w:divBdr>
        <w:top w:val="none" w:sz="0" w:space="0" w:color="auto"/>
        <w:left w:val="none" w:sz="0" w:space="0" w:color="auto"/>
        <w:bottom w:val="none" w:sz="0" w:space="0" w:color="auto"/>
        <w:right w:val="none" w:sz="0" w:space="0" w:color="auto"/>
      </w:divBdr>
    </w:div>
    <w:div w:id="2086949801">
      <w:bodyDiv w:val="1"/>
      <w:marLeft w:val="0"/>
      <w:marRight w:val="0"/>
      <w:marTop w:val="0"/>
      <w:marBottom w:val="0"/>
      <w:divBdr>
        <w:top w:val="none" w:sz="0" w:space="0" w:color="auto"/>
        <w:left w:val="none" w:sz="0" w:space="0" w:color="auto"/>
        <w:bottom w:val="none" w:sz="0" w:space="0" w:color="auto"/>
        <w:right w:val="none" w:sz="0" w:space="0" w:color="auto"/>
      </w:divBdr>
    </w:div>
    <w:div w:id="2094470390">
      <w:bodyDiv w:val="1"/>
      <w:marLeft w:val="0"/>
      <w:marRight w:val="0"/>
      <w:marTop w:val="0"/>
      <w:marBottom w:val="0"/>
      <w:divBdr>
        <w:top w:val="none" w:sz="0" w:space="0" w:color="auto"/>
        <w:left w:val="none" w:sz="0" w:space="0" w:color="auto"/>
        <w:bottom w:val="none" w:sz="0" w:space="0" w:color="auto"/>
        <w:right w:val="none" w:sz="0" w:space="0" w:color="auto"/>
      </w:divBdr>
    </w:div>
    <w:div w:id="2104186747">
      <w:bodyDiv w:val="1"/>
      <w:marLeft w:val="0"/>
      <w:marRight w:val="0"/>
      <w:marTop w:val="0"/>
      <w:marBottom w:val="0"/>
      <w:divBdr>
        <w:top w:val="none" w:sz="0" w:space="0" w:color="auto"/>
        <w:left w:val="none" w:sz="0" w:space="0" w:color="auto"/>
        <w:bottom w:val="none" w:sz="0" w:space="0" w:color="auto"/>
        <w:right w:val="none" w:sz="0" w:space="0" w:color="auto"/>
      </w:divBdr>
    </w:div>
    <w:div w:id="2115393997">
      <w:bodyDiv w:val="1"/>
      <w:marLeft w:val="0"/>
      <w:marRight w:val="0"/>
      <w:marTop w:val="0"/>
      <w:marBottom w:val="0"/>
      <w:divBdr>
        <w:top w:val="none" w:sz="0" w:space="0" w:color="auto"/>
        <w:left w:val="none" w:sz="0" w:space="0" w:color="auto"/>
        <w:bottom w:val="none" w:sz="0" w:space="0" w:color="auto"/>
        <w:right w:val="none" w:sz="0" w:space="0" w:color="auto"/>
      </w:divBdr>
    </w:div>
    <w:div w:id="21455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89" Type="http://schemas.openxmlformats.org/officeDocument/2006/relationships/fontTable" Target="fontTable.xml"/><Relationship Id="rId16" Type="http://schemas.openxmlformats.org/officeDocument/2006/relationships/hyperlink" Target="https://www.access-board.gov/guidelines-and-standards/communications-and-it/about-the-ict-refresh/final-rule/text-of-the-standards-and-guidelines" TargetMode="External"/><Relationship Id="rId11" Type="http://schemas.openxmlformats.org/officeDocument/2006/relationships/hyperlink" Target="https://docs.vmware.com/en/VMware-vSphere/index.html"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www.w3.org/TR/2008/REC-WCAG20-2008121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accessibility@vmware.com" TargetMode="External"/><Relationship Id="rId17" Type="http://schemas.openxmlformats.org/officeDocument/2006/relationships/hyperlink" Target="https://www.etsi.org/deliver/etsi_en/301500_301599/301549/03.01.01_60/en_301549v0301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3.org/TR/WCAG21"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vmware.com/help/accessibility.html"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eader" Target="header2.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2.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3.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23</Pages>
  <Words>5991</Words>
  <Characters>34155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Nick Caskey</cp:lastModifiedBy>
  <cp:revision>146</cp:revision>
  <cp:lastPrinted>2020-01-24T21:37:00Z</cp:lastPrinted>
  <dcterms:created xsi:type="dcterms:W3CDTF">2021-06-08T16:52:00Z</dcterms:created>
  <dcterms:modified xsi:type="dcterms:W3CDTF">2022-01-24T19:57:00Z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