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68F9B779" w:rsidR="00B5200C" w:rsidRPr="009D09B3" w:rsidRDefault="009D09B3" w:rsidP="00B5200C">
      <w:pPr>
        <w:rPr>
          <w:rFonts w:ascii="Arial" w:hAnsi="Arial" w:cs="Arial"/>
        </w:rPr>
      </w:pPr>
      <w:r w:rsidRPr="009D09B3">
        <w:rPr>
          <w:rFonts w:ascii="Arial" w:hAnsi="Arial" w:cs="Arial"/>
          <w:color w:val="333333"/>
          <w:shd w:val="clear" w:color="auto" w:fill="F9F9F9"/>
        </w:rPr>
        <w:t>VMware NSX-T</w:t>
      </w:r>
      <w:r w:rsidRPr="009D09B3">
        <w:rPr>
          <w:rFonts w:ascii="Arial" w:hAnsi="Arial" w:cs="Arial"/>
          <w:color w:val="333333"/>
          <w:shd w:val="clear" w:color="auto" w:fill="F9F9F9"/>
          <w:vertAlign w:val="superscript"/>
        </w:rPr>
        <w:t>TM</w:t>
      </w:r>
      <w:r w:rsidRPr="009D09B3">
        <w:rPr>
          <w:rFonts w:ascii="Arial" w:hAnsi="Arial" w:cs="Arial"/>
          <w:color w:val="333333"/>
          <w:shd w:val="clear" w:color="auto" w:fill="F9F9F9"/>
        </w:rPr>
        <w:t> Data Center</w:t>
      </w:r>
      <w:r>
        <w:rPr>
          <w:rFonts w:ascii="Arial" w:hAnsi="Arial" w:cs="Arial"/>
          <w:color w:val="333333"/>
          <w:shd w:val="clear" w:color="auto" w:fill="F9F9F9"/>
        </w:rPr>
        <w:t xml:space="preserve"> 3.2</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2D4B223C" w:rsidR="00B5200C" w:rsidRPr="005540D7" w:rsidRDefault="00D947C6" w:rsidP="00B5200C">
      <w:pPr>
        <w:rPr>
          <w:rFonts w:ascii="Arial" w:hAnsi="Arial" w:cs="Arial"/>
        </w:rPr>
      </w:pPr>
      <w:r>
        <w:rPr>
          <w:rFonts w:ascii="Arial" w:hAnsi="Arial" w:cs="Arial"/>
        </w:rPr>
        <w:t>February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27FDE61F" w14:textId="01FBE243" w:rsidR="00277766" w:rsidRDefault="00FF09BB" w:rsidP="00B5200C">
      <w:pPr>
        <w:rPr>
          <w:rFonts w:ascii="Arial" w:hAnsi="Arial" w:cs="Arial"/>
        </w:rPr>
      </w:pPr>
      <w:r w:rsidRPr="009D09B3">
        <w:rPr>
          <w:rFonts w:ascii="Arial" w:hAnsi="Arial" w:cs="Arial"/>
        </w:rPr>
        <w:t>NSX-T Data Center</w:t>
      </w:r>
      <w:r w:rsidR="00BF04DE">
        <w:rPr>
          <w:rFonts w:ascii="Arial" w:hAnsi="Arial" w:cs="Arial"/>
        </w:rPr>
        <w:t xml:space="preserve"> </w:t>
      </w:r>
      <w:r w:rsidR="00BF04DE" w:rsidRPr="00BF04DE">
        <w:rPr>
          <w:rFonts w:ascii="Arial" w:hAnsi="Arial" w:cs="Arial"/>
        </w:rPr>
        <w:t>(herein referred to as “the Product”)</w:t>
      </w:r>
      <w:r w:rsidRPr="009D09B3">
        <w:rPr>
          <w:rFonts w:ascii="Arial" w:hAnsi="Arial" w:cs="Arial"/>
        </w:rPr>
        <w:t xml:space="preserve"> provides a programmatic API to automate management activities. The API follows a resource-oriented Representational State Transfer (REST) architecture, using JSON object encoding. Clients interact with the API using RESTful web service</w:t>
      </w:r>
      <w:r w:rsidR="005B0946" w:rsidRPr="009D09B3">
        <w:rPr>
          <w:rFonts w:ascii="Arial" w:hAnsi="Arial" w:cs="Arial"/>
        </w:rPr>
        <w:t xml:space="preserve"> calls over the HTTPS protocol.</w:t>
      </w:r>
    </w:p>
    <w:p w14:paraId="5F25F5D6" w14:textId="7A8A996E" w:rsidR="000E08DD" w:rsidRPr="009D09B3" w:rsidRDefault="000E08DD" w:rsidP="00B5200C">
      <w:pPr>
        <w:rPr>
          <w:rFonts w:ascii="Arial" w:hAnsi="Arial" w:cs="Arial"/>
        </w:rPr>
      </w:pPr>
      <w:r>
        <w:rPr>
          <w:rStyle w:val="normaltextrun"/>
          <w:rFonts w:ascii="Arial" w:hAnsi="Arial" w:cs="Arial"/>
          <w:b/>
          <w:bCs/>
          <w:color w:val="000000"/>
          <w:shd w:val="clear" w:color="auto" w:fill="FFFFFF"/>
        </w:rPr>
        <w:t>Clarity Disclaimer: </w:t>
      </w:r>
      <w:r w:rsidRPr="009D09B3">
        <w:rPr>
          <w:rFonts w:ascii="Arial" w:hAnsi="Arial" w:cs="Arial"/>
          <w:color w:val="333333"/>
          <w:shd w:val="clear" w:color="auto" w:fill="F9F9F9"/>
        </w:rPr>
        <w:t>VMware NSX-T</w:t>
      </w:r>
      <w:r w:rsidRPr="009D09B3">
        <w:rPr>
          <w:rFonts w:ascii="Arial" w:hAnsi="Arial" w:cs="Arial"/>
          <w:color w:val="333333"/>
          <w:shd w:val="clear" w:color="auto" w:fill="F9F9F9"/>
          <w:vertAlign w:val="superscript"/>
        </w:rPr>
        <w:t>TM</w:t>
      </w:r>
      <w:r w:rsidRPr="009D09B3">
        <w:rPr>
          <w:rFonts w:ascii="Arial" w:hAnsi="Arial" w:cs="Arial"/>
          <w:color w:val="333333"/>
          <w:shd w:val="clear" w:color="auto" w:fill="F9F9F9"/>
        </w:rPr>
        <w:t> Data Center</w:t>
      </w:r>
      <w:r>
        <w:rPr>
          <w:rStyle w:val="normaltextrun"/>
          <w:rFonts w:ascii="Arial" w:hAnsi="Arial" w:cs="Arial"/>
          <w:color w:val="C00000"/>
          <w:shd w:val="clear" w:color="auto" w:fill="FFFFFF"/>
        </w:rPr>
        <w:t> </w:t>
      </w:r>
      <w:r>
        <w:rPr>
          <w:rStyle w:val="normaltextrun"/>
          <w:rFonts w:ascii="Arial" w:hAnsi="Arial" w:cs="Arial"/>
          <w:color w:val="000000"/>
          <w:shd w:val="clear" w:color="auto" w:fill="FFFFFF"/>
        </w:rPr>
        <w:t>was built using </w:t>
      </w:r>
      <w:r w:rsidR="00566B30">
        <w:rPr>
          <w:rStyle w:val="normaltextrun"/>
          <w:rFonts w:ascii="Arial" w:hAnsi="Arial" w:cs="Arial"/>
          <w:color w:val="000000"/>
          <w:shd w:val="clear" w:color="auto" w:fill="FFFFFF"/>
        </w:rPr>
        <w:t xml:space="preserve">Clarity </w:t>
      </w:r>
      <w:r w:rsidR="00706A66" w:rsidRPr="00706A66">
        <w:rPr>
          <w:rStyle w:val="normaltextrun"/>
          <w:rFonts w:ascii="Arial" w:hAnsi="Arial" w:cs="Arial"/>
          <w:color w:val="000000"/>
          <w:shd w:val="clear" w:color="auto" w:fill="FFFFFF"/>
        </w:rPr>
        <w:t>4.0.3</w:t>
      </w:r>
      <w:r w:rsidRPr="00706A66">
        <w:rPr>
          <w:rStyle w:val="normaltextrun"/>
          <w:rFonts w:ascii="Arial" w:hAnsi="Arial" w:cs="Arial"/>
          <w:color w:val="000000"/>
          <w:shd w:val="clear" w:color="auto" w:fill="FFFFFF"/>
        </w:rPr>
        <w:t> </w:t>
      </w:r>
      <w:r>
        <w:rPr>
          <w:rStyle w:val="normaltextrun"/>
          <w:rFonts w:ascii="Arial" w:hAnsi="Arial" w:cs="Arial"/>
          <w:color w:val="000000"/>
          <w:shd w:val="clear" w:color="auto" w:fill="FFFFFF"/>
        </w:rPr>
        <w:t>and </w:t>
      </w:r>
      <w:r w:rsidR="00566B30">
        <w:rPr>
          <w:rStyle w:val="normaltextrun"/>
          <w:rFonts w:ascii="Arial" w:hAnsi="Arial" w:cs="Arial"/>
          <w:color w:val="000000"/>
          <w:shd w:val="clear" w:color="auto" w:fill="FFFFFF"/>
        </w:rPr>
        <w:t xml:space="preserve">Angular </w:t>
      </w:r>
      <w:r w:rsidR="00706A66" w:rsidRPr="00706A66">
        <w:rPr>
          <w:rStyle w:val="normaltextrun"/>
          <w:rFonts w:ascii="Arial" w:hAnsi="Arial" w:cs="Arial"/>
          <w:color w:val="000000"/>
          <w:shd w:val="clear" w:color="auto" w:fill="FFFFFF"/>
        </w:rPr>
        <w:t>10.1.4</w:t>
      </w:r>
      <w:r>
        <w:rPr>
          <w:rStyle w:val="normaltextrun"/>
          <w:rFonts w:ascii="Arial" w:hAnsi="Arial" w:cs="Arial"/>
          <w:color w:val="000000"/>
          <w:shd w:val="clear" w:color="auto" w:fill="FFFFFF"/>
        </w:rPr>
        <w:t xml:space="preserve">. Please refer to the Clarity VPAT and Google Angular </w:t>
      </w:r>
      <w:r w:rsidR="00B9080F">
        <w:rPr>
          <w:rStyle w:val="normaltextrun"/>
          <w:rFonts w:ascii="Arial" w:hAnsi="Arial" w:cs="Arial"/>
          <w:color w:val="000000"/>
          <w:shd w:val="clear" w:color="auto" w:fill="FFFFFF"/>
        </w:rPr>
        <w:t xml:space="preserve">VPAT </w:t>
      </w:r>
      <w:r>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EAB8B01" w14:textId="77777777" w:rsidR="00E55F57" w:rsidRDefault="00B5200C" w:rsidP="00E55F57">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C25B652" w14:textId="3BE6C1F4" w:rsidR="00B5200C" w:rsidRPr="007944F7" w:rsidRDefault="00E55F57" w:rsidP="00E55F57">
      <w:pPr>
        <w:pStyle w:val="Heading2"/>
        <w:spacing w:before="0" w:beforeAutospacing="0"/>
        <w:rPr>
          <w:rFonts w:cs="Arial"/>
        </w:rPr>
      </w:pPr>
      <w:r w:rsidRPr="00E55F57">
        <w:rPr>
          <w:b w:val="0"/>
          <w:color w:val="323232"/>
          <w:sz w:val="22"/>
          <w:shd w:val="clear" w:color="auto" w:fill="FFFFFF"/>
        </w:rPr>
        <w:t xml:space="preserve">The information contained in this report applies to the product itself. To see accessibility conformance for supporting products, please go to the </w:t>
      </w:r>
      <w:hyperlink r:id="rId12" w:history="1">
        <w:r w:rsidRPr="00E55F57">
          <w:rPr>
            <w:rStyle w:val="Hyperlink"/>
            <w:b w:val="0"/>
            <w:sz w:val="22"/>
            <w:shd w:val="clear" w:color="auto" w:fill="FFFFFF"/>
          </w:rPr>
          <w:t>VMWare Accessibility</w:t>
        </w:r>
      </w:hyperlink>
      <w:r w:rsidRPr="00E55F57">
        <w:rPr>
          <w:b w:val="0"/>
          <w:color w:val="323232"/>
          <w:sz w:val="2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D81B59">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D81B59">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D81B59">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D81B59">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D81B59">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45CA217A"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p>
    <w:p w14:paraId="31D83885" w14:textId="77777777" w:rsidR="00146374" w:rsidRPr="00F313E6" w:rsidRDefault="00146374" w:rsidP="00146374">
      <w:pPr>
        <w:numPr>
          <w:ilvl w:val="0"/>
          <w:numId w:val="3"/>
        </w:numPr>
        <w:spacing w:after="0" w:line="240" w:lineRule="auto"/>
        <w:rPr>
          <w:rFonts w:asciiTheme="minorBidi" w:eastAsia="Arial" w:hAnsiTheme="minorBidi" w:cstheme="minorBidi"/>
        </w:rPr>
      </w:pPr>
      <w:r w:rsidRPr="00F313E6">
        <w:rPr>
          <w:rFonts w:asciiTheme="minorBidi" w:hAnsiTheme="minorBidi" w:cstheme="minorBidi"/>
        </w:rPr>
        <w:t xml:space="preserve">NVDA </w:t>
      </w:r>
      <w:r>
        <w:rPr>
          <w:rFonts w:asciiTheme="minorBidi" w:hAnsiTheme="minorBidi" w:cstheme="minorBidi"/>
        </w:rPr>
        <w:t xml:space="preserve">Version 2021.2 </w:t>
      </w:r>
      <w:r w:rsidRPr="00F313E6">
        <w:rPr>
          <w:rFonts w:asciiTheme="minorBidi" w:hAnsiTheme="minorBidi" w:cstheme="minorBidi"/>
        </w:rPr>
        <w:t>screen reader with Chrome Version 94.0.46</w:t>
      </w:r>
      <w:r>
        <w:rPr>
          <w:rFonts w:asciiTheme="minorBidi" w:hAnsiTheme="minorBidi" w:cstheme="minorBidi"/>
        </w:rPr>
        <w:t>06.81 (64-bit)</w:t>
      </w:r>
      <w:r w:rsidRPr="00F313E6">
        <w:rPr>
          <w:rFonts w:asciiTheme="minorBidi" w:hAnsiTheme="minorBidi" w:cstheme="minorBidi"/>
        </w:rPr>
        <w:t xml:space="preserve"> </w:t>
      </w:r>
      <w:r>
        <w:rPr>
          <w:rFonts w:asciiTheme="minorBidi" w:hAnsiTheme="minorBidi" w:cstheme="minorBidi"/>
        </w:rPr>
        <w:t>on Windows 10 Enterprise v1909 (b</w:t>
      </w:r>
      <w:r w:rsidRPr="00F313E6">
        <w:rPr>
          <w:rFonts w:asciiTheme="minorBidi" w:hAnsiTheme="minorBidi" w:cstheme="minorBidi"/>
        </w:rPr>
        <w:t>uild</w:t>
      </w:r>
      <w:r>
        <w:rPr>
          <w:rFonts w:asciiTheme="minorBidi" w:hAnsiTheme="minorBidi" w:cstheme="minorBidi"/>
        </w:rPr>
        <w:t xml:space="preserve"> 18363.1801)</w:t>
      </w:r>
    </w:p>
    <w:p w14:paraId="4EFD131E" w14:textId="1E941D6D" w:rsidR="00146374" w:rsidRPr="00F313E6" w:rsidRDefault="00146374" w:rsidP="00146374">
      <w:pPr>
        <w:numPr>
          <w:ilvl w:val="0"/>
          <w:numId w:val="3"/>
        </w:numPr>
        <w:spacing w:after="0" w:line="240" w:lineRule="auto"/>
        <w:rPr>
          <w:rFonts w:asciiTheme="minorBidi" w:hAnsiTheme="minorBidi" w:cstheme="minorBidi"/>
        </w:rPr>
      </w:pPr>
      <w:r w:rsidRPr="00F313E6">
        <w:rPr>
          <w:rFonts w:asciiTheme="minorBidi" w:hAnsiTheme="minorBidi" w:cstheme="minorBidi"/>
        </w:rPr>
        <w:t xml:space="preserve">VoiceOver </w:t>
      </w:r>
      <w:r>
        <w:rPr>
          <w:rFonts w:asciiTheme="minorBidi" w:hAnsiTheme="minorBidi" w:cstheme="minorBidi"/>
        </w:rPr>
        <w:t>Version</w:t>
      </w:r>
      <w:r w:rsidRPr="00F313E6">
        <w:rPr>
          <w:rFonts w:asciiTheme="minorBidi" w:hAnsiTheme="minorBidi" w:cstheme="minorBidi"/>
        </w:rPr>
        <w:t>10 (767.29)</w:t>
      </w:r>
      <w:r>
        <w:rPr>
          <w:rFonts w:asciiTheme="minorBidi" w:hAnsiTheme="minorBidi" w:cstheme="minorBidi"/>
        </w:rPr>
        <w:t xml:space="preserve"> </w:t>
      </w:r>
      <w:r w:rsidRPr="00F313E6">
        <w:rPr>
          <w:rFonts w:asciiTheme="minorBidi" w:hAnsiTheme="minorBidi" w:cstheme="minorBidi"/>
        </w:rPr>
        <w:t xml:space="preserve">screen reader </w:t>
      </w:r>
      <w:r>
        <w:rPr>
          <w:rFonts w:asciiTheme="minorBidi" w:hAnsiTheme="minorBidi" w:cstheme="minorBidi"/>
        </w:rPr>
        <w:t xml:space="preserve">with Safari </w:t>
      </w:r>
      <w:r w:rsidRPr="00F313E6">
        <w:rPr>
          <w:rFonts w:asciiTheme="minorBidi" w:hAnsiTheme="minorBidi" w:cstheme="minorBidi"/>
        </w:rPr>
        <w:t>Version 15.0</w:t>
      </w:r>
      <w:r>
        <w:rPr>
          <w:rFonts w:asciiTheme="minorBidi" w:hAnsiTheme="minorBidi" w:cstheme="minorBidi"/>
        </w:rPr>
        <w:t xml:space="preserve"> </w:t>
      </w:r>
      <w:r w:rsidRPr="00F313E6">
        <w:rPr>
          <w:rFonts w:asciiTheme="minorBidi" w:hAnsiTheme="minorBidi" w:cstheme="minorBidi"/>
        </w:rPr>
        <w:t xml:space="preserve">(16612.1.29.41.4, 16612) on macOS </w:t>
      </w:r>
      <w:r>
        <w:rPr>
          <w:rFonts w:asciiTheme="minorBidi" w:hAnsiTheme="minorBidi" w:cstheme="minorBidi"/>
        </w:rPr>
        <w:t xml:space="preserve">Version 11.6 </w:t>
      </w:r>
      <w:r w:rsidRPr="00641270">
        <w:rPr>
          <w:rFonts w:asciiTheme="minorBidi" w:hAnsiTheme="minorBidi" w:cstheme="minorBidi"/>
        </w:rPr>
        <w:t>(build</w:t>
      </w:r>
      <w:r w:rsidR="00641270" w:rsidRPr="00641270">
        <w:rPr>
          <w:rFonts w:asciiTheme="minorBidi" w:hAnsiTheme="minorBidi" w:cstheme="minorBidi"/>
        </w:rPr>
        <w:t xml:space="preserve"> 20G224</w:t>
      </w:r>
      <w:r w:rsidRPr="00641270">
        <w:rPr>
          <w:rFonts w:asciiTheme="minorBidi" w:hAnsiTheme="minorBidi" w:cstheme="minorBidi"/>
        </w:rPr>
        <w:t>)</w:t>
      </w:r>
    </w:p>
    <w:p w14:paraId="27FE6ACD" w14:textId="546D2520" w:rsidR="00B5200C" w:rsidRPr="007944F7" w:rsidRDefault="005155AD" w:rsidP="00D81B59">
      <w:pPr>
        <w:numPr>
          <w:ilvl w:val="0"/>
          <w:numId w:val="3"/>
        </w:numPr>
        <w:spacing w:after="0" w:line="240" w:lineRule="auto"/>
        <w:rPr>
          <w:rFonts w:ascii="Arial" w:hAnsi="Arial" w:cs="Arial"/>
        </w:rPr>
      </w:pPr>
      <w:r>
        <w:rPr>
          <w:rFonts w:ascii="Arial" w:hAnsi="Arial" w:cs="Arial"/>
        </w:rPr>
        <w:t>Colo</w:t>
      </w:r>
      <w:r w:rsidR="00B5200C" w:rsidRPr="007944F7">
        <w:rPr>
          <w:rFonts w:ascii="Arial" w:hAnsi="Arial" w:cs="Arial"/>
        </w:rPr>
        <w:t>r Contrast Analyzer</w:t>
      </w:r>
      <w:r w:rsidR="00AB69A4">
        <w:rPr>
          <w:rFonts w:ascii="Arial" w:hAnsi="Arial" w:cs="Arial"/>
        </w:rPr>
        <w:t xml:space="preserve"> 3.1.2</w:t>
      </w:r>
    </w:p>
    <w:p w14:paraId="6653FA76" w14:textId="77777777" w:rsidR="00B5200C" w:rsidRPr="007944F7" w:rsidRDefault="00B5200C" w:rsidP="00D81B59">
      <w:pPr>
        <w:numPr>
          <w:ilvl w:val="0"/>
          <w:numId w:val="3"/>
        </w:numPr>
        <w:spacing w:after="0" w:line="240" w:lineRule="auto"/>
        <w:rPr>
          <w:rFonts w:ascii="Arial" w:hAnsi="Arial" w:cs="Arial"/>
        </w:rPr>
      </w:pPr>
      <w:r w:rsidRPr="007944F7">
        <w:rPr>
          <w:rFonts w:ascii="Arial" w:hAnsi="Arial" w:cs="Arial"/>
        </w:rPr>
        <w:t>Keyboard-only navigation</w:t>
      </w:r>
    </w:p>
    <w:p w14:paraId="3EBC5F5A" w14:textId="77777777" w:rsidR="00B5200C" w:rsidRDefault="00B5200C" w:rsidP="00D81B59">
      <w:pPr>
        <w:numPr>
          <w:ilvl w:val="0"/>
          <w:numId w:val="3"/>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D81B59">
      <w:pPr>
        <w:numPr>
          <w:ilvl w:val="0"/>
          <w:numId w:val="3"/>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14FBF51B"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w:t>
      </w:r>
      <w:r w:rsidR="008640DD">
        <w:rPr>
          <w:rFonts w:ascii="Arial" w:hAnsi="Arial" w:cs="Arial"/>
        </w:rPr>
        <w:t>s</w:t>
      </w:r>
      <w:r w:rsidRPr="007944F7">
        <w:rPr>
          <w:rFonts w:ascii="Arial" w:hAnsi="Arial" w:cs="Arial"/>
        </w:rPr>
        <w:t>/guidelines: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5C76C9">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5C76C9">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71F51"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71F51"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54A53157" w14:textId="77777777" w:rsidTr="005C76C9">
        <w:tc>
          <w:tcPr>
            <w:tcW w:w="7785" w:type="dxa"/>
            <w:shd w:val="clear" w:color="auto" w:fill="auto"/>
          </w:tcPr>
          <w:p w14:paraId="22FBB1FC" w14:textId="77777777" w:rsidR="00B5200C" w:rsidRPr="007944F7" w:rsidRDefault="00071F51" w:rsidP="005C76C9">
            <w:pPr>
              <w:spacing w:after="100" w:afterAutospacing="1"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C76C9">
            <w:pPr>
              <w:spacing w:after="0"/>
              <w:jc w:val="center"/>
              <w:rPr>
                <w:rFonts w:ascii="Arial" w:hAnsi="Arial" w:cs="Arial"/>
              </w:rPr>
            </w:pPr>
            <w:r w:rsidRPr="007944F7">
              <w:rPr>
                <w:rFonts w:ascii="Arial" w:hAnsi="Arial" w:cs="Arial"/>
              </w:rPr>
              <w:t>Yes</w:t>
            </w:r>
          </w:p>
        </w:tc>
      </w:tr>
      <w:tr w:rsidR="00B5200C" w:rsidRPr="007944F7" w14:paraId="6BF6383D" w14:textId="77777777" w:rsidTr="005C76C9">
        <w:tc>
          <w:tcPr>
            <w:tcW w:w="7785" w:type="dxa"/>
            <w:shd w:val="clear" w:color="auto" w:fill="auto"/>
          </w:tcPr>
          <w:p w14:paraId="6062AF2B" w14:textId="77777777" w:rsidR="00B5200C" w:rsidRPr="007944F7" w:rsidRDefault="00071F51" w:rsidP="005C76C9">
            <w:pPr>
              <w:spacing w:after="0"/>
              <w:rPr>
                <w:rFonts w:ascii="Arial" w:hAnsi="Arial" w:cs="Arial"/>
                <w:b/>
              </w:rPr>
            </w:pPr>
            <w:hyperlink r:id="rId16"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C76C9">
            <w:pPr>
              <w:spacing w:after="0"/>
              <w:jc w:val="center"/>
              <w:rPr>
                <w:rFonts w:ascii="Arial" w:hAnsi="Arial" w:cs="Arial"/>
              </w:rPr>
            </w:pPr>
            <w:r w:rsidRPr="007944F7">
              <w:rPr>
                <w:rFonts w:ascii="Arial" w:hAnsi="Arial" w:cs="Arial"/>
              </w:rPr>
              <w:t>Yes</w:t>
            </w:r>
          </w:p>
        </w:tc>
      </w:tr>
    </w:tbl>
    <w:p w14:paraId="5FD86A61" w14:textId="525263C1" w:rsidR="00B5200C" w:rsidRPr="007944F7" w:rsidRDefault="005C76C9" w:rsidP="006128AB">
      <w:pPr>
        <w:pStyle w:val="Heading2"/>
        <w:spacing w:after="0" w:afterAutospacing="0"/>
        <w:rPr>
          <w:rFonts w:cs="Arial"/>
        </w:rPr>
      </w:pPr>
      <w:bookmarkStart w:id="10" w:name="_Toc512938929"/>
      <w:r>
        <w:rPr>
          <w:rFonts w:cs="Arial"/>
        </w:rPr>
        <w:br w:type="textWrapping" w:clear="all"/>
      </w:r>
      <w:r w:rsidR="00B5200C" w:rsidRPr="007944F7">
        <w:rPr>
          <w:rFonts w:cs="Arial"/>
        </w:rPr>
        <w:t>Terms</w:t>
      </w:r>
      <w:bookmarkEnd w:id="10"/>
    </w:p>
    <w:p w14:paraId="0C75EC93" w14:textId="77777777" w:rsidR="00B5200C" w:rsidRPr="00C950D8" w:rsidRDefault="00B5200C" w:rsidP="00B5200C">
      <w:pPr>
        <w:pStyle w:val="NormalWeb"/>
        <w:tabs>
          <w:tab w:val="center" w:pos="9480"/>
        </w:tabs>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D81B59">
      <w:pPr>
        <w:pStyle w:val="NormalWeb"/>
        <w:numPr>
          <w:ilvl w:val="0"/>
          <w:numId w:val="2"/>
        </w:numPr>
        <w:rPr>
          <w:rFonts w:ascii="Arial" w:hAnsi="Arial" w:cs="Arial"/>
          <w:sz w:val="22"/>
          <w:szCs w:val="22"/>
        </w:rPr>
      </w:pPr>
      <w:r w:rsidRPr="00C950D8">
        <w:rPr>
          <w:rFonts w:ascii="Arial" w:hAnsi="Arial" w:cs="Arial"/>
          <w:b/>
          <w:sz w:val="22"/>
          <w:szCs w:val="22"/>
        </w:rPr>
        <w:lastRenderedPageBreak/>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251E597" w:rsidR="00B5200C" w:rsidRPr="00C950D8" w:rsidRDefault="00B5200C" w:rsidP="00D81B59">
      <w:pPr>
        <w:pStyle w:val="NormalWeb"/>
        <w:numPr>
          <w:ilvl w:val="0"/>
          <w:numId w:val="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AB69A4">
        <w:rPr>
          <w:rFonts w:ascii="Arial" w:hAnsi="Arial" w:cs="Arial"/>
          <w:sz w:val="22"/>
          <w:szCs w:val="22"/>
        </w:rPr>
        <w:t>t</w:t>
      </w:r>
      <w:r w:rsidR="00F03459">
        <w:rPr>
          <w:rFonts w:ascii="Arial" w:hAnsi="Arial" w:cs="Arial"/>
          <w:sz w:val="22"/>
          <w:szCs w:val="22"/>
        </w:rPr>
        <w:t>he Product does not</w:t>
      </w:r>
      <w:r w:rsidRPr="00C950D8">
        <w:rPr>
          <w:rFonts w:ascii="Arial" w:hAnsi="Arial" w:cs="Arial"/>
          <w:sz w:val="22"/>
          <w:szCs w:val="22"/>
        </w:rPr>
        <w:t xml:space="preserve"> meet the criterion.</w:t>
      </w:r>
    </w:p>
    <w:p w14:paraId="38BDA945" w14:textId="7EA8868F" w:rsidR="00B5200C" w:rsidRPr="00C950D8" w:rsidRDefault="00B5200C" w:rsidP="00D81B59">
      <w:pPr>
        <w:pStyle w:val="NormalWeb"/>
        <w:numPr>
          <w:ilvl w:val="0"/>
          <w:numId w:val="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D81B59">
      <w:pPr>
        <w:pStyle w:val="NormalWeb"/>
        <w:numPr>
          <w:ilvl w:val="0"/>
          <w:numId w:val="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0A45DB2B" w14:textId="25072B9C" w:rsidR="00B5200C" w:rsidRPr="00C950D8" w:rsidRDefault="00B5200C" w:rsidP="00D81B59">
      <w:pPr>
        <w:pStyle w:val="NormalWeb"/>
        <w:numPr>
          <w:ilvl w:val="0"/>
          <w:numId w:val="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D81B59">
      <w:pPr>
        <w:numPr>
          <w:ilvl w:val="0"/>
          <w:numId w:val="1"/>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D81B59">
      <w:pPr>
        <w:numPr>
          <w:ilvl w:val="0"/>
          <w:numId w:val="1"/>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7"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bookmarkStart w:id="14" w:name="OLE_LINK1"/>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2F24C29B"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071F51" w:rsidP="0047397D">
            <w:pPr>
              <w:spacing w:after="0" w:line="240" w:lineRule="auto"/>
              <w:rPr>
                <w:rFonts w:ascii="Arial" w:eastAsia="Times New Roman" w:hAnsi="Arial" w:cs="Arial"/>
                <w:b/>
              </w:rPr>
            </w:pPr>
            <w:hyperlink r:id="rId18" w:anchor="text-equiv-all" w:history="1">
              <w:r w:rsidR="00B5200C" w:rsidRPr="007944F7">
                <w:rPr>
                  <w:rStyle w:val="Hyperlink"/>
                  <w:rFonts w:ascii="Arial" w:eastAsia="Times New Roman" w:hAnsi="Arial" w:cs="Arial"/>
                  <w:b/>
                  <w:bCs/>
                </w:rPr>
                <w:t xml:space="preserve">1.1.1 </w:t>
              </w:r>
              <w:r w:rsidR="00B5200C" w:rsidRPr="007944F7">
                <w:rPr>
                  <w:rStyle w:val="Hyperlink"/>
                  <w:rFonts w:ascii="Arial" w:eastAsia="Times New Roman"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47A024E9" w:rsidR="00B5200C" w:rsidRPr="007944F7" w:rsidRDefault="00905CE1" w:rsidP="0047397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51F8F503" w:rsidR="009B6ED9" w:rsidRPr="00C17098" w:rsidRDefault="004E0807" w:rsidP="00C17098">
            <w:pPr>
              <w:spacing w:after="0" w:line="240" w:lineRule="auto"/>
              <w:rPr>
                <w:rFonts w:ascii="Arial" w:eastAsia="Times New Roman" w:hAnsi="Arial" w:cs="Arial"/>
              </w:rPr>
            </w:pPr>
            <w:r w:rsidRPr="004E0807">
              <w:rPr>
                <w:rFonts w:ascii="Arial" w:eastAsia="Times New Roman" w:hAnsi="Arial" w:cs="Arial"/>
              </w:rPr>
              <w:t xml:space="preserve">The Product provides textual equivalent for </w:t>
            </w:r>
            <w:r>
              <w:rPr>
                <w:rFonts w:ascii="Arial" w:eastAsia="Times New Roman" w:hAnsi="Arial" w:cs="Arial"/>
              </w:rPr>
              <w:t>all</w:t>
            </w:r>
            <w:r w:rsidRPr="004E0807">
              <w:rPr>
                <w:rFonts w:ascii="Arial" w:eastAsia="Times New Roman" w:hAnsi="Arial" w:cs="Arial"/>
              </w:rPr>
              <w:t xml:space="preserve"> non-text content</w:t>
            </w:r>
            <w:r w:rsidR="00C17098">
              <w:rPr>
                <w:rFonts w:ascii="Arial" w:eastAsia="Times New Roman" w:hAnsi="Arial" w:cs="Arial"/>
              </w:rPr>
              <w:t>.</w:t>
            </w:r>
          </w:p>
        </w:tc>
      </w:tr>
      <w:tr w:rsidR="007944F7" w:rsidRPr="007944F7" w14:paraId="49605042"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071F51" w:rsidP="007944F7">
            <w:pPr>
              <w:spacing w:after="0" w:line="240" w:lineRule="auto"/>
              <w:rPr>
                <w:rFonts w:ascii="Arial" w:eastAsia="Times New Roman" w:hAnsi="Arial" w:cs="Arial"/>
                <w:b/>
              </w:rPr>
            </w:pPr>
            <w:hyperlink r:id="rId19" w:anchor="media-equiv-av-only-alt" w:history="1">
              <w:r w:rsidR="007944F7" w:rsidRPr="007944F7">
                <w:rPr>
                  <w:rStyle w:val="Hyperlink"/>
                  <w:rFonts w:ascii="Arial" w:eastAsia="Times New Roman"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17609A3B" w:rsidR="007944F7" w:rsidRPr="00422A5A" w:rsidRDefault="00422A5A" w:rsidP="007944F7">
            <w:pPr>
              <w:spacing w:after="0" w:line="240" w:lineRule="auto"/>
              <w:rPr>
                <w:rFonts w:ascii="Arial" w:eastAsia="Times New Roman" w:hAnsi="Arial" w:cs="Arial"/>
              </w:rPr>
            </w:pPr>
            <w:r w:rsidRPr="00422A5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229F1FBB" w:rsidR="007944F7" w:rsidRPr="00422A5A" w:rsidRDefault="00F03459" w:rsidP="007944F7">
            <w:pPr>
              <w:spacing w:after="0" w:line="240" w:lineRule="auto"/>
              <w:rPr>
                <w:rFonts w:ascii="Arial" w:eastAsia="Times New Roman" w:hAnsi="Arial" w:cs="Arial"/>
              </w:rPr>
            </w:pPr>
            <w:r w:rsidRPr="00422A5A">
              <w:rPr>
                <w:rFonts w:ascii="Arial" w:hAnsi="Arial" w:cs="Arial"/>
                <w:shd w:val="clear" w:color="auto" w:fill="FFFFFF"/>
              </w:rPr>
              <w:t>The Product does not</w:t>
            </w:r>
            <w:r w:rsidR="007944F7" w:rsidRPr="00422A5A">
              <w:rPr>
                <w:rFonts w:ascii="Arial" w:hAnsi="Arial" w:cs="Arial"/>
                <w:shd w:val="clear" w:color="auto" w:fill="FFFFFF"/>
              </w:rPr>
              <w:t xml:space="preserve"> have prerecorded au</w:t>
            </w:r>
            <w:r w:rsidR="00422A5A" w:rsidRPr="00422A5A">
              <w:rPr>
                <w:rFonts w:ascii="Arial" w:hAnsi="Arial" w:cs="Arial"/>
                <w:shd w:val="clear" w:color="auto" w:fill="FFFFFF"/>
              </w:rPr>
              <w:t>dio-only or video-only content.</w:t>
            </w:r>
          </w:p>
        </w:tc>
      </w:tr>
      <w:tr w:rsidR="007944F7" w:rsidRPr="007944F7" w14:paraId="0ECBB88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071F51" w:rsidP="007944F7">
            <w:pPr>
              <w:spacing w:after="0" w:line="240" w:lineRule="auto"/>
              <w:rPr>
                <w:rFonts w:ascii="Arial" w:eastAsia="Times New Roman" w:hAnsi="Arial" w:cs="Arial"/>
                <w:b/>
              </w:rPr>
            </w:pPr>
            <w:hyperlink r:id="rId20" w:anchor="media-equiv-captions" w:history="1">
              <w:r w:rsidR="007944F7" w:rsidRPr="007944F7">
                <w:rPr>
                  <w:rStyle w:val="Hyperlink"/>
                  <w:rFonts w:ascii="Arial" w:eastAsia="Times New Roman"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55332002" w:rsidR="007944F7" w:rsidRPr="00422A5A" w:rsidRDefault="00422A5A" w:rsidP="007944F7">
            <w:pPr>
              <w:spacing w:after="0" w:line="240" w:lineRule="auto"/>
              <w:rPr>
                <w:rFonts w:ascii="Arial" w:eastAsia="Times New Roman" w:hAnsi="Arial" w:cs="Arial"/>
              </w:rPr>
            </w:pPr>
            <w:r w:rsidRPr="00422A5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291CED48" w:rsidR="007944F7" w:rsidRPr="00422A5A" w:rsidRDefault="00F03459" w:rsidP="007944F7">
            <w:pPr>
              <w:spacing w:after="0" w:line="240" w:lineRule="auto"/>
              <w:rPr>
                <w:rFonts w:ascii="Arial" w:eastAsia="Times New Roman" w:hAnsi="Arial" w:cs="Arial"/>
              </w:rPr>
            </w:pPr>
            <w:r w:rsidRPr="00422A5A">
              <w:rPr>
                <w:rFonts w:ascii="Arial" w:hAnsi="Arial" w:cs="Arial"/>
                <w:shd w:val="clear" w:color="auto" w:fill="FFFFFF"/>
              </w:rPr>
              <w:t>The Product does not</w:t>
            </w:r>
            <w:r w:rsidR="007944F7" w:rsidRPr="00422A5A">
              <w:rPr>
                <w:rFonts w:ascii="Arial" w:hAnsi="Arial" w:cs="Arial"/>
                <w:shd w:val="clear" w:color="auto" w:fill="FFFFFF"/>
              </w:rPr>
              <w:t xml:space="preserve"> have prerecor</w:t>
            </w:r>
            <w:r w:rsidR="00422A5A" w:rsidRPr="00422A5A">
              <w:rPr>
                <w:rFonts w:ascii="Arial" w:hAnsi="Arial" w:cs="Arial"/>
                <w:shd w:val="clear" w:color="auto" w:fill="FFFFFF"/>
              </w:rPr>
              <w:t>ded synchronized media content.</w:t>
            </w:r>
          </w:p>
        </w:tc>
      </w:tr>
      <w:tr w:rsidR="007944F7" w:rsidRPr="007944F7" w14:paraId="3A909B7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071F51" w:rsidP="007944F7">
            <w:pPr>
              <w:spacing w:after="0" w:line="240" w:lineRule="auto"/>
              <w:rPr>
                <w:rFonts w:ascii="Arial" w:eastAsia="Times New Roman" w:hAnsi="Arial" w:cs="Arial"/>
                <w:b/>
              </w:rPr>
            </w:pPr>
            <w:hyperlink r:id="rId21" w:anchor="media-equiv-audio-desc" w:history="1">
              <w:r w:rsidR="007944F7" w:rsidRPr="007944F7">
                <w:rPr>
                  <w:rStyle w:val="Hyperlink"/>
                  <w:rFonts w:ascii="Arial" w:eastAsia="Times New Roman"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25F94D07" w:rsidR="007944F7" w:rsidRPr="00422A5A" w:rsidRDefault="00422A5A" w:rsidP="007944F7">
            <w:pPr>
              <w:spacing w:after="0" w:line="240" w:lineRule="auto"/>
              <w:rPr>
                <w:rFonts w:ascii="Arial" w:eastAsia="Times New Roman" w:hAnsi="Arial" w:cs="Arial"/>
              </w:rPr>
            </w:pPr>
            <w:r w:rsidRPr="00422A5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420CA0B4" w:rsidR="007944F7" w:rsidRPr="00422A5A" w:rsidRDefault="00F03459" w:rsidP="007944F7">
            <w:pPr>
              <w:spacing w:after="0" w:line="240" w:lineRule="auto"/>
              <w:rPr>
                <w:rFonts w:ascii="Arial" w:eastAsia="Times New Roman" w:hAnsi="Arial" w:cs="Arial"/>
              </w:rPr>
            </w:pPr>
            <w:r w:rsidRPr="00422A5A">
              <w:rPr>
                <w:rFonts w:ascii="Arial" w:hAnsi="Arial" w:cs="Arial"/>
                <w:shd w:val="clear" w:color="auto" w:fill="FFFFFF"/>
              </w:rPr>
              <w:t>The Product does not</w:t>
            </w:r>
            <w:r w:rsidR="007944F7" w:rsidRPr="00422A5A">
              <w:rPr>
                <w:rFonts w:ascii="Arial" w:hAnsi="Arial" w:cs="Arial"/>
                <w:shd w:val="clear" w:color="auto" w:fill="FFFFFF"/>
              </w:rPr>
              <w:t xml:space="preserve"> have prerecorded synchronized medi</w:t>
            </w:r>
            <w:r w:rsidR="00422A5A" w:rsidRPr="00422A5A">
              <w:rPr>
                <w:rFonts w:ascii="Arial" w:hAnsi="Arial" w:cs="Arial"/>
                <w:shd w:val="clear" w:color="auto" w:fill="FFFFFF"/>
              </w:rPr>
              <w:t>a content.</w:t>
            </w:r>
          </w:p>
        </w:tc>
      </w:tr>
      <w:tr w:rsidR="00B5200C" w:rsidRPr="007944F7" w14:paraId="59552484"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071F51" w:rsidP="0047397D">
            <w:pPr>
              <w:spacing w:after="0" w:line="240" w:lineRule="auto"/>
              <w:rPr>
                <w:rFonts w:ascii="Arial" w:eastAsia="Times New Roman" w:hAnsi="Arial" w:cs="Arial"/>
                <w:b/>
              </w:rPr>
            </w:pPr>
            <w:hyperlink r:id="rId22" w:anchor="content-structure-separation-programmatic" w:history="1">
              <w:r w:rsidR="00B5200C" w:rsidRPr="007944F7">
                <w:rPr>
                  <w:rStyle w:val="Hyperlink"/>
                  <w:rFonts w:ascii="Arial" w:eastAsia="Times New Roman"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62A28D81" w:rsidR="00B5200C" w:rsidRPr="007944F7" w:rsidRDefault="00422A5A" w:rsidP="0047397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B7C267" w14:textId="147800B8" w:rsidR="00422A5A" w:rsidRDefault="00422A5A" w:rsidP="00422A5A">
            <w:pPr>
              <w:spacing w:after="0" w:line="240" w:lineRule="auto"/>
              <w:rPr>
                <w:rFonts w:ascii="Arial" w:eastAsia="Times New Roman" w:hAnsi="Arial" w:cs="Arial"/>
              </w:rPr>
            </w:pPr>
            <w:r>
              <w:rPr>
                <w:rFonts w:ascii="Arial" w:eastAsia="Times New Roman" w:hAnsi="Arial" w:cs="Arial"/>
              </w:rPr>
              <w:t>T</w:t>
            </w:r>
            <w:r w:rsidR="00AB69A4">
              <w:rPr>
                <w:rFonts w:ascii="Arial" w:eastAsia="Times New Roman" w:hAnsi="Arial" w:cs="Arial"/>
              </w:rPr>
              <w:t>he P</w:t>
            </w:r>
            <w:r>
              <w:rPr>
                <w:rFonts w:ascii="Arial" w:eastAsia="Times New Roman" w:hAnsi="Arial" w:cs="Arial"/>
              </w:rPr>
              <w:t>roduct conveys info and relationships in content that is available in text or can be programmatically determined o</w:t>
            </w:r>
            <w:r w:rsidR="009B6ED9">
              <w:rPr>
                <w:rFonts w:ascii="Arial" w:eastAsia="Times New Roman" w:hAnsi="Arial" w:cs="Arial"/>
              </w:rPr>
              <w:t>n many</w:t>
            </w:r>
            <w:r w:rsidR="004079A3">
              <w:rPr>
                <w:rFonts w:ascii="Arial" w:eastAsia="Times New Roman" w:hAnsi="Arial" w:cs="Arial"/>
              </w:rPr>
              <w:t xml:space="preserve"> pages. </w:t>
            </w:r>
            <w:r w:rsidR="004079A3" w:rsidRPr="004E0807">
              <w:rPr>
                <w:rFonts w:ascii="Arial" w:eastAsia="Times New Roman" w:hAnsi="Arial" w:cs="Arial"/>
              </w:rPr>
              <w:t>Examples of exceptions include:</w:t>
            </w:r>
            <w:r>
              <w:rPr>
                <w:rFonts w:ascii="Arial" w:eastAsia="Times New Roman" w:hAnsi="Arial" w:cs="Arial"/>
              </w:rPr>
              <w:t xml:space="preserve"> </w:t>
            </w:r>
          </w:p>
          <w:p w14:paraId="3782A421" w14:textId="14DA2077" w:rsidR="009B6ED9" w:rsidRDefault="00830347" w:rsidP="009B6ED9">
            <w:pPr>
              <w:pStyle w:val="ListParagraph"/>
              <w:numPr>
                <w:ilvl w:val="0"/>
                <w:numId w:val="5"/>
              </w:numPr>
              <w:spacing w:after="0" w:line="240" w:lineRule="auto"/>
              <w:rPr>
                <w:rFonts w:ascii="Arial" w:eastAsia="Times New Roman" w:hAnsi="Arial" w:cs="Arial"/>
              </w:rPr>
            </w:pPr>
            <w:r>
              <w:rPr>
                <w:rFonts w:ascii="Arial" w:eastAsia="Times New Roman" w:hAnsi="Arial" w:cs="Arial"/>
              </w:rPr>
              <w:t>T</w:t>
            </w:r>
            <w:r w:rsidR="00CA51D9">
              <w:rPr>
                <w:rFonts w:ascii="Arial" w:eastAsia="Times New Roman" w:hAnsi="Arial" w:cs="Arial"/>
              </w:rPr>
              <w:t>he t</w:t>
            </w:r>
            <w:r>
              <w:rPr>
                <w:rFonts w:ascii="Arial" w:eastAsia="Times New Roman" w:hAnsi="Arial" w:cs="Arial"/>
              </w:rPr>
              <w:t>able name is not defined on most pages such as the table found on the Alarm page</w:t>
            </w:r>
            <w:r w:rsidR="009B6ED9" w:rsidRPr="009B6ED9">
              <w:rPr>
                <w:rFonts w:ascii="Arial" w:eastAsia="Times New Roman" w:hAnsi="Arial" w:cs="Arial"/>
              </w:rPr>
              <w:t>.</w:t>
            </w:r>
          </w:p>
          <w:p w14:paraId="52E95C59" w14:textId="23640429" w:rsidR="009B6ED9" w:rsidRDefault="00C55F03" w:rsidP="009B6ED9">
            <w:pPr>
              <w:pStyle w:val="ListParagraph"/>
              <w:numPr>
                <w:ilvl w:val="0"/>
                <w:numId w:val="5"/>
              </w:numPr>
              <w:spacing w:after="0" w:line="240" w:lineRule="auto"/>
              <w:rPr>
                <w:rFonts w:ascii="Arial" w:eastAsia="Times New Roman" w:hAnsi="Arial" w:cs="Arial"/>
              </w:rPr>
            </w:pPr>
            <w:r>
              <w:rPr>
                <w:rFonts w:ascii="Arial" w:eastAsia="Times New Roman" w:hAnsi="Arial" w:cs="Arial"/>
              </w:rPr>
              <w:t>Form controls are not grouped programmatically on the General Setting page.</w:t>
            </w:r>
          </w:p>
          <w:p w14:paraId="280BC4B5" w14:textId="77777777" w:rsidR="009B6ED9" w:rsidRDefault="001F5C2A" w:rsidP="00C55F03">
            <w:pPr>
              <w:pStyle w:val="ListParagraph"/>
              <w:numPr>
                <w:ilvl w:val="0"/>
                <w:numId w:val="5"/>
              </w:numPr>
              <w:spacing w:after="0" w:line="240" w:lineRule="auto"/>
              <w:rPr>
                <w:rFonts w:ascii="Arial" w:eastAsia="Times New Roman" w:hAnsi="Arial" w:cs="Arial"/>
              </w:rPr>
            </w:pPr>
            <w:r>
              <w:rPr>
                <w:rFonts w:ascii="Arial" w:eastAsia="Times New Roman" w:hAnsi="Arial" w:cs="Arial"/>
              </w:rPr>
              <w:t>List items are not marked up correctly.</w:t>
            </w:r>
          </w:p>
          <w:p w14:paraId="1095AE87" w14:textId="41E6ABCC" w:rsidR="001F5C2A" w:rsidRPr="00C55F03" w:rsidRDefault="001F5C2A" w:rsidP="00C55F03">
            <w:pPr>
              <w:pStyle w:val="ListParagraph"/>
              <w:numPr>
                <w:ilvl w:val="0"/>
                <w:numId w:val="5"/>
              </w:numPr>
              <w:spacing w:after="0" w:line="240" w:lineRule="auto"/>
              <w:rPr>
                <w:rFonts w:ascii="Arial" w:eastAsia="Times New Roman" w:hAnsi="Arial" w:cs="Arial"/>
              </w:rPr>
            </w:pPr>
            <w:r>
              <w:rPr>
                <w:rFonts w:ascii="Arial" w:eastAsia="Times New Roman" w:hAnsi="Arial" w:cs="Arial"/>
              </w:rPr>
              <w:t>T</w:t>
            </w:r>
            <w:r w:rsidR="00CA51D9">
              <w:rPr>
                <w:rFonts w:ascii="Arial" w:eastAsia="Times New Roman" w:hAnsi="Arial" w:cs="Arial"/>
              </w:rPr>
              <w:t>he t</w:t>
            </w:r>
            <w:r>
              <w:rPr>
                <w:rFonts w:ascii="Arial" w:eastAsia="Times New Roman" w:hAnsi="Arial" w:cs="Arial"/>
              </w:rPr>
              <w:t xml:space="preserve">able header name is not read out by the screen reader on </w:t>
            </w:r>
            <w:r w:rsidR="00CA51D9">
              <w:rPr>
                <w:rFonts w:ascii="Arial" w:eastAsia="Times New Roman" w:hAnsi="Arial" w:cs="Arial"/>
              </w:rPr>
              <w:t xml:space="preserve">the </w:t>
            </w:r>
            <w:r>
              <w:rPr>
                <w:rFonts w:ascii="Arial" w:eastAsia="Times New Roman" w:hAnsi="Arial" w:cs="Arial"/>
              </w:rPr>
              <w:t>General Setting page.</w:t>
            </w:r>
          </w:p>
        </w:tc>
      </w:tr>
      <w:tr w:rsidR="00B5200C" w:rsidRPr="007944F7" w14:paraId="1BA8A248"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071F51" w:rsidP="0047397D">
            <w:pPr>
              <w:spacing w:after="0" w:line="240" w:lineRule="auto"/>
              <w:rPr>
                <w:rFonts w:ascii="Arial" w:eastAsia="Times New Roman" w:hAnsi="Arial" w:cs="Arial"/>
                <w:b/>
              </w:rPr>
            </w:pPr>
            <w:hyperlink r:id="rId23" w:anchor="content-structure-separation-sequence" w:history="1">
              <w:r w:rsidR="00B5200C" w:rsidRPr="007944F7">
                <w:rPr>
                  <w:rStyle w:val="Hyperlink"/>
                  <w:rFonts w:ascii="Arial" w:eastAsia="Times New Roman"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06EC3815" w:rsidR="00B5200C" w:rsidRPr="007944F7" w:rsidRDefault="009B6ED9" w:rsidP="0047397D">
            <w:pPr>
              <w:spacing w:after="0" w:line="240" w:lineRule="auto"/>
              <w:rPr>
                <w:rFonts w:ascii="Arial" w:eastAsia="Times New Roman" w:hAnsi="Arial" w:cs="Arial"/>
              </w:rPr>
            </w:pPr>
            <w:r>
              <w:rPr>
                <w:rFonts w:ascii="Arial" w:eastAsia="Times New Roman" w:hAnsi="Arial" w:cs="Arial"/>
              </w:rPr>
              <w:t xml:space="preserve">Partially </w:t>
            </w:r>
            <w:r w:rsidR="00D37BD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8EEA84" w14:textId="630DE7CE" w:rsidR="00FC25E1" w:rsidRPr="004E0807" w:rsidRDefault="00AB69A4" w:rsidP="00FC25E1">
            <w:pPr>
              <w:spacing w:after="0" w:line="240" w:lineRule="auto"/>
              <w:rPr>
                <w:rFonts w:ascii="Arial" w:eastAsia="Times New Roman" w:hAnsi="Arial" w:cs="Arial"/>
              </w:rPr>
            </w:pPr>
            <w:r w:rsidRPr="00907C37">
              <w:rPr>
                <w:rFonts w:ascii="Arial" w:eastAsia="Times New Roman" w:hAnsi="Arial" w:cs="Arial"/>
              </w:rPr>
              <w:t>The P</w:t>
            </w:r>
            <w:r w:rsidR="00D37BD2" w:rsidRPr="00907C37">
              <w:rPr>
                <w:rFonts w:ascii="Arial" w:eastAsia="Times New Roman" w:hAnsi="Arial" w:cs="Arial"/>
              </w:rPr>
              <w:t>roduct</w:t>
            </w:r>
            <w:r w:rsidR="00D37BD2">
              <w:rPr>
                <w:rFonts w:ascii="Arial" w:eastAsia="Times New Roman" w:hAnsi="Arial" w:cs="Arial"/>
              </w:rPr>
              <w:t xml:space="preserve"> presents c</w:t>
            </w:r>
            <w:r w:rsidR="009B6ED9">
              <w:rPr>
                <w:rFonts w:ascii="Arial" w:eastAsia="Times New Roman" w:hAnsi="Arial" w:cs="Arial"/>
              </w:rPr>
              <w:t xml:space="preserve">ontent in a meaningful sequence </w:t>
            </w:r>
            <w:r w:rsidR="00FC25E1">
              <w:rPr>
                <w:rFonts w:ascii="Arial" w:eastAsia="Times New Roman" w:hAnsi="Arial" w:cs="Arial"/>
              </w:rPr>
              <w:t>on most of the</w:t>
            </w:r>
            <w:r w:rsidR="009B6ED9">
              <w:rPr>
                <w:rFonts w:ascii="Arial" w:eastAsia="Times New Roman" w:hAnsi="Arial" w:cs="Arial"/>
              </w:rPr>
              <w:t xml:space="preserve"> pages except for </w:t>
            </w:r>
            <w:r w:rsidR="000D6CDA">
              <w:rPr>
                <w:rFonts w:ascii="Arial" w:eastAsia="Times New Roman" w:hAnsi="Arial" w:cs="Arial"/>
              </w:rPr>
              <w:t>one</w:t>
            </w:r>
            <w:r w:rsidR="009B6ED9">
              <w:rPr>
                <w:rFonts w:ascii="Arial" w:eastAsia="Times New Roman" w:hAnsi="Arial" w:cs="Arial"/>
              </w:rPr>
              <w:t xml:space="preserve"> instance.</w:t>
            </w:r>
          </w:p>
          <w:p w14:paraId="6EFDDA32" w14:textId="7AD62A9B" w:rsidR="00FC25E1" w:rsidRPr="007944F7" w:rsidRDefault="007C5D01" w:rsidP="000D6CDA">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Screen reader focus does not move in a meaningful sequence on </w:t>
            </w:r>
            <w:r w:rsidR="00CA51D9">
              <w:rPr>
                <w:rFonts w:ascii="Arial" w:eastAsia="Times New Roman" w:hAnsi="Arial" w:cs="Arial"/>
              </w:rPr>
              <w:t xml:space="preserve">the </w:t>
            </w:r>
            <w:r>
              <w:rPr>
                <w:rFonts w:ascii="Arial" w:eastAsia="Times New Roman" w:hAnsi="Arial" w:cs="Arial"/>
              </w:rPr>
              <w:t>General Settings page</w:t>
            </w:r>
            <w:r w:rsidR="007F3F21">
              <w:rPr>
                <w:rFonts w:ascii="Arial" w:eastAsia="Times New Roman" w:hAnsi="Arial" w:cs="Arial"/>
              </w:rPr>
              <w:t>.</w:t>
            </w:r>
          </w:p>
        </w:tc>
      </w:tr>
      <w:tr w:rsidR="00B5200C" w:rsidRPr="007944F7" w14:paraId="43F04446"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071F51" w:rsidP="0047397D">
            <w:pPr>
              <w:spacing w:after="0" w:line="240" w:lineRule="auto"/>
              <w:rPr>
                <w:rFonts w:ascii="Arial" w:eastAsia="Times New Roman" w:hAnsi="Arial" w:cs="Arial"/>
                <w:b/>
              </w:rPr>
            </w:pPr>
            <w:hyperlink r:id="rId24" w:anchor="content-structure-separation-understanding" w:history="1">
              <w:r w:rsidR="00B5200C" w:rsidRPr="007944F7">
                <w:rPr>
                  <w:rStyle w:val="Hyperlink"/>
                  <w:rFonts w:ascii="Arial" w:eastAsia="Times New Roman"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5C4CF874" w:rsidR="00B5200C" w:rsidRPr="007944F7" w:rsidRDefault="00564806" w:rsidP="0047397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6ED142AF" w:rsidR="00B5200C" w:rsidRPr="009E66C0" w:rsidRDefault="00142D29" w:rsidP="008D0722">
            <w:pPr>
              <w:spacing w:after="0" w:line="240" w:lineRule="auto"/>
              <w:rPr>
                <w:rFonts w:ascii="Arial" w:eastAsia="Times New Roman" w:hAnsi="Arial" w:cs="Arial"/>
              </w:rPr>
            </w:pPr>
            <w:r>
              <w:rPr>
                <w:rFonts w:ascii="Arial" w:eastAsia="Times New Roman" w:hAnsi="Arial" w:cs="Arial"/>
              </w:rPr>
              <w:t>The P</w:t>
            </w:r>
            <w:r w:rsidR="00564806">
              <w:rPr>
                <w:rFonts w:ascii="Arial" w:eastAsia="Times New Roman" w:hAnsi="Arial" w:cs="Arial"/>
              </w:rPr>
              <w:t>roduct includes instructions that are not dependent on sensory characteristics for operatin</w:t>
            </w:r>
            <w:r w:rsidR="008D0722">
              <w:rPr>
                <w:rFonts w:ascii="Arial" w:eastAsia="Times New Roman" w:hAnsi="Arial" w:cs="Arial"/>
              </w:rPr>
              <w:t>g and understanding the content.</w:t>
            </w:r>
          </w:p>
        </w:tc>
      </w:tr>
      <w:tr w:rsidR="00B5200C" w:rsidRPr="007944F7" w14:paraId="417BAA37"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071F51" w:rsidP="0047397D">
            <w:pPr>
              <w:spacing w:after="0" w:line="240" w:lineRule="auto"/>
              <w:rPr>
                <w:rFonts w:ascii="Arial" w:eastAsia="Times New Roman" w:hAnsi="Arial" w:cs="Arial"/>
                <w:b/>
              </w:rPr>
            </w:pPr>
            <w:hyperlink r:id="rId25" w:anchor="visual-audio-contrast-without-color" w:history="1">
              <w:r w:rsidR="00B5200C" w:rsidRPr="007944F7">
                <w:rPr>
                  <w:rStyle w:val="Hyperlink"/>
                  <w:rFonts w:ascii="Arial" w:eastAsia="Times New Roman"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7A9C83E5" w:rsidR="00B5200C" w:rsidRPr="007944F7" w:rsidRDefault="00832C1C" w:rsidP="0047397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569E1" w14:textId="5BAA3D16" w:rsidR="00832C1C" w:rsidRPr="002D2CB6" w:rsidRDefault="00AB69A4" w:rsidP="002E7529">
            <w:pPr>
              <w:spacing w:after="0" w:line="240" w:lineRule="auto"/>
              <w:rPr>
                <w:rFonts w:ascii="Arial" w:eastAsia="Times New Roman" w:hAnsi="Arial" w:cs="Arial"/>
              </w:rPr>
            </w:pPr>
            <w:r w:rsidRPr="000A15F3">
              <w:rPr>
                <w:rFonts w:ascii="Arial" w:hAnsi="Arial" w:cs="Arial"/>
                <w:shd w:val="clear" w:color="auto" w:fill="FFFFFF"/>
              </w:rPr>
              <w:t>T</w:t>
            </w:r>
            <w:r w:rsidR="000A15F3" w:rsidRPr="000A15F3">
              <w:rPr>
                <w:rFonts w:ascii="Arial" w:hAnsi="Arial" w:cs="Arial"/>
                <w:shd w:val="clear" w:color="auto" w:fill="FFFFFF"/>
              </w:rPr>
              <w:t>he Product does not use color as the only visual means of conveying information, indicating an action, prompting a response, or distinguishing a visual element.</w:t>
            </w:r>
          </w:p>
        </w:tc>
      </w:tr>
      <w:tr w:rsidR="007944F7" w:rsidRPr="007944F7" w14:paraId="139F19A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071F51" w:rsidP="007944F7">
            <w:pPr>
              <w:spacing w:after="0" w:line="240" w:lineRule="auto"/>
              <w:rPr>
                <w:rFonts w:ascii="Arial" w:eastAsia="Times New Roman" w:hAnsi="Arial" w:cs="Arial"/>
                <w:b/>
              </w:rPr>
            </w:pPr>
            <w:hyperlink r:id="rId26" w:anchor="visual-audio-contrast-dis-audio" w:history="1">
              <w:r w:rsidR="007944F7" w:rsidRPr="007944F7">
                <w:rPr>
                  <w:rStyle w:val="Hyperlink"/>
                  <w:rFonts w:ascii="Arial" w:eastAsia="Times New Roman"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0B67648F" w:rsidR="007944F7" w:rsidRPr="001C7D0D" w:rsidRDefault="001C7D0D" w:rsidP="007944F7">
            <w:pPr>
              <w:spacing w:after="0" w:line="240" w:lineRule="auto"/>
              <w:rPr>
                <w:rFonts w:ascii="Arial" w:eastAsia="Times New Roman" w:hAnsi="Arial" w:cs="Arial"/>
              </w:rPr>
            </w:pPr>
            <w:r w:rsidRPr="001C7D0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3F11DA90" w:rsidR="007944F7" w:rsidRPr="001C7D0D" w:rsidRDefault="00F03459" w:rsidP="007944F7">
            <w:pPr>
              <w:spacing w:after="0" w:line="240" w:lineRule="auto"/>
              <w:rPr>
                <w:rFonts w:ascii="Arial" w:eastAsia="Times New Roman" w:hAnsi="Arial" w:cs="Arial"/>
              </w:rPr>
            </w:pPr>
            <w:r w:rsidRPr="001C7D0D">
              <w:rPr>
                <w:rFonts w:ascii="Arial" w:hAnsi="Arial" w:cs="Arial"/>
                <w:shd w:val="clear" w:color="auto" w:fill="FFFFFF"/>
              </w:rPr>
              <w:t>The Product does not</w:t>
            </w:r>
            <w:r w:rsidR="007944F7" w:rsidRPr="001C7D0D">
              <w:rPr>
                <w:rFonts w:ascii="Arial" w:hAnsi="Arial" w:cs="Arial"/>
                <w:shd w:val="clear" w:color="auto" w:fill="FFFFFF"/>
              </w:rPr>
              <w:t xml:space="preserve"> have prerecor</w:t>
            </w:r>
            <w:r w:rsidR="001C7D0D" w:rsidRPr="001C7D0D">
              <w:rPr>
                <w:rFonts w:ascii="Arial" w:hAnsi="Arial" w:cs="Arial"/>
                <w:shd w:val="clear" w:color="auto" w:fill="FFFFFF"/>
              </w:rPr>
              <w:t>ded synchronized media content.</w:t>
            </w:r>
          </w:p>
        </w:tc>
      </w:tr>
      <w:tr w:rsidR="007944F7" w:rsidRPr="007944F7" w14:paraId="30795ADD"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071F51" w:rsidP="007944F7">
            <w:pPr>
              <w:spacing w:after="0" w:line="240" w:lineRule="auto"/>
              <w:rPr>
                <w:rFonts w:ascii="Arial" w:eastAsia="Times New Roman" w:hAnsi="Arial" w:cs="Arial"/>
                <w:b/>
              </w:rPr>
            </w:pPr>
            <w:hyperlink r:id="rId27" w:anchor="keyboard-operation-keyboard-operable" w:history="1">
              <w:r w:rsidR="007944F7" w:rsidRPr="007944F7">
                <w:rPr>
                  <w:rStyle w:val="Hyperlink"/>
                  <w:rFonts w:ascii="Arial" w:eastAsia="Times New Roman"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3ECEE7E7" w:rsidR="007944F7" w:rsidRPr="007944F7" w:rsidRDefault="00782396" w:rsidP="007944F7">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EA1150" w14:textId="5488B85D" w:rsidR="00782396" w:rsidRDefault="00AB69A4" w:rsidP="00782396">
            <w:pPr>
              <w:spacing w:after="0" w:line="240" w:lineRule="auto"/>
              <w:rPr>
                <w:rFonts w:ascii="Arial" w:eastAsia="Times New Roman" w:hAnsi="Arial" w:cs="Arial"/>
              </w:rPr>
            </w:pPr>
            <w:r>
              <w:rPr>
                <w:rFonts w:ascii="Arial" w:eastAsia="Times New Roman" w:hAnsi="Arial" w:cs="Arial"/>
              </w:rPr>
              <w:t>The P</w:t>
            </w:r>
            <w:r w:rsidR="00782396">
              <w:rPr>
                <w:rFonts w:ascii="Arial" w:eastAsia="Times New Roman" w:hAnsi="Arial" w:cs="Arial"/>
              </w:rPr>
              <w:t xml:space="preserve">roduct uses active elements, most of which can be accessed via the keyboard on </w:t>
            </w:r>
            <w:r w:rsidR="00A51574">
              <w:rPr>
                <w:rFonts w:ascii="Arial" w:eastAsia="Times New Roman" w:hAnsi="Arial" w:cs="Arial"/>
              </w:rPr>
              <w:t>most</w:t>
            </w:r>
            <w:r w:rsidR="00782396">
              <w:rPr>
                <w:rFonts w:ascii="Arial" w:eastAsia="Times New Roman" w:hAnsi="Arial" w:cs="Arial"/>
              </w:rPr>
              <w:t xml:space="preserve"> pages. </w:t>
            </w:r>
          </w:p>
          <w:p w14:paraId="0AA6F12C" w14:textId="2DEECFF6" w:rsidR="00782396" w:rsidRDefault="00B136B6" w:rsidP="00782396">
            <w:pPr>
              <w:spacing w:after="0" w:line="240" w:lineRule="auto"/>
              <w:rPr>
                <w:rFonts w:ascii="Arial" w:eastAsia="Times New Roman" w:hAnsi="Arial" w:cs="Arial"/>
              </w:rPr>
            </w:pPr>
            <w:r w:rsidRPr="004E0807">
              <w:rPr>
                <w:rFonts w:ascii="Arial" w:eastAsia="Times New Roman" w:hAnsi="Arial" w:cs="Arial"/>
              </w:rPr>
              <w:t>Examples of exceptions include:</w:t>
            </w:r>
            <w:r w:rsidR="00782396">
              <w:rPr>
                <w:rFonts w:ascii="Arial" w:eastAsia="Times New Roman" w:hAnsi="Arial" w:cs="Arial"/>
              </w:rPr>
              <w:t xml:space="preserve"> </w:t>
            </w:r>
          </w:p>
          <w:p w14:paraId="03535F3D" w14:textId="20DA8E98" w:rsidR="006C087F" w:rsidRPr="00A51574" w:rsidRDefault="00782396" w:rsidP="00EB60EC">
            <w:pPr>
              <w:pStyle w:val="ListParagraph"/>
              <w:numPr>
                <w:ilvl w:val="0"/>
                <w:numId w:val="7"/>
              </w:numPr>
              <w:spacing w:after="0" w:line="240" w:lineRule="auto"/>
              <w:rPr>
                <w:rFonts w:ascii="Arial" w:eastAsia="Times New Roman" w:hAnsi="Arial" w:cs="Arial"/>
              </w:rPr>
            </w:pPr>
            <w:r>
              <w:rPr>
                <w:rFonts w:ascii="Arial" w:eastAsia="Times New Roman" w:hAnsi="Arial" w:cs="Arial"/>
              </w:rPr>
              <w:t>Active controls, dropdowns, buttons, widgets</w:t>
            </w:r>
            <w:r w:rsidR="00F16BC0">
              <w:rPr>
                <w:rFonts w:ascii="Arial" w:eastAsia="Times New Roman" w:hAnsi="Arial" w:cs="Arial"/>
              </w:rPr>
              <w:t>,</w:t>
            </w:r>
            <w:r>
              <w:rPr>
                <w:rFonts w:ascii="Arial" w:eastAsia="Times New Roman" w:hAnsi="Arial" w:cs="Arial"/>
              </w:rPr>
              <w:t xml:space="preserve"> and list items cannot be used with the keyboard alone on most page</w:t>
            </w:r>
            <w:r w:rsidR="00961BA1">
              <w:rPr>
                <w:rFonts w:ascii="Arial" w:eastAsia="Times New Roman" w:hAnsi="Arial" w:cs="Arial"/>
              </w:rPr>
              <w:t>s</w:t>
            </w:r>
            <w:r>
              <w:rPr>
                <w:rFonts w:ascii="Arial" w:eastAsia="Times New Roman" w:hAnsi="Arial" w:cs="Arial"/>
              </w:rPr>
              <w:t xml:space="preserve">, such as the </w:t>
            </w:r>
            <w:r w:rsidR="00EB60EC">
              <w:rPr>
                <w:rFonts w:ascii="Arial" w:eastAsia="Times New Roman" w:hAnsi="Arial" w:cs="Arial"/>
              </w:rPr>
              <w:t>Predefined Filter</w:t>
            </w:r>
            <w:r>
              <w:rPr>
                <w:rFonts w:ascii="Arial" w:eastAsia="Times New Roman" w:hAnsi="Arial" w:cs="Arial"/>
              </w:rPr>
              <w:t xml:space="preserve"> on the </w:t>
            </w:r>
            <w:r w:rsidR="00EB60EC">
              <w:rPr>
                <w:rFonts w:ascii="Arial" w:eastAsia="Times New Roman" w:hAnsi="Arial" w:cs="Arial"/>
              </w:rPr>
              <w:t>Tier-0 Gateways</w:t>
            </w:r>
            <w:r>
              <w:rPr>
                <w:rFonts w:ascii="Arial" w:eastAsia="Times New Roman" w:hAnsi="Arial" w:cs="Arial"/>
              </w:rPr>
              <w:t xml:space="preserve"> page.</w:t>
            </w:r>
          </w:p>
        </w:tc>
      </w:tr>
      <w:tr w:rsidR="00782396" w:rsidRPr="007944F7" w14:paraId="4712655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82396" w:rsidRPr="007944F7" w:rsidRDefault="00071F51" w:rsidP="00782396">
            <w:pPr>
              <w:spacing w:after="0" w:line="240" w:lineRule="auto"/>
              <w:rPr>
                <w:rFonts w:ascii="Arial" w:eastAsia="Times New Roman" w:hAnsi="Arial" w:cs="Arial"/>
                <w:b/>
              </w:rPr>
            </w:pPr>
            <w:hyperlink r:id="rId28" w:anchor="keyboard-operation-trapping" w:history="1">
              <w:r w:rsidR="00782396" w:rsidRPr="007944F7">
                <w:rPr>
                  <w:rStyle w:val="Hyperlink"/>
                  <w:rFonts w:ascii="Arial" w:eastAsia="Times New Roman" w:hAnsi="Arial" w:cs="Arial"/>
                  <w:b/>
                </w:rPr>
                <w:t>2.1.2 No Keyboard Trap</w:t>
              </w:r>
            </w:hyperlink>
            <w:r w:rsidR="00782396"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0264A40F" w:rsidR="00782396" w:rsidRPr="007944F7" w:rsidRDefault="00A00475" w:rsidP="00782396">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5E023" w14:textId="694D1132" w:rsidR="00A00475" w:rsidRPr="004E0807" w:rsidRDefault="00AB69A4" w:rsidP="00A00475">
            <w:pPr>
              <w:spacing w:after="0" w:line="240" w:lineRule="auto"/>
              <w:rPr>
                <w:rFonts w:ascii="Arial" w:eastAsia="Times New Roman" w:hAnsi="Arial" w:cs="Arial"/>
              </w:rPr>
            </w:pPr>
            <w:r w:rsidRPr="00907C37">
              <w:rPr>
                <w:rFonts w:ascii="Arial" w:eastAsia="Times New Roman" w:hAnsi="Arial" w:cs="Arial"/>
              </w:rPr>
              <w:t>The P</w:t>
            </w:r>
            <w:r w:rsidR="00782396" w:rsidRPr="00907C37">
              <w:rPr>
                <w:rFonts w:ascii="Arial" w:eastAsia="Times New Roman" w:hAnsi="Arial" w:cs="Arial"/>
              </w:rPr>
              <w:t>roduct</w:t>
            </w:r>
            <w:r w:rsidR="00782396">
              <w:rPr>
                <w:rFonts w:ascii="Arial" w:eastAsia="Times New Roman" w:hAnsi="Arial" w:cs="Arial"/>
              </w:rPr>
              <w:t xml:space="preserve"> </w:t>
            </w:r>
            <w:r w:rsidR="00A00475">
              <w:rPr>
                <w:rFonts w:ascii="Arial" w:eastAsia="Times New Roman" w:hAnsi="Arial" w:cs="Arial"/>
              </w:rPr>
              <w:t xml:space="preserve">does not contain keyboard traps, except for </w:t>
            </w:r>
            <w:r w:rsidR="003E4ADF">
              <w:rPr>
                <w:rFonts w:ascii="Arial" w:eastAsia="Times New Roman" w:hAnsi="Arial" w:cs="Arial"/>
              </w:rPr>
              <w:t>one</w:t>
            </w:r>
            <w:r w:rsidR="00A00475">
              <w:rPr>
                <w:rFonts w:ascii="Arial" w:eastAsia="Times New Roman" w:hAnsi="Arial" w:cs="Arial"/>
              </w:rPr>
              <w:t xml:space="preserve"> instance</w:t>
            </w:r>
            <w:r w:rsidR="00A00475" w:rsidRPr="004E0807">
              <w:rPr>
                <w:rFonts w:ascii="Arial" w:eastAsia="Times New Roman" w:hAnsi="Arial" w:cs="Arial"/>
              </w:rPr>
              <w:t xml:space="preserve">. </w:t>
            </w:r>
          </w:p>
          <w:p w14:paraId="7D0BC1B0" w14:textId="2870CD50" w:rsidR="00A00475" w:rsidRPr="00A00475" w:rsidRDefault="00A00475" w:rsidP="00A00475">
            <w:pPr>
              <w:pStyle w:val="ListParagraph"/>
              <w:numPr>
                <w:ilvl w:val="0"/>
                <w:numId w:val="21"/>
              </w:numPr>
              <w:spacing w:after="0" w:line="240" w:lineRule="auto"/>
              <w:rPr>
                <w:rFonts w:ascii="Arial" w:eastAsia="Times New Roman" w:hAnsi="Arial" w:cs="Arial"/>
              </w:rPr>
            </w:pPr>
            <w:r w:rsidRPr="00A00475">
              <w:rPr>
                <w:rFonts w:ascii="Arial" w:eastAsia="Times New Roman" w:hAnsi="Arial" w:cs="Arial"/>
              </w:rPr>
              <w:t>Keyboard Focus is trapped inside the available actions menu</w:t>
            </w:r>
            <w:r w:rsidR="003E4ADF">
              <w:rPr>
                <w:rFonts w:ascii="Arial" w:eastAsia="Times New Roman" w:hAnsi="Arial" w:cs="Arial"/>
              </w:rPr>
              <w:t xml:space="preserve"> inside tables</w:t>
            </w:r>
            <w:r w:rsidRPr="00A00475">
              <w:rPr>
                <w:rFonts w:ascii="Arial" w:eastAsia="Times New Roman" w:hAnsi="Arial" w:cs="Arial"/>
              </w:rPr>
              <w:t>.</w:t>
            </w:r>
          </w:p>
        </w:tc>
      </w:tr>
      <w:tr w:rsidR="00782396" w:rsidRPr="007944F7" w14:paraId="74C6BDF3"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82396" w:rsidRPr="007944F7" w:rsidRDefault="00071F51" w:rsidP="00782396">
            <w:pPr>
              <w:spacing w:after="0" w:line="240" w:lineRule="auto"/>
              <w:rPr>
                <w:rFonts w:ascii="Arial" w:eastAsia="Times New Roman" w:hAnsi="Arial" w:cs="Arial"/>
              </w:rPr>
            </w:pPr>
            <w:hyperlink r:id="rId29" w:anchor="character-key-shortcuts" w:history="1">
              <w:r w:rsidR="00782396" w:rsidRPr="007944F7">
                <w:rPr>
                  <w:rStyle w:val="Hyperlink"/>
                  <w:rFonts w:ascii="Arial" w:eastAsia="Times New Roman" w:hAnsi="Arial" w:cs="Arial"/>
                  <w:b/>
                </w:rPr>
                <w:t>2.1.4 Character</w:t>
              </w:r>
              <w:r w:rsidR="00782396" w:rsidRPr="007944F7">
                <w:rPr>
                  <w:rStyle w:val="Hyperlink"/>
                  <w:rFonts w:ascii="Arial" w:hAnsi="Arial" w:cs="Arial"/>
                  <w:b/>
                </w:rPr>
                <w:t xml:space="preserve"> Key Shortcuts</w:t>
              </w:r>
            </w:hyperlink>
            <w:r w:rsidR="00782396"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511BC166" w:rsidR="00782396" w:rsidRPr="008E6B3C" w:rsidRDefault="008E6B3C" w:rsidP="00782396">
            <w:pPr>
              <w:spacing w:after="0" w:line="240" w:lineRule="auto"/>
              <w:rPr>
                <w:rFonts w:ascii="Arial" w:eastAsia="Times New Roman" w:hAnsi="Arial" w:cs="Arial"/>
              </w:rPr>
            </w:pPr>
            <w:r w:rsidRPr="008E6B3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1306803A" w:rsidR="00782396" w:rsidRPr="008E6B3C" w:rsidRDefault="00782396" w:rsidP="00782396">
            <w:pPr>
              <w:spacing w:after="0" w:line="240" w:lineRule="auto"/>
              <w:rPr>
                <w:rFonts w:ascii="Arial" w:eastAsia="Times New Roman" w:hAnsi="Arial" w:cs="Arial"/>
              </w:rPr>
            </w:pPr>
            <w:r w:rsidRPr="008E6B3C">
              <w:rPr>
                <w:rFonts w:ascii="Arial" w:hAnsi="Arial" w:cs="Arial"/>
                <w:shd w:val="clear" w:color="auto" w:fill="FFFFFF"/>
              </w:rPr>
              <w:t xml:space="preserve">The Product does not provide </w:t>
            </w:r>
            <w:r w:rsidR="008E6B3C" w:rsidRPr="008E6B3C">
              <w:rPr>
                <w:rFonts w:ascii="Arial" w:hAnsi="Arial" w:cs="Arial"/>
                <w:shd w:val="clear" w:color="auto" w:fill="FFFFFF"/>
              </w:rPr>
              <w:t>custom character key shortcuts.</w:t>
            </w:r>
          </w:p>
        </w:tc>
      </w:tr>
      <w:tr w:rsidR="001652B1" w:rsidRPr="007944F7" w14:paraId="0DB67B2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1652B1" w:rsidRPr="007944F7" w:rsidRDefault="00071F51" w:rsidP="001652B1">
            <w:pPr>
              <w:spacing w:after="0" w:line="240" w:lineRule="auto"/>
              <w:rPr>
                <w:rFonts w:ascii="Arial" w:eastAsia="Times New Roman" w:hAnsi="Arial" w:cs="Arial"/>
                <w:b/>
              </w:rPr>
            </w:pPr>
            <w:hyperlink r:id="rId30" w:anchor="time-limits-required-behaviors" w:history="1">
              <w:r w:rsidR="001652B1" w:rsidRPr="007944F7">
                <w:rPr>
                  <w:rStyle w:val="Hyperlink"/>
                  <w:rFonts w:ascii="Arial" w:eastAsia="Times New Roman" w:hAnsi="Arial" w:cs="Arial"/>
                  <w:b/>
                </w:rPr>
                <w:t>2.2.1 Timing Adjustable</w:t>
              </w:r>
            </w:hyperlink>
            <w:r w:rsidR="001652B1"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56F88305" w:rsidR="001652B1" w:rsidRPr="007944F7" w:rsidRDefault="001652B1" w:rsidP="001652B1">
            <w:pPr>
              <w:spacing w:after="0" w:line="240" w:lineRule="auto"/>
              <w:rPr>
                <w:rFonts w:ascii="Arial" w:eastAsia="Times New Roman" w:hAnsi="Arial" w:cs="Arial"/>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204E8206" w:rsidR="001652B1" w:rsidRPr="007944F7" w:rsidRDefault="00AB69A4" w:rsidP="001652B1">
            <w:pPr>
              <w:spacing w:after="0" w:line="240" w:lineRule="auto"/>
              <w:rPr>
                <w:rFonts w:ascii="Arial" w:eastAsia="Times New Roman" w:hAnsi="Arial" w:cs="Arial"/>
              </w:rPr>
            </w:pPr>
            <w:r>
              <w:rPr>
                <w:rFonts w:ascii="Arial" w:eastAsia="Times New Roman" w:hAnsi="Arial" w:cs="Arial"/>
              </w:rPr>
              <w:t>The P</w:t>
            </w:r>
            <w:r w:rsidR="001652B1">
              <w:rPr>
                <w:rFonts w:ascii="Arial" w:eastAsia="Times New Roman" w:hAnsi="Arial" w:cs="Arial"/>
              </w:rPr>
              <w:t xml:space="preserve">roduct </w:t>
            </w:r>
            <w:r w:rsidR="001652B1" w:rsidRPr="00B21100">
              <w:rPr>
                <w:rFonts w:ascii="Arial" w:eastAsia="Times New Roman" w:hAnsi="Arial" w:cs="Arial"/>
              </w:rPr>
              <w:t xml:space="preserve">does not impose </w:t>
            </w:r>
            <w:r w:rsidR="001652B1">
              <w:rPr>
                <w:rFonts w:ascii="Arial" w:eastAsia="Times New Roman" w:hAnsi="Arial" w:cs="Arial"/>
              </w:rPr>
              <w:t xml:space="preserve">a </w:t>
            </w:r>
            <w:r w:rsidR="001652B1" w:rsidRPr="00B21100">
              <w:rPr>
                <w:rFonts w:ascii="Arial" w:eastAsia="Times New Roman" w:hAnsi="Arial" w:cs="Arial"/>
              </w:rPr>
              <w:t xml:space="preserve">time-out limit </w:t>
            </w:r>
            <w:r w:rsidR="001652B1">
              <w:rPr>
                <w:rFonts w:ascii="Arial" w:eastAsia="Times New Roman" w:hAnsi="Arial" w:cs="Arial"/>
              </w:rPr>
              <w:t>on</w:t>
            </w:r>
            <w:r w:rsidR="001652B1" w:rsidRPr="00B21100">
              <w:rPr>
                <w:rFonts w:ascii="Arial" w:eastAsia="Times New Roman" w:hAnsi="Arial" w:cs="Arial"/>
              </w:rPr>
              <w:t xml:space="preserve"> users.</w:t>
            </w:r>
          </w:p>
        </w:tc>
      </w:tr>
      <w:tr w:rsidR="001652B1" w:rsidRPr="007944F7" w14:paraId="2ABC2F8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1652B1" w:rsidRPr="007944F7" w:rsidRDefault="00071F51" w:rsidP="001652B1">
            <w:pPr>
              <w:spacing w:after="0" w:line="240" w:lineRule="auto"/>
              <w:rPr>
                <w:rFonts w:ascii="Arial" w:eastAsia="Times New Roman" w:hAnsi="Arial" w:cs="Arial"/>
              </w:rPr>
            </w:pPr>
            <w:hyperlink r:id="rId31" w:anchor="time-limits-pause" w:history="1">
              <w:r w:rsidR="001652B1" w:rsidRPr="007944F7">
                <w:rPr>
                  <w:rStyle w:val="Hyperlink"/>
                  <w:rFonts w:ascii="Arial" w:eastAsia="Times New Roman" w:hAnsi="Arial" w:cs="Arial"/>
                  <w:b/>
                </w:rPr>
                <w:t>2.2.2 Pause, Stop, Hide</w:t>
              </w:r>
            </w:hyperlink>
            <w:r w:rsidR="001652B1"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3F8559D9" w:rsidR="001652B1" w:rsidRPr="00432674" w:rsidRDefault="001652B1" w:rsidP="001652B1">
            <w:pPr>
              <w:spacing w:after="0" w:line="240" w:lineRule="auto"/>
              <w:rPr>
                <w:rFonts w:ascii="Arial" w:eastAsia="Times New Roman" w:hAnsi="Arial" w:cs="Arial"/>
              </w:rPr>
            </w:pPr>
            <w:r w:rsidRPr="00432674">
              <w:rPr>
                <w:rFonts w:ascii="Arial" w:eastAsia="Times New Roman" w:hAnsi="Arial" w:cs="Arial"/>
              </w:rPr>
              <w:t>No</w:t>
            </w:r>
            <w:r w:rsidR="00432674" w:rsidRPr="00432674">
              <w:rPr>
                <w:rFonts w:ascii="Arial" w:eastAsia="Times New Roman" w:hAnsi="Arial" w:cs="Arial"/>
              </w:rPr>
              <w:t>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46BB500C" w:rsidR="001652B1" w:rsidRPr="00432674" w:rsidRDefault="001652B1" w:rsidP="001652B1">
            <w:pPr>
              <w:spacing w:after="0" w:line="240" w:lineRule="auto"/>
              <w:rPr>
                <w:rFonts w:ascii="Arial" w:eastAsia="Times New Roman" w:hAnsi="Arial" w:cs="Arial"/>
              </w:rPr>
            </w:pPr>
            <w:r w:rsidRPr="00432674">
              <w:rPr>
                <w:rFonts w:ascii="Arial" w:hAnsi="Arial" w:cs="Arial"/>
                <w:shd w:val="clear" w:color="auto" w:fill="FFFFFF"/>
              </w:rPr>
              <w:t>The Product does not contain moving, blinking, scrolling</w:t>
            </w:r>
            <w:r w:rsidR="00432674" w:rsidRPr="00432674">
              <w:rPr>
                <w:rFonts w:ascii="Arial" w:hAnsi="Arial" w:cs="Arial"/>
                <w:shd w:val="clear" w:color="auto" w:fill="FFFFFF"/>
              </w:rPr>
              <w:t>, or auto-updating information.</w:t>
            </w:r>
          </w:p>
        </w:tc>
      </w:tr>
      <w:tr w:rsidR="001652B1" w:rsidRPr="007944F7" w14:paraId="3FE7832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1652B1" w:rsidRPr="007944F7" w:rsidRDefault="00071F51" w:rsidP="001652B1">
            <w:pPr>
              <w:spacing w:after="0" w:line="240" w:lineRule="auto"/>
              <w:rPr>
                <w:rFonts w:ascii="Arial" w:eastAsia="Times New Roman" w:hAnsi="Arial" w:cs="Arial"/>
                <w:b/>
              </w:rPr>
            </w:pPr>
            <w:hyperlink r:id="rId32" w:anchor="seizure-does-not-violate" w:history="1">
              <w:r w:rsidR="001652B1" w:rsidRPr="007944F7">
                <w:rPr>
                  <w:rStyle w:val="Hyperlink"/>
                  <w:rFonts w:ascii="Arial" w:eastAsia="Times New Roman" w:hAnsi="Arial" w:cs="Arial"/>
                  <w:b/>
                </w:rPr>
                <w:t>2.3.1 Three Flashes or Below Threshold</w:t>
              </w:r>
            </w:hyperlink>
            <w:r w:rsidR="001652B1"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01CBA604" w:rsidR="001652B1" w:rsidRPr="00432674" w:rsidRDefault="00432674" w:rsidP="001652B1">
            <w:pPr>
              <w:spacing w:after="0" w:line="240" w:lineRule="auto"/>
              <w:rPr>
                <w:rFonts w:ascii="Arial" w:eastAsia="Times New Roman" w:hAnsi="Arial" w:cs="Arial"/>
              </w:rPr>
            </w:pPr>
            <w:r w:rsidRPr="0043267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4320639" w:rsidR="001652B1" w:rsidRPr="00432674" w:rsidRDefault="001652B1" w:rsidP="001652B1">
            <w:pPr>
              <w:spacing w:after="0" w:line="240" w:lineRule="auto"/>
              <w:rPr>
                <w:rFonts w:ascii="Arial" w:eastAsia="Times New Roman" w:hAnsi="Arial" w:cs="Arial"/>
              </w:rPr>
            </w:pPr>
            <w:r w:rsidRPr="00432674">
              <w:rPr>
                <w:rFonts w:ascii="Arial" w:hAnsi="Arial" w:cs="Arial"/>
                <w:shd w:val="clear" w:color="auto" w:fill="FFFFFF"/>
              </w:rPr>
              <w:t>The Product does not</w:t>
            </w:r>
            <w:r w:rsidR="00432674" w:rsidRPr="00432674">
              <w:rPr>
                <w:rFonts w:ascii="Arial" w:hAnsi="Arial" w:cs="Arial"/>
                <w:shd w:val="clear" w:color="auto" w:fill="FFFFFF"/>
              </w:rPr>
              <w:t xml:space="preserve"> contain flashing content.</w:t>
            </w:r>
          </w:p>
        </w:tc>
      </w:tr>
      <w:tr w:rsidR="00093057" w:rsidRPr="007944F7" w14:paraId="1A3ACD4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093057" w:rsidRPr="007944F7" w:rsidRDefault="00071F51" w:rsidP="00093057">
            <w:pPr>
              <w:spacing w:after="0" w:line="240" w:lineRule="auto"/>
              <w:rPr>
                <w:rFonts w:ascii="Arial" w:eastAsia="Times New Roman" w:hAnsi="Arial" w:cs="Arial"/>
                <w:b/>
              </w:rPr>
            </w:pPr>
            <w:hyperlink r:id="rId33" w:anchor="navigation-mechanisms-skip" w:history="1">
              <w:r w:rsidR="00093057" w:rsidRPr="007944F7">
                <w:rPr>
                  <w:rStyle w:val="Hyperlink"/>
                  <w:rFonts w:ascii="Arial" w:eastAsia="Times New Roman"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1402D3BA" w:rsidR="00093057" w:rsidRPr="007944F7" w:rsidRDefault="00A00475" w:rsidP="0009305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39C37B5A" w:rsidR="00093057" w:rsidRPr="001D290A" w:rsidRDefault="001D290A" w:rsidP="004E732D">
            <w:pPr>
              <w:spacing w:after="0" w:line="240" w:lineRule="auto"/>
              <w:rPr>
                <w:rFonts w:ascii="Arial" w:eastAsia="Times New Roman" w:hAnsi="Arial" w:cs="Arial"/>
              </w:rPr>
            </w:pPr>
            <w:r w:rsidRPr="001D290A">
              <w:rPr>
                <w:rFonts w:ascii="Arial" w:eastAsia="Times New Roman" w:hAnsi="Arial" w:cs="Arial"/>
              </w:rPr>
              <w:t>The Product provides a mechanism to bypass blocks of repeated content</w:t>
            </w:r>
            <w:r w:rsidR="00A00475" w:rsidRPr="001D290A">
              <w:rPr>
                <w:rFonts w:ascii="Arial" w:eastAsia="Times New Roman" w:hAnsi="Arial" w:cs="Arial"/>
              </w:rPr>
              <w:t>.</w:t>
            </w:r>
          </w:p>
        </w:tc>
      </w:tr>
      <w:tr w:rsidR="00093057" w:rsidRPr="007944F7" w14:paraId="2CDD8AA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093057" w:rsidRPr="007944F7" w:rsidRDefault="00071F51" w:rsidP="00093057">
            <w:pPr>
              <w:spacing w:after="0" w:line="240" w:lineRule="auto"/>
              <w:rPr>
                <w:rFonts w:ascii="Arial" w:eastAsia="Times New Roman" w:hAnsi="Arial" w:cs="Arial"/>
                <w:b/>
              </w:rPr>
            </w:pPr>
            <w:hyperlink r:id="rId34" w:anchor="navigation-mechanisms-title" w:history="1">
              <w:r w:rsidR="00093057" w:rsidRPr="007944F7">
                <w:rPr>
                  <w:rStyle w:val="Hyperlink"/>
                  <w:rFonts w:ascii="Arial" w:eastAsia="Times New Roman" w:hAnsi="Arial" w:cs="Arial"/>
                  <w:b/>
                </w:rPr>
                <w:t>2.4.2 Page Titled</w:t>
              </w:r>
            </w:hyperlink>
            <w:r w:rsidR="0009305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3E1EE481" w:rsidR="00093057" w:rsidRPr="007944F7" w:rsidRDefault="00093057" w:rsidP="0009305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1BC69AF6" w:rsidR="00093057" w:rsidRPr="007944F7" w:rsidRDefault="00AB69A4" w:rsidP="00093057">
            <w:pPr>
              <w:spacing w:after="0" w:line="240" w:lineRule="auto"/>
              <w:rPr>
                <w:rFonts w:ascii="Arial" w:eastAsia="Times New Roman" w:hAnsi="Arial" w:cs="Arial"/>
              </w:rPr>
            </w:pPr>
            <w:r w:rsidRPr="00907C37">
              <w:rPr>
                <w:rFonts w:ascii="Arial" w:eastAsia="Times New Roman" w:hAnsi="Arial" w:cs="Arial"/>
              </w:rPr>
              <w:t>The P</w:t>
            </w:r>
            <w:r w:rsidR="00093057" w:rsidRPr="00907C37">
              <w:rPr>
                <w:rFonts w:ascii="Arial" w:eastAsia="Times New Roman" w:hAnsi="Arial" w:cs="Arial"/>
              </w:rPr>
              <w:t>roduct</w:t>
            </w:r>
            <w:r w:rsidR="00093057">
              <w:rPr>
                <w:rFonts w:ascii="Arial" w:eastAsia="Times New Roman" w:hAnsi="Arial" w:cs="Arial"/>
              </w:rPr>
              <w:t xml:space="preserve"> provides page titles that reflect the topic or purpose.</w:t>
            </w:r>
          </w:p>
        </w:tc>
      </w:tr>
      <w:tr w:rsidR="004F729F" w:rsidRPr="007944F7" w14:paraId="661180E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4F729F" w:rsidRPr="007944F7" w:rsidRDefault="00071F51" w:rsidP="004F729F">
            <w:pPr>
              <w:spacing w:after="0" w:line="240" w:lineRule="auto"/>
              <w:rPr>
                <w:rFonts w:ascii="Arial" w:eastAsia="Times New Roman" w:hAnsi="Arial" w:cs="Arial"/>
                <w:b/>
              </w:rPr>
            </w:pPr>
            <w:hyperlink r:id="rId35" w:anchor="navigation-mechanisms-focus-order" w:history="1">
              <w:r w:rsidR="004F729F" w:rsidRPr="007944F7">
                <w:rPr>
                  <w:rStyle w:val="Hyperlink"/>
                  <w:rFonts w:ascii="Arial" w:eastAsia="Times New Roman" w:hAnsi="Arial" w:cs="Arial"/>
                  <w:b/>
                </w:rPr>
                <w:t>2.4.3 Focus Order</w:t>
              </w:r>
            </w:hyperlink>
            <w:r w:rsidR="004F729F"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7B1E7477" w:rsidR="004F729F" w:rsidRPr="007944F7" w:rsidRDefault="004F729F" w:rsidP="004F729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66ED11" w14:textId="79C0FAD5" w:rsidR="004F729F" w:rsidRDefault="00AB69A4" w:rsidP="004F729F">
            <w:pPr>
              <w:spacing w:after="0" w:line="240" w:lineRule="auto"/>
              <w:rPr>
                <w:rFonts w:ascii="Arial" w:eastAsia="Times New Roman" w:hAnsi="Arial" w:cs="Arial"/>
              </w:rPr>
            </w:pPr>
            <w:r w:rsidRPr="00907C37">
              <w:rPr>
                <w:rFonts w:ascii="Arial" w:eastAsia="Times New Roman" w:hAnsi="Arial" w:cs="Arial"/>
              </w:rPr>
              <w:t>The P</w:t>
            </w:r>
            <w:r w:rsidR="004F729F" w:rsidRPr="00907C37">
              <w:rPr>
                <w:rFonts w:ascii="Arial" w:eastAsia="Times New Roman" w:hAnsi="Arial" w:cs="Arial"/>
              </w:rPr>
              <w:t>roduct</w:t>
            </w:r>
            <w:r w:rsidR="004F729F">
              <w:rPr>
                <w:rFonts w:ascii="Arial" w:eastAsia="Times New Roman" w:hAnsi="Arial" w:cs="Arial"/>
              </w:rPr>
              <w:t xml:space="preserve"> has a focus order that is meaningful for </w:t>
            </w:r>
            <w:r w:rsidR="0099281F">
              <w:rPr>
                <w:rFonts w:ascii="Arial" w:eastAsia="Times New Roman" w:hAnsi="Arial" w:cs="Arial"/>
              </w:rPr>
              <w:t>most</w:t>
            </w:r>
            <w:r w:rsidR="004F729F">
              <w:rPr>
                <w:rFonts w:ascii="Arial" w:eastAsia="Times New Roman" w:hAnsi="Arial" w:cs="Arial"/>
              </w:rPr>
              <w:t xml:space="preserve"> pages. </w:t>
            </w:r>
          </w:p>
          <w:p w14:paraId="39A19E7C" w14:textId="03D1F760" w:rsidR="004F729F" w:rsidRDefault="00444605" w:rsidP="004F729F">
            <w:pPr>
              <w:spacing w:after="0" w:line="240" w:lineRule="auto"/>
              <w:rPr>
                <w:rFonts w:ascii="Arial" w:eastAsia="Times New Roman" w:hAnsi="Arial" w:cs="Arial"/>
              </w:rPr>
            </w:pPr>
            <w:r w:rsidRPr="004E0807">
              <w:rPr>
                <w:rFonts w:ascii="Arial" w:eastAsia="Times New Roman" w:hAnsi="Arial" w:cs="Arial"/>
              </w:rPr>
              <w:t>Examples of exceptions include:</w:t>
            </w:r>
            <w:r w:rsidR="004F729F">
              <w:rPr>
                <w:rFonts w:ascii="Arial" w:eastAsia="Times New Roman" w:hAnsi="Arial" w:cs="Arial"/>
              </w:rPr>
              <w:t xml:space="preserve"> </w:t>
            </w:r>
          </w:p>
          <w:p w14:paraId="10231A29" w14:textId="5C544347" w:rsidR="00A00475" w:rsidRPr="0099281F" w:rsidRDefault="00A00475" w:rsidP="0099281F">
            <w:pPr>
              <w:pStyle w:val="ListParagraph"/>
              <w:numPr>
                <w:ilvl w:val="0"/>
                <w:numId w:val="8"/>
              </w:numPr>
              <w:spacing w:after="0" w:line="240" w:lineRule="auto"/>
              <w:rPr>
                <w:rFonts w:ascii="Arial" w:eastAsia="Times New Roman" w:hAnsi="Arial" w:cs="Arial"/>
              </w:rPr>
            </w:pPr>
            <w:r w:rsidRPr="00A00475">
              <w:rPr>
                <w:rFonts w:ascii="Arial" w:eastAsia="Times New Roman" w:hAnsi="Arial" w:cs="Arial"/>
              </w:rPr>
              <w:lastRenderedPageBreak/>
              <w:t xml:space="preserve">Focus </w:t>
            </w:r>
            <w:r w:rsidR="0099281F">
              <w:rPr>
                <w:rFonts w:ascii="Arial" w:eastAsia="Times New Roman" w:hAnsi="Arial" w:cs="Arial"/>
              </w:rPr>
              <w:t>does not land on expected UI on</w:t>
            </w:r>
            <w:r w:rsidRPr="00A00475">
              <w:rPr>
                <w:rFonts w:ascii="Arial" w:eastAsia="Times New Roman" w:hAnsi="Arial" w:cs="Arial"/>
              </w:rPr>
              <w:t xml:space="preserve"> activating a button in Available actions in</w:t>
            </w:r>
            <w:r w:rsidR="0099281F">
              <w:rPr>
                <w:rFonts w:ascii="Arial" w:eastAsia="Times New Roman" w:hAnsi="Arial" w:cs="Arial"/>
              </w:rPr>
              <w:t>side</w:t>
            </w:r>
            <w:r w:rsidRPr="00A00475">
              <w:rPr>
                <w:rFonts w:ascii="Arial" w:eastAsia="Times New Roman" w:hAnsi="Arial" w:cs="Arial"/>
              </w:rPr>
              <w:t xml:space="preserve"> the table.</w:t>
            </w:r>
          </w:p>
          <w:p w14:paraId="168012BD" w14:textId="676D49A3" w:rsidR="004F729F" w:rsidRDefault="0099281F" w:rsidP="00A00475">
            <w:pPr>
              <w:pStyle w:val="ListParagraph"/>
              <w:numPr>
                <w:ilvl w:val="0"/>
                <w:numId w:val="8"/>
              </w:numPr>
              <w:spacing w:after="0" w:line="240" w:lineRule="auto"/>
              <w:rPr>
                <w:rFonts w:ascii="Arial" w:eastAsia="Times New Roman" w:hAnsi="Arial" w:cs="Arial"/>
              </w:rPr>
            </w:pPr>
            <w:r>
              <w:rPr>
                <w:rFonts w:ascii="Arial" w:eastAsia="Times New Roman" w:hAnsi="Arial" w:cs="Arial"/>
              </w:rPr>
              <w:t>Non-interactive elem</w:t>
            </w:r>
            <w:r w:rsidR="009316D2">
              <w:rPr>
                <w:rFonts w:ascii="Arial" w:eastAsia="Times New Roman" w:hAnsi="Arial" w:cs="Arial"/>
              </w:rPr>
              <w:t>ents receive keyboard focus in t</w:t>
            </w:r>
            <w:r>
              <w:rPr>
                <w:rFonts w:ascii="Arial" w:eastAsia="Times New Roman" w:hAnsi="Arial" w:cs="Arial"/>
              </w:rPr>
              <w:t>ab navigation such as text found on the</w:t>
            </w:r>
            <w:r w:rsidR="00A00475" w:rsidRPr="00A00475">
              <w:rPr>
                <w:rFonts w:ascii="Arial" w:eastAsia="Times New Roman" w:hAnsi="Arial" w:cs="Arial"/>
              </w:rPr>
              <w:t xml:space="preserve"> Port mirroring popup.</w:t>
            </w:r>
          </w:p>
          <w:p w14:paraId="0B58B13A" w14:textId="2C54A332" w:rsidR="00A00475" w:rsidRDefault="00A00475" w:rsidP="00A00475">
            <w:pPr>
              <w:pStyle w:val="ListParagraph"/>
              <w:numPr>
                <w:ilvl w:val="0"/>
                <w:numId w:val="8"/>
              </w:numPr>
              <w:spacing w:after="0" w:line="240" w:lineRule="auto"/>
              <w:rPr>
                <w:rFonts w:ascii="Arial" w:eastAsia="Times New Roman" w:hAnsi="Arial" w:cs="Arial"/>
              </w:rPr>
            </w:pPr>
            <w:r w:rsidRPr="00A00475">
              <w:rPr>
                <w:rFonts w:ascii="Arial" w:eastAsia="Times New Roman" w:hAnsi="Arial" w:cs="Arial"/>
              </w:rPr>
              <w:t xml:space="preserve">Focus does not </w:t>
            </w:r>
            <w:r w:rsidR="0099281F">
              <w:rPr>
                <w:rFonts w:ascii="Arial" w:eastAsia="Times New Roman" w:hAnsi="Arial" w:cs="Arial"/>
              </w:rPr>
              <w:t>return</w:t>
            </w:r>
            <w:r w:rsidRPr="00A00475">
              <w:rPr>
                <w:rFonts w:ascii="Arial" w:eastAsia="Times New Roman" w:hAnsi="Arial" w:cs="Arial"/>
              </w:rPr>
              <w:t xml:space="preserve"> </w:t>
            </w:r>
            <w:r w:rsidR="0099281F">
              <w:rPr>
                <w:rFonts w:ascii="Arial" w:eastAsia="Times New Roman" w:hAnsi="Arial" w:cs="Arial"/>
              </w:rPr>
              <w:t xml:space="preserve">to an expected location such as the </w:t>
            </w:r>
            <w:r>
              <w:rPr>
                <w:rFonts w:ascii="Arial" w:eastAsia="Times New Roman" w:hAnsi="Arial" w:cs="Arial"/>
              </w:rPr>
              <w:t xml:space="preserve">Filter </w:t>
            </w:r>
            <w:r w:rsidR="0099281F">
              <w:rPr>
                <w:rFonts w:ascii="Arial" w:eastAsia="Times New Roman" w:hAnsi="Arial" w:cs="Arial"/>
              </w:rPr>
              <w:t>form field</w:t>
            </w:r>
            <w:r w:rsidR="009316D2">
              <w:rPr>
                <w:rFonts w:ascii="Arial" w:eastAsia="Times New Roman" w:hAnsi="Arial" w:cs="Arial"/>
              </w:rPr>
              <w:t xml:space="preserve"> on the Inventory page</w:t>
            </w:r>
            <w:r w:rsidRPr="00A00475">
              <w:rPr>
                <w:rFonts w:ascii="Arial" w:eastAsia="Times New Roman" w:hAnsi="Arial" w:cs="Arial"/>
              </w:rPr>
              <w:t>.</w:t>
            </w:r>
          </w:p>
          <w:p w14:paraId="5E36596D" w14:textId="342387E1" w:rsidR="002C0483" w:rsidRPr="00B17D5E" w:rsidRDefault="0099281F" w:rsidP="004A48ED">
            <w:pPr>
              <w:pStyle w:val="ListParagraph"/>
              <w:numPr>
                <w:ilvl w:val="0"/>
                <w:numId w:val="8"/>
              </w:numPr>
              <w:spacing w:after="0" w:line="240" w:lineRule="auto"/>
              <w:rPr>
                <w:rFonts w:ascii="Arial" w:eastAsia="Times New Roman" w:hAnsi="Arial" w:cs="Arial"/>
              </w:rPr>
            </w:pPr>
            <w:r>
              <w:rPr>
                <w:rFonts w:ascii="Arial" w:eastAsia="Times New Roman" w:hAnsi="Arial" w:cs="Arial"/>
              </w:rPr>
              <w:t>Focus does not get trapped inside the DAD Status dialog found on the Segments page.</w:t>
            </w:r>
          </w:p>
        </w:tc>
      </w:tr>
      <w:tr w:rsidR="003E6B09" w:rsidRPr="007944F7" w14:paraId="0F62F3C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3E6B09" w:rsidRPr="007944F7" w:rsidRDefault="00071F51" w:rsidP="003E6B09">
            <w:pPr>
              <w:spacing w:after="0" w:line="240" w:lineRule="auto"/>
              <w:rPr>
                <w:rFonts w:ascii="Arial" w:eastAsia="Times New Roman" w:hAnsi="Arial" w:cs="Arial"/>
                <w:b/>
              </w:rPr>
            </w:pPr>
            <w:hyperlink r:id="rId36" w:anchor="navigation-mechanisms-refs" w:history="1">
              <w:r w:rsidR="003E6B09" w:rsidRPr="007944F7">
                <w:rPr>
                  <w:rStyle w:val="Hyperlink"/>
                  <w:rFonts w:ascii="Arial" w:eastAsia="Times New Roman" w:hAnsi="Arial" w:cs="Arial"/>
                  <w:b/>
                </w:rPr>
                <w:t>2.4.4 Link Purpose (In Context)</w:t>
              </w:r>
            </w:hyperlink>
            <w:r w:rsidR="003E6B09"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64ED27FA" w:rsidR="003E6B09" w:rsidRPr="007944F7" w:rsidRDefault="003E6B09" w:rsidP="003E6B09">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5970727D" w:rsidR="009A69BE" w:rsidRPr="00D53FC3" w:rsidRDefault="001B1C70" w:rsidP="00970912">
            <w:pPr>
              <w:spacing w:after="0" w:line="240" w:lineRule="auto"/>
              <w:rPr>
                <w:rFonts w:ascii="Arial" w:eastAsia="Times New Roman" w:hAnsi="Arial" w:cs="Arial"/>
              </w:rPr>
            </w:pPr>
            <w:r w:rsidRPr="001B1C70">
              <w:rPr>
                <w:rFonts w:ascii="Arial" w:eastAsia="Times New Roman" w:hAnsi="Arial" w:cs="Arial"/>
              </w:rPr>
              <w:t>The Product provides well-defined links that can be determined from the link text alone or the link text together with its programma</w:t>
            </w:r>
            <w:r w:rsidR="00970912">
              <w:rPr>
                <w:rFonts w:ascii="Arial" w:eastAsia="Times New Roman" w:hAnsi="Arial" w:cs="Arial"/>
              </w:rPr>
              <w:t>tically determined link context.</w:t>
            </w:r>
          </w:p>
        </w:tc>
      </w:tr>
      <w:tr w:rsidR="005D0CB0" w:rsidRPr="007944F7" w14:paraId="4AC3F505"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5D0CB0" w:rsidRPr="007944F7" w:rsidRDefault="00071F51" w:rsidP="005D0CB0">
            <w:pPr>
              <w:spacing w:after="0" w:line="240" w:lineRule="auto"/>
              <w:rPr>
                <w:rFonts w:ascii="Arial" w:eastAsia="Times New Roman" w:hAnsi="Arial" w:cs="Arial"/>
                <w:b/>
              </w:rPr>
            </w:pPr>
            <w:hyperlink r:id="rId37" w:anchor="pointer-gestures" w:history="1">
              <w:r w:rsidR="005D0CB0" w:rsidRPr="007944F7">
                <w:rPr>
                  <w:rStyle w:val="Hyperlink"/>
                  <w:rFonts w:ascii="Arial" w:eastAsia="Times New Roman" w:hAnsi="Arial" w:cs="Arial"/>
                  <w:b/>
                </w:rPr>
                <w:t>2.5.1 Pointer Gestures</w:t>
              </w:r>
            </w:hyperlink>
            <w:r w:rsidR="005D0CB0" w:rsidRPr="007944F7">
              <w:rPr>
                <w:rFonts w:ascii="Arial" w:hAnsi="Arial" w:cs="Arial"/>
              </w:rPr>
              <w:t xml:space="preserve"> (Level A 2.1 only)</w:t>
            </w:r>
          </w:p>
          <w:p w14:paraId="5484AFEC" w14:textId="77777777" w:rsidR="005D0CB0" w:rsidRPr="007944F7" w:rsidRDefault="005D0CB0" w:rsidP="005D0CB0">
            <w:pPr>
              <w:tabs>
                <w:tab w:val="left" w:pos="330"/>
              </w:tabs>
              <w:spacing w:after="0" w:line="240" w:lineRule="auto"/>
              <w:ind w:left="33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36903109" w:rsidR="005D0CB0" w:rsidRPr="007944F7" w:rsidRDefault="005D0CB0" w:rsidP="005D0CB0">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46513BC9" w:rsidR="005D0CB0" w:rsidRPr="007944F7" w:rsidRDefault="00551EE8" w:rsidP="005D0CB0">
            <w:pPr>
              <w:spacing w:after="0" w:line="240" w:lineRule="auto"/>
              <w:rPr>
                <w:rFonts w:ascii="Arial" w:eastAsia="Times New Roman" w:hAnsi="Arial" w:cs="Arial"/>
              </w:rPr>
            </w:pPr>
            <w:r w:rsidRPr="00F42518">
              <w:rPr>
                <w:rFonts w:ascii="Arial" w:eastAsia="Times New Roman" w:hAnsi="Arial" w:cs="Arial"/>
              </w:rPr>
              <w:t>The Product does not use multipoint or path-based gestures.</w:t>
            </w:r>
          </w:p>
        </w:tc>
      </w:tr>
      <w:tr w:rsidR="00725CD6" w:rsidRPr="007944F7" w14:paraId="2DA3EC3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25CD6" w:rsidRPr="007944F7" w:rsidRDefault="00071F51" w:rsidP="00725CD6">
            <w:pPr>
              <w:tabs>
                <w:tab w:val="left" w:pos="345"/>
              </w:tabs>
              <w:spacing w:after="0" w:line="240" w:lineRule="auto"/>
              <w:rPr>
                <w:rFonts w:ascii="Arial" w:eastAsia="Times New Roman" w:hAnsi="Arial" w:cs="Arial"/>
                <w:b/>
              </w:rPr>
            </w:pPr>
            <w:hyperlink r:id="rId38" w:anchor="pointer-cancellation">
              <w:r w:rsidR="00725CD6" w:rsidRPr="71468714">
                <w:rPr>
                  <w:rStyle w:val="Hyperlink"/>
                  <w:rFonts w:ascii="Arial" w:eastAsia="Times New Roman" w:hAnsi="Arial" w:cs="Arial"/>
                  <w:b/>
                  <w:bCs/>
                </w:rPr>
                <w:t>2.5.2 Pointer Cancellation</w:t>
              </w:r>
            </w:hyperlink>
            <w:r w:rsidR="00725CD6" w:rsidRPr="71468714">
              <w:rPr>
                <w:rFonts w:ascii="Arial" w:hAnsi="Arial" w:cs="Arial"/>
              </w:rPr>
              <w:t xml:space="preserve"> (Level A 2.1 only)</w:t>
            </w:r>
          </w:p>
          <w:p w14:paraId="6CC3869A" w14:textId="77777777" w:rsidR="00725CD6" w:rsidRPr="007944F7" w:rsidRDefault="00725CD6" w:rsidP="00725CD6">
            <w:pPr>
              <w:tabs>
                <w:tab w:val="left" w:pos="345"/>
              </w:tabs>
              <w:spacing w:after="0" w:line="240" w:lineRule="auto"/>
              <w:ind w:left="34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1D88EE8E" w:rsidR="00725CD6" w:rsidRPr="007944F7" w:rsidRDefault="00725CD6" w:rsidP="00725CD6">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3EA78D2F" w:rsidR="00725CD6" w:rsidRPr="007944F7" w:rsidRDefault="00AB69A4" w:rsidP="00725CD6">
            <w:pPr>
              <w:tabs>
                <w:tab w:val="left" w:pos="345"/>
              </w:tabs>
              <w:spacing w:after="0" w:line="240" w:lineRule="auto"/>
              <w:rPr>
                <w:rFonts w:ascii="Arial" w:eastAsia="Times New Roman" w:hAnsi="Arial" w:cs="Arial"/>
              </w:rPr>
            </w:pPr>
            <w:r w:rsidRPr="00907C37">
              <w:rPr>
                <w:rFonts w:ascii="Arial" w:eastAsia="Times New Roman" w:hAnsi="Arial" w:cs="Arial"/>
              </w:rPr>
              <w:t>The P</w:t>
            </w:r>
            <w:r w:rsidR="00725CD6" w:rsidRPr="00907C37">
              <w:rPr>
                <w:rFonts w:ascii="Arial" w:eastAsia="Times New Roman" w:hAnsi="Arial" w:cs="Arial"/>
              </w:rPr>
              <w:t>roduct</w:t>
            </w:r>
            <w:r w:rsidR="00725CD6">
              <w:rPr>
                <w:rFonts w:ascii="Arial" w:eastAsia="Times New Roman" w:hAnsi="Arial" w:cs="Arial"/>
              </w:rPr>
              <w:t xml:space="preserve"> supports pointer cancellation and no down events.</w:t>
            </w:r>
          </w:p>
        </w:tc>
      </w:tr>
      <w:tr w:rsidR="00BB438E" w:rsidRPr="007944F7" w14:paraId="3AB1ACD6"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BB438E" w:rsidRPr="007944F7" w:rsidRDefault="00071F51" w:rsidP="00BB438E">
            <w:pPr>
              <w:spacing w:after="0" w:line="240" w:lineRule="auto"/>
              <w:rPr>
                <w:rFonts w:ascii="Arial" w:eastAsia="Times New Roman" w:hAnsi="Arial" w:cs="Arial"/>
                <w:b/>
              </w:rPr>
            </w:pPr>
            <w:hyperlink r:id="rId39" w:anchor="label-in-name" w:history="1">
              <w:r w:rsidR="00BB438E" w:rsidRPr="007944F7">
                <w:rPr>
                  <w:rStyle w:val="Hyperlink"/>
                  <w:rFonts w:ascii="Arial" w:eastAsia="Times New Roman" w:hAnsi="Arial" w:cs="Arial"/>
                  <w:b/>
                </w:rPr>
                <w:t>2.5.3 Label in Name</w:t>
              </w:r>
            </w:hyperlink>
            <w:r w:rsidR="00BB438E" w:rsidRPr="007944F7">
              <w:rPr>
                <w:rFonts w:ascii="Arial" w:hAnsi="Arial" w:cs="Arial"/>
              </w:rPr>
              <w:t xml:space="preserve"> (Level A 2.1 only)</w:t>
            </w:r>
          </w:p>
          <w:p w14:paraId="59288984" w14:textId="77777777" w:rsidR="00BB438E" w:rsidRPr="007944F7" w:rsidRDefault="00BB438E" w:rsidP="00BB438E">
            <w:pPr>
              <w:tabs>
                <w:tab w:val="left" w:pos="375"/>
              </w:tabs>
              <w:spacing w:after="0" w:line="240" w:lineRule="auto"/>
              <w:ind w:left="375"/>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3B4E78AF" w:rsidR="00BB438E" w:rsidRPr="007944F7" w:rsidRDefault="009A69BE" w:rsidP="00BB438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E18147" w14:textId="12C085FF" w:rsidR="00BB438E" w:rsidRDefault="002414BA" w:rsidP="00BB438E">
            <w:pPr>
              <w:spacing w:after="0" w:line="240" w:lineRule="auto"/>
              <w:rPr>
                <w:rFonts w:ascii="Arial" w:hAnsi="Arial" w:cs="Arial"/>
                <w:shd w:val="clear" w:color="auto" w:fill="FFFFFF"/>
              </w:rPr>
            </w:pPr>
            <w:r w:rsidRPr="005D3546">
              <w:rPr>
                <w:rFonts w:ascii="Arial" w:hAnsi="Arial" w:cs="Arial"/>
                <w:shd w:val="clear" w:color="auto" w:fill="FFFFFF"/>
              </w:rPr>
              <w:t>The Product provides names for interactive elements that contain the text which is presented visually for user interfac</w:t>
            </w:r>
            <w:r w:rsidR="009A69BE">
              <w:rPr>
                <w:rFonts w:ascii="Arial" w:hAnsi="Arial" w:cs="Arial"/>
                <w:shd w:val="clear" w:color="auto" w:fill="FFFFFF"/>
              </w:rPr>
              <w:t>e components on most pages</w:t>
            </w:r>
            <w:r w:rsidR="009C2176">
              <w:rPr>
                <w:rFonts w:ascii="Arial" w:hAnsi="Arial" w:cs="Arial"/>
                <w:shd w:val="clear" w:color="auto" w:fill="FFFFFF"/>
              </w:rPr>
              <w:t xml:space="preserve">, </w:t>
            </w:r>
            <w:r w:rsidR="009C2176">
              <w:rPr>
                <w:rFonts w:ascii="Arial" w:eastAsia="Times New Roman" w:hAnsi="Arial" w:cs="Arial"/>
              </w:rPr>
              <w:t>except for a couple of instances.</w:t>
            </w:r>
          </w:p>
          <w:p w14:paraId="0548A399" w14:textId="77777777" w:rsidR="009A69BE" w:rsidRDefault="009A69BE" w:rsidP="009A69BE">
            <w:pPr>
              <w:spacing w:after="0" w:line="240" w:lineRule="auto"/>
              <w:rPr>
                <w:rFonts w:ascii="Arial" w:eastAsia="Times New Roman" w:hAnsi="Arial" w:cs="Arial"/>
              </w:rPr>
            </w:pPr>
            <w:r>
              <w:rPr>
                <w:rFonts w:ascii="Arial" w:eastAsia="Times New Roman" w:hAnsi="Arial" w:cs="Arial"/>
              </w:rPr>
              <w:t>Example of exception</w:t>
            </w:r>
            <w:r w:rsidRPr="004E0807">
              <w:rPr>
                <w:rFonts w:ascii="Arial" w:eastAsia="Times New Roman" w:hAnsi="Arial" w:cs="Arial"/>
              </w:rPr>
              <w:t xml:space="preserve"> include</w:t>
            </w:r>
            <w:r>
              <w:rPr>
                <w:rFonts w:ascii="Arial" w:eastAsia="Times New Roman" w:hAnsi="Arial" w:cs="Arial"/>
              </w:rPr>
              <w:t>s</w:t>
            </w:r>
            <w:r w:rsidRPr="004E0807">
              <w:rPr>
                <w:rFonts w:ascii="Arial" w:eastAsia="Times New Roman" w:hAnsi="Arial" w:cs="Arial"/>
              </w:rPr>
              <w:t>:</w:t>
            </w:r>
            <w:r>
              <w:rPr>
                <w:rFonts w:ascii="Arial" w:eastAsia="Times New Roman" w:hAnsi="Arial" w:cs="Arial"/>
              </w:rPr>
              <w:t xml:space="preserve"> </w:t>
            </w:r>
          </w:p>
          <w:p w14:paraId="75CFA9CA" w14:textId="45690352" w:rsidR="009A69BE" w:rsidRPr="009A69BE" w:rsidRDefault="004E732D" w:rsidP="00324AD8">
            <w:pPr>
              <w:pStyle w:val="ListParagraph"/>
              <w:numPr>
                <w:ilvl w:val="0"/>
                <w:numId w:val="22"/>
              </w:numPr>
              <w:spacing w:after="0" w:line="240" w:lineRule="auto"/>
              <w:rPr>
                <w:rFonts w:ascii="Arial" w:eastAsia="Times New Roman" w:hAnsi="Arial" w:cs="Arial"/>
              </w:rPr>
            </w:pPr>
            <w:r>
              <w:rPr>
                <w:rFonts w:ascii="Arial" w:eastAsia="Times New Roman" w:hAnsi="Arial" w:cs="Arial"/>
              </w:rPr>
              <w:t>The v</w:t>
            </w:r>
            <w:r w:rsidR="00324AD8">
              <w:rPr>
                <w:rFonts w:ascii="Arial" w:eastAsia="Times New Roman" w:hAnsi="Arial" w:cs="Arial"/>
              </w:rPr>
              <w:t xml:space="preserve">isual and programmatic name does not match for a couple of buttons such as the Success button found on the </w:t>
            </w:r>
            <w:r w:rsidR="00324AD8" w:rsidRPr="00324AD8">
              <w:rPr>
                <w:rFonts w:ascii="Arial" w:eastAsia="Times New Roman" w:hAnsi="Arial" w:cs="Arial"/>
              </w:rPr>
              <w:t>Identify Firewall AD</w:t>
            </w:r>
            <w:r w:rsidR="00324AD8">
              <w:rPr>
                <w:rFonts w:ascii="Arial" w:eastAsia="Times New Roman" w:hAnsi="Arial" w:cs="Arial"/>
              </w:rPr>
              <w:t xml:space="preserve"> page.</w:t>
            </w:r>
          </w:p>
        </w:tc>
      </w:tr>
      <w:tr w:rsidR="00BB438E" w:rsidRPr="007944F7" w14:paraId="23EF2759"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BB438E" w:rsidRPr="007944F7" w:rsidRDefault="00071F51" w:rsidP="00BB438E">
            <w:pPr>
              <w:spacing w:after="0" w:line="240" w:lineRule="auto"/>
              <w:rPr>
                <w:rFonts w:ascii="Arial" w:eastAsia="Times New Roman" w:hAnsi="Arial" w:cs="Arial"/>
                <w:b/>
              </w:rPr>
            </w:pPr>
            <w:hyperlink r:id="rId40" w:anchor="motion-actuation" w:history="1">
              <w:r w:rsidR="00BB438E" w:rsidRPr="007944F7">
                <w:rPr>
                  <w:rStyle w:val="Hyperlink"/>
                  <w:rFonts w:ascii="Arial" w:eastAsia="Times New Roman" w:hAnsi="Arial" w:cs="Arial"/>
                  <w:b/>
                </w:rPr>
                <w:t>2.5.4 Motion Actuation</w:t>
              </w:r>
            </w:hyperlink>
            <w:r w:rsidR="00BB438E" w:rsidRPr="007944F7">
              <w:rPr>
                <w:rFonts w:ascii="Arial" w:hAnsi="Arial" w:cs="Arial"/>
              </w:rPr>
              <w:t xml:space="preserve"> (Level A 2.1 only)</w:t>
            </w:r>
          </w:p>
          <w:p w14:paraId="39E11BAA" w14:textId="77777777" w:rsidR="00BB438E" w:rsidRPr="007944F7" w:rsidRDefault="00BB438E" w:rsidP="00BB438E">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0D6A44E9" w:rsidR="00BB438E" w:rsidRPr="0005543A" w:rsidRDefault="0005543A" w:rsidP="00BB438E">
            <w:pPr>
              <w:spacing w:after="0" w:line="240" w:lineRule="auto"/>
              <w:rPr>
                <w:rFonts w:ascii="Arial" w:eastAsia="Times New Roman" w:hAnsi="Arial" w:cs="Arial"/>
              </w:rPr>
            </w:pPr>
            <w:r w:rsidRPr="0005543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3389F2A2" w:rsidR="00BB438E" w:rsidRPr="0005543A" w:rsidRDefault="00BB438E" w:rsidP="00BB438E">
            <w:pPr>
              <w:spacing w:after="0" w:line="240" w:lineRule="auto"/>
              <w:rPr>
                <w:rFonts w:ascii="Arial" w:eastAsia="Times New Roman" w:hAnsi="Arial" w:cs="Arial"/>
              </w:rPr>
            </w:pPr>
            <w:r w:rsidRPr="0005543A">
              <w:rPr>
                <w:rFonts w:ascii="Arial" w:hAnsi="Arial" w:cs="Arial"/>
                <w:shd w:val="clear" w:color="auto" w:fill="FFFFFF"/>
              </w:rPr>
              <w:t>The Product does not contain functionality that relies o</w:t>
            </w:r>
            <w:r w:rsidR="0005543A" w:rsidRPr="0005543A">
              <w:rPr>
                <w:rFonts w:ascii="Arial" w:hAnsi="Arial" w:cs="Arial"/>
                <w:shd w:val="clear" w:color="auto" w:fill="FFFFFF"/>
              </w:rPr>
              <w:t>n device motion or user motion.</w:t>
            </w:r>
          </w:p>
        </w:tc>
      </w:tr>
      <w:tr w:rsidR="0097464F" w:rsidRPr="007944F7" w14:paraId="6D8F8A50"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97464F" w:rsidRPr="007944F7" w:rsidRDefault="00071F51" w:rsidP="0097464F">
            <w:pPr>
              <w:spacing w:after="0" w:line="240" w:lineRule="auto"/>
              <w:rPr>
                <w:rFonts w:ascii="Arial" w:eastAsia="Times New Roman" w:hAnsi="Arial" w:cs="Arial"/>
                <w:b/>
              </w:rPr>
            </w:pPr>
            <w:hyperlink r:id="rId41" w:anchor="meaning-doc-lang-id" w:history="1">
              <w:r w:rsidR="0097464F" w:rsidRPr="007944F7">
                <w:rPr>
                  <w:rStyle w:val="Hyperlink"/>
                  <w:rFonts w:ascii="Arial" w:eastAsia="Times New Roman" w:hAnsi="Arial" w:cs="Arial"/>
                  <w:b/>
                </w:rPr>
                <w:t>3.1.1 Language of Page</w:t>
              </w:r>
            </w:hyperlink>
            <w:r w:rsidR="0097464F"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6846AC10" w:rsidR="0097464F" w:rsidRPr="007944F7" w:rsidRDefault="003368E9" w:rsidP="0097464F">
            <w:pPr>
              <w:spacing w:after="0" w:line="240" w:lineRule="auto"/>
              <w:rPr>
                <w:rFonts w:ascii="Arial" w:eastAsia="Times New Roman" w:hAnsi="Arial" w:cs="Arial"/>
              </w:rPr>
            </w:pPr>
            <w:r>
              <w:rPr>
                <w:rFonts w:ascii="Arial" w:eastAsia="Times New Roman" w:hAnsi="Arial" w:cs="Arial"/>
              </w:rPr>
              <w:t>S</w:t>
            </w:r>
            <w:r w:rsidR="0097464F">
              <w:rPr>
                <w:rFonts w:ascii="Arial" w:eastAsia="Times New Roman" w:hAnsi="Arial" w:cs="Arial"/>
              </w:rPr>
              <w:t>upport</w:t>
            </w:r>
            <w:r>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773D972C" w:rsidR="0097464F" w:rsidRPr="007944F7" w:rsidRDefault="003368E9" w:rsidP="008B05AF">
            <w:pPr>
              <w:spacing w:after="0" w:line="240" w:lineRule="auto"/>
              <w:rPr>
                <w:rFonts w:ascii="Arial" w:eastAsia="Times New Roman" w:hAnsi="Arial" w:cs="Arial"/>
              </w:rPr>
            </w:pPr>
            <w:r>
              <w:rPr>
                <w:rFonts w:ascii="Arial" w:hAnsi="Arial" w:cs="Arial"/>
                <w:shd w:val="clear" w:color="auto" w:fill="FFFFFF"/>
              </w:rPr>
              <w:t>The Product identifies</w:t>
            </w:r>
            <w:r w:rsidR="008B05AF" w:rsidRPr="002D50A6">
              <w:rPr>
                <w:rFonts w:ascii="Arial" w:hAnsi="Arial" w:cs="Arial"/>
                <w:shd w:val="clear" w:color="auto" w:fill="FFFFFF"/>
              </w:rPr>
              <w:t xml:space="preserve"> the default language of the page</w:t>
            </w:r>
            <w:r w:rsidR="000A15F3">
              <w:rPr>
                <w:rFonts w:ascii="Arial" w:hAnsi="Arial" w:cs="Arial"/>
                <w:shd w:val="clear" w:color="auto" w:fill="FFFFFF"/>
              </w:rPr>
              <w:t>s</w:t>
            </w:r>
            <w:r w:rsidR="008B05AF" w:rsidRPr="002D50A6">
              <w:rPr>
                <w:rFonts w:ascii="Arial" w:hAnsi="Arial" w:cs="Arial"/>
                <w:shd w:val="clear" w:color="auto" w:fill="FFFFFF"/>
              </w:rPr>
              <w:t>.</w:t>
            </w:r>
          </w:p>
        </w:tc>
      </w:tr>
      <w:tr w:rsidR="00C5601F" w:rsidRPr="007944F7" w14:paraId="4DF1E371"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C5601F" w:rsidRPr="007944F7" w:rsidRDefault="00071F51" w:rsidP="00C5601F">
            <w:pPr>
              <w:spacing w:after="0" w:line="240" w:lineRule="auto"/>
              <w:rPr>
                <w:rFonts w:ascii="Arial" w:eastAsia="Times New Roman" w:hAnsi="Arial" w:cs="Arial"/>
                <w:b/>
              </w:rPr>
            </w:pPr>
            <w:hyperlink r:id="rId42" w:anchor="consistent-behavior-receive-focus" w:history="1">
              <w:r w:rsidR="00C5601F" w:rsidRPr="007944F7">
                <w:rPr>
                  <w:rStyle w:val="Hyperlink"/>
                  <w:rFonts w:ascii="Arial" w:eastAsia="Times New Roman" w:hAnsi="Arial" w:cs="Arial"/>
                  <w:b/>
                </w:rPr>
                <w:t>3.2.1 On Focus</w:t>
              </w:r>
            </w:hyperlink>
            <w:r w:rsidR="00C5601F"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C6A101B" w:rsidR="00C5601F" w:rsidRPr="007944F7" w:rsidRDefault="00C5601F" w:rsidP="00C5601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8BFBD5C" w14:textId="7224449E" w:rsidR="00996D59" w:rsidRDefault="00E83E70" w:rsidP="00C5601F">
            <w:pPr>
              <w:spacing w:after="0" w:line="240" w:lineRule="auto"/>
              <w:rPr>
                <w:rFonts w:ascii="Arial" w:eastAsia="Times New Roman" w:hAnsi="Arial" w:cs="Arial"/>
              </w:rPr>
            </w:pPr>
            <w:r w:rsidRPr="001D5418">
              <w:rPr>
                <w:rFonts w:ascii="Arial" w:eastAsia="Times New Roman" w:hAnsi="Arial" w:cs="Arial"/>
              </w:rPr>
              <w:t>The Product does not cause a change of context on focus on </w:t>
            </w:r>
            <w:r w:rsidR="001D5418" w:rsidRPr="001D5418">
              <w:rPr>
                <w:rFonts w:ascii="Arial" w:eastAsia="Times New Roman" w:hAnsi="Arial" w:cs="Arial"/>
              </w:rPr>
              <w:t>most pages</w:t>
            </w:r>
            <w:r w:rsidR="00996D59">
              <w:rPr>
                <w:rFonts w:ascii="Arial" w:eastAsia="Times New Roman" w:hAnsi="Arial" w:cs="Arial"/>
              </w:rPr>
              <w:t>,</w:t>
            </w:r>
            <w:r w:rsidR="00C5601F">
              <w:rPr>
                <w:rFonts w:ascii="Arial" w:eastAsia="Times New Roman" w:hAnsi="Arial" w:cs="Arial"/>
              </w:rPr>
              <w:t xml:space="preserve"> except for </w:t>
            </w:r>
            <w:r w:rsidR="0031273A">
              <w:rPr>
                <w:rFonts w:ascii="Arial" w:eastAsia="Times New Roman" w:hAnsi="Arial" w:cs="Arial"/>
              </w:rPr>
              <w:t>a couple of</w:t>
            </w:r>
            <w:r w:rsidR="00C5601F">
              <w:rPr>
                <w:rFonts w:ascii="Arial" w:eastAsia="Times New Roman" w:hAnsi="Arial" w:cs="Arial"/>
              </w:rPr>
              <w:t xml:space="preserve"> instance</w:t>
            </w:r>
            <w:r w:rsidR="004E732D">
              <w:rPr>
                <w:rFonts w:ascii="Arial" w:eastAsia="Times New Roman" w:hAnsi="Arial" w:cs="Arial"/>
              </w:rPr>
              <w:t>s</w:t>
            </w:r>
            <w:r w:rsidR="008C39E6">
              <w:rPr>
                <w:rFonts w:ascii="Arial" w:eastAsia="Times New Roman" w:hAnsi="Arial" w:cs="Arial"/>
              </w:rPr>
              <w:t xml:space="preserve">. </w:t>
            </w:r>
          </w:p>
          <w:p w14:paraId="65581E25" w14:textId="63531EEF" w:rsidR="00C5601F" w:rsidRDefault="00961BA1" w:rsidP="00C5601F">
            <w:pPr>
              <w:spacing w:after="0" w:line="240" w:lineRule="auto"/>
              <w:rPr>
                <w:rFonts w:ascii="Arial" w:eastAsia="Times New Roman" w:hAnsi="Arial" w:cs="Arial"/>
              </w:rPr>
            </w:pPr>
            <w:r>
              <w:rPr>
                <w:rFonts w:ascii="Arial" w:eastAsia="Times New Roman" w:hAnsi="Arial" w:cs="Arial"/>
              </w:rPr>
              <w:lastRenderedPageBreak/>
              <w:t>E</w:t>
            </w:r>
            <w:r w:rsidR="00BF61BD">
              <w:rPr>
                <w:rFonts w:ascii="Arial" w:eastAsia="Times New Roman" w:hAnsi="Arial" w:cs="Arial"/>
              </w:rPr>
              <w:t>xample</w:t>
            </w:r>
            <w:r w:rsidR="004E732D">
              <w:rPr>
                <w:rFonts w:ascii="Arial" w:eastAsia="Times New Roman" w:hAnsi="Arial" w:cs="Arial"/>
              </w:rPr>
              <w:t>s</w:t>
            </w:r>
            <w:r w:rsidR="00BF61BD">
              <w:rPr>
                <w:rFonts w:ascii="Arial" w:eastAsia="Times New Roman" w:hAnsi="Arial" w:cs="Arial"/>
              </w:rPr>
              <w:t xml:space="preserve"> of exception</w:t>
            </w:r>
            <w:r w:rsidR="004E732D">
              <w:rPr>
                <w:rFonts w:ascii="Arial" w:eastAsia="Times New Roman" w:hAnsi="Arial" w:cs="Arial"/>
              </w:rPr>
              <w:t>s</w:t>
            </w:r>
            <w:r w:rsidR="00BF61BD" w:rsidRPr="004E0807">
              <w:rPr>
                <w:rFonts w:ascii="Arial" w:eastAsia="Times New Roman" w:hAnsi="Arial" w:cs="Arial"/>
              </w:rPr>
              <w:t xml:space="preserve"> include:</w:t>
            </w:r>
            <w:r w:rsidR="00C5601F">
              <w:rPr>
                <w:rFonts w:ascii="Arial" w:eastAsia="Times New Roman" w:hAnsi="Arial" w:cs="Arial"/>
              </w:rPr>
              <w:t xml:space="preserve"> </w:t>
            </w:r>
          </w:p>
          <w:p w14:paraId="50FE7C42" w14:textId="4D285689" w:rsidR="003368E9" w:rsidRPr="005D6E19" w:rsidRDefault="006A5EE2" w:rsidP="005D6E19">
            <w:pPr>
              <w:pStyle w:val="ListParagraph"/>
              <w:numPr>
                <w:ilvl w:val="0"/>
                <w:numId w:val="9"/>
              </w:numPr>
              <w:spacing w:after="0" w:line="240" w:lineRule="auto"/>
              <w:rPr>
                <w:rFonts w:ascii="Arial" w:eastAsia="Times New Roman" w:hAnsi="Arial" w:cs="Arial"/>
              </w:rPr>
            </w:pPr>
            <w:r w:rsidRPr="00C5601F">
              <w:rPr>
                <w:rFonts w:ascii="Arial" w:eastAsia="Times New Roman" w:hAnsi="Arial" w:cs="Arial"/>
              </w:rPr>
              <w:t xml:space="preserve">Content and selection that result in a change of context occur automatically when elements receive focus </w:t>
            </w:r>
            <w:r w:rsidR="005D6E19">
              <w:rPr>
                <w:rFonts w:ascii="Arial" w:eastAsia="Times New Roman" w:hAnsi="Arial" w:cs="Arial"/>
              </w:rPr>
              <w:t xml:space="preserve">on a couple of </w:t>
            </w:r>
            <w:r>
              <w:rPr>
                <w:rFonts w:ascii="Arial" w:eastAsia="Times New Roman" w:hAnsi="Arial" w:cs="Arial"/>
              </w:rPr>
              <w:t>page</w:t>
            </w:r>
            <w:r w:rsidR="005D6E19">
              <w:rPr>
                <w:rFonts w:ascii="Arial" w:eastAsia="Times New Roman" w:hAnsi="Arial" w:cs="Arial"/>
              </w:rPr>
              <w:t>s</w:t>
            </w:r>
            <w:r w:rsidRPr="00C5601F">
              <w:rPr>
                <w:rFonts w:ascii="Arial" w:eastAsia="Times New Roman" w:hAnsi="Arial" w:cs="Arial"/>
              </w:rPr>
              <w:t xml:space="preserve">, such as the </w:t>
            </w:r>
            <w:r w:rsidR="003368E9" w:rsidRPr="003368E9">
              <w:rPr>
                <w:rFonts w:ascii="Arial" w:eastAsia="Times New Roman" w:hAnsi="Arial" w:cs="Arial"/>
              </w:rPr>
              <w:t xml:space="preserve">'Tag' and 'Scope' dropdown </w:t>
            </w:r>
            <w:r>
              <w:rPr>
                <w:rFonts w:ascii="Arial" w:eastAsia="Times New Roman" w:hAnsi="Arial" w:cs="Arial"/>
              </w:rPr>
              <w:t xml:space="preserve">on the </w:t>
            </w:r>
            <w:r w:rsidRPr="006A5EE2">
              <w:rPr>
                <w:rFonts w:ascii="Arial" w:eastAsia="Times New Roman" w:hAnsi="Arial" w:cs="Arial"/>
              </w:rPr>
              <w:t>Tier-0 Gateways</w:t>
            </w:r>
            <w:r>
              <w:rPr>
                <w:rFonts w:ascii="Arial" w:eastAsia="Times New Roman" w:hAnsi="Arial" w:cs="Arial"/>
              </w:rPr>
              <w:t xml:space="preserve"> page</w:t>
            </w:r>
            <w:r w:rsidR="003368E9" w:rsidRPr="003368E9">
              <w:rPr>
                <w:rFonts w:ascii="Arial" w:eastAsia="Times New Roman" w:hAnsi="Arial" w:cs="Arial"/>
              </w:rPr>
              <w:t>.</w:t>
            </w:r>
          </w:p>
        </w:tc>
      </w:tr>
      <w:tr w:rsidR="00ED48A1" w:rsidRPr="007944F7" w14:paraId="206CE187"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ED48A1" w:rsidRPr="007944F7" w:rsidRDefault="00071F51" w:rsidP="00ED48A1">
            <w:pPr>
              <w:spacing w:after="0" w:line="240" w:lineRule="auto"/>
              <w:rPr>
                <w:rFonts w:ascii="Arial" w:eastAsia="Times New Roman" w:hAnsi="Arial" w:cs="Arial"/>
                <w:b/>
              </w:rPr>
            </w:pPr>
            <w:hyperlink r:id="rId43" w:anchor="consistent-behavior-unpredictable-change" w:history="1">
              <w:r w:rsidR="00ED48A1" w:rsidRPr="007944F7">
                <w:rPr>
                  <w:rStyle w:val="Hyperlink"/>
                  <w:rFonts w:ascii="Arial" w:eastAsia="Times New Roman" w:hAnsi="Arial" w:cs="Arial"/>
                  <w:b/>
                </w:rPr>
                <w:t>3.2.2 On Input</w:t>
              </w:r>
            </w:hyperlink>
            <w:r w:rsidR="00ED48A1"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5BE9CDAD" w:rsidR="00ED48A1" w:rsidRPr="007944F7" w:rsidRDefault="00ED48A1" w:rsidP="00ED48A1">
            <w:pPr>
              <w:spacing w:after="0" w:line="240" w:lineRule="auto"/>
              <w:rPr>
                <w:rFonts w:ascii="Arial" w:eastAsia="Times New Roman" w:hAnsi="Arial" w:cs="Arial"/>
              </w:rPr>
            </w:pPr>
            <w:r w:rsidRPr="00F606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288C5479" w:rsidR="009C2176" w:rsidRPr="004B5825" w:rsidRDefault="00945920" w:rsidP="007449FF">
            <w:pPr>
              <w:spacing w:after="0" w:line="240" w:lineRule="auto"/>
              <w:rPr>
                <w:rFonts w:ascii="Arial" w:eastAsia="Times New Roman" w:hAnsi="Arial" w:cs="Arial"/>
              </w:rPr>
            </w:pPr>
            <w:r>
              <w:rPr>
                <w:rFonts w:ascii="Arial" w:eastAsia="Times New Roman" w:hAnsi="Arial" w:cs="Arial"/>
              </w:rPr>
              <w:t>T</w:t>
            </w:r>
            <w:r w:rsidR="008C39E6" w:rsidRPr="008C39E6">
              <w:rPr>
                <w:rFonts w:ascii="Arial" w:eastAsia="Times New Roman" w:hAnsi="Arial" w:cs="Arial"/>
              </w:rPr>
              <w:t>he Product does not cause an unexpected change of context</w:t>
            </w:r>
            <w:r w:rsidR="007449FF">
              <w:rPr>
                <w:rFonts w:ascii="Arial" w:eastAsia="Times New Roman" w:hAnsi="Arial" w:cs="Arial"/>
              </w:rPr>
              <w:t xml:space="preserve"> when interacting with elements.</w:t>
            </w:r>
          </w:p>
        </w:tc>
      </w:tr>
      <w:tr w:rsidR="005F3CA3" w:rsidRPr="007944F7" w14:paraId="7A2707B8"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5F3CA3" w:rsidRPr="007944F7" w:rsidRDefault="00071F51" w:rsidP="005F3CA3">
            <w:pPr>
              <w:spacing w:after="0" w:line="240" w:lineRule="auto"/>
              <w:rPr>
                <w:rFonts w:ascii="Arial" w:eastAsia="Times New Roman" w:hAnsi="Arial" w:cs="Arial"/>
                <w:b/>
              </w:rPr>
            </w:pPr>
            <w:hyperlink r:id="rId44" w:anchor="minimize-error-identified" w:history="1">
              <w:r w:rsidR="005F3CA3" w:rsidRPr="007944F7">
                <w:rPr>
                  <w:rStyle w:val="Hyperlink"/>
                  <w:rFonts w:ascii="Arial" w:eastAsia="Times New Roman" w:hAnsi="Arial" w:cs="Arial"/>
                  <w:b/>
                </w:rPr>
                <w:t>3.3.1 Error Identification</w:t>
              </w:r>
            </w:hyperlink>
            <w:r w:rsidR="005F3CA3"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7318BA82" w:rsidR="005F3CA3" w:rsidRPr="007944F7" w:rsidRDefault="005F3CA3" w:rsidP="005F3CA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E3E41" w14:textId="1BF270BB" w:rsidR="005F3CA3" w:rsidRPr="00174609" w:rsidRDefault="006E29D9" w:rsidP="00174609">
            <w:pPr>
              <w:spacing w:after="0" w:line="240" w:lineRule="auto"/>
              <w:rPr>
                <w:rFonts w:ascii="Arial" w:eastAsia="Times New Roman" w:hAnsi="Arial" w:cs="Arial"/>
              </w:rPr>
            </w:pPr>
            <w:r w:rsidRPr="00DA5860">
              <w:rPr>
                <w:rFonts w:ascii="Arial" w:eastAsia="Times New Roman" w:hAnsi="Arial" w:cs="Arial"/>
              </w:rPr>
              <w:t>The Product outputs errors appropriately after commands are executed.</w:t>
            </w:r>
            <w:r w:rsidRPr="007727DA">
              <w:t xml:space="preserve">  </w:t>
            </w:r>
          </w:p>
        </w:tc>
      </w:tr>
      <w:tr w:rsidR="00AB6A64" w:rsidRPr="007944F7" w14:paraId="5D690D8A"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AB6A64" w:rsidRPr="007944F7" w:rsidRDefault="00071F51" w:rsidP="00AB6A64">
            <w:pPr>
              <w:spacing w:after="0" w:line="240" w:lineRule="auto"/>
              <w:rPr>
                <w:rFonts w:ascii="Arial" w:eastAsia="Times New Roman" w:hAnsi="Arial" w:cs="Arial"/>
                <w:b/>
              </w:rPr>
            </w:pPr>
            <w:hyperlink r:id="rId45" w:anchor="minimize-error-cues" w:history="1">
              <w:r w:rsidR="00AB6A64" w:rsidRPr="007944F7">
                <w:rPr>
                  <w:rStyle w:val="Hyperlink"/>
                  <w:rFonts w:ascii="Arial" w:eastAsia="Times New Roman"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7E42123A" w:rsidR="00AB6A64" w:rsidRPr="007944F7" w:rsidRDefault="00AB6A64" w:rsidP="00AB6A6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1C9410" w14:textId="333AF1C5" w:rsidR="00AB6A64" w:rsidRPr="009C2176" w:rsidRDefault="00AB69A4" w:rsidP="009C2176">
            <w:pPr>
              <w:spacing w:after="0" w:line="240" w:lineRule="auto"/>
              <w:rPr>
                <w:rFonts w:ascii="Arial" w:eastAsia="Times New Roman" w:hAnsi="Arial" w:cs="Arial"/>
              </w:rPr>
            </w:pPr>
            <w:r w:rsidRPr="00907C37">
              <w:rPr>
                <w:rFonts w:ascii="Arial" w:eastAsia="Times New Roman" w:hAnsi="Arial" w:cs="Arial"/>
              </w:rPr>
              <w:t>The P</w:t>
            </w:r>
            <w:r w:rsidR="00AB6A64" w:rsidRPr="00907C37">
              <w:rPr>
                <w:rFonts w:ascii="Arial" w:eastAsia="Times New Roman" w:hAnsi="Arial" w:cs="Arial"/>
              </w:rPr>
              <w:t>roduct</w:t>
            </w:r>
            <w:r w:rsidR="00AB6A64">
              <w:rPr>
                <w:rFonts w:ascii="Arial" w:eastAsia="Times New Roman" w:hAnsi="Arial" w:cs="Arial"/>
              </w:rPr>
              <w:t xml:space="preserve"> provides labels or </w:t>
            </w:r>
            <w:r w:rsidR="009C2176">
              <w:rPr>
                <w:rFonts w:ascii="Arial" w:eastAsia="Times New Roman" w:hAnsi="Arial" w:cs="Arial"/>
              </w:rPr>
              <w:t xml:space="preserve">instructions for input fields. </w:t>
            </w:r>
          </w:p>
        </w:tc>
      </w:tr>
      <w:tr w:rsidR="00A52234" w:rsidRPr="007944F7" w14:paraId="7ED787BE"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A52234" w:rsidRPr="007944F7" w:rsidRDefault="00071F51" w:rsidP="00A52234">
            <w:pPr>
              <w:spacing w:after="0" w:line="240" w:lineRule="auto"/>
              <w:rPr>
                <w:rFonts w:ascii="Arial" w:eastAsia="Times New Roman" w:hAnsi="Arial" w:cs="Arial"/>
                <w:b/>
              </w:rPr>
            </w:pPr>
            <w:hyperlink r:id="rId46" w:anchor="ensure-compat-parses" w:history="1">
              <w:r w:rsidR="00A52234" w:rsidRPr="007944F7">
                <w:rPr>
                  <w:rStyle w:val="Hyperlink"/>
                  <w:rFonts w:ascii="Arial" w:eastAsia="Times New Roman" w:hAnsi="Arial" w:cs="Arial"/>
                  <w:b/>
                </w:rPr>
                <w:t>4.1.1 Parsing</w:t>
              </w:r>
            </w:hyperlink>
            <w:r w:rsidR="00A52234"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209FCC14" w:rsidR="00A52234" w:rsidRPr="007944F7" w:rsidRDefault="00A52234" w:rsidP="00A5223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6571A609" w:rsidR="00A52234" w:rsidRPr="00A52234" w:rsidRDefault="00B91DA3" w:rsidP="00B21EB1">
            <w:pPr>
              <w:spacing w:after="0" w:line="240" w:lineRule="auto"/>
              <w:rPr>
                <w:rFonts w:ascii="Arial" w:eastAsia="Times New Roman" w:hAnsi="Arial" w:cs="Arial"/>
              </w:rPr>
            </w:pPr>
            <w:r>
              <w:rPr>
                <w:rFonts w:ascii="Arial" w:eastAsia="Times New Roman" w:hAnsi="Arial" w:cs="Arial"/>
              </w:rPr>
              <w:t>T</w:t>
            </w:r>
            <w:r w:rsidRPr="00B91DA3">
              <w:rPr>
                <w:rFonts w:ascii="Arial" w:eastAsia="Times New Roman" w:hAnsi="Arial" w:cs="Arial"/>
              </w:rPr>
              <w:t>he Product provides appropriate markup that can be interpreted and p</w:t>
            </w:r>
            <w:r w:rsidR="00B21EB1">
              <w:rPr>
                <w:rFonts w:ascii="Arial" w:eastAsia="Times New Roman" w:hAnsi="Arial" w:cs="Arial"/>
              </w:rPr>
              <w:t>arsed by assistive technologies.</w:t>
            </w:r>
          </w:p>
        </w:tc>
      </w:tr>
      <w:tr w:rsidR="00023132" w:rsidRPr="007944F7" w14:paraId="32AD498C" w14:textId="77777777" w:rsidTr="7146871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023132" w:rsidRPr="007944F7" w:rsidRDefault="00071F51" w:rsidP="00023132">
            <w:pPr>
              <w:spacing w:after="0" w:line="240" w:lineRule="auto"/>
              <w:rPr>
                <w:rFonts w:ascii="Arial" w:eastAsia="Times New Roman" w:hAnsi="Arial" w:cs="Arial"/>
                <w:b/>
              </w:rPr>
            </w:pPr>
            <w:hyperlink r:id="rId47" w:anchor="ensure-compat-rsv" w:history="1">
              <w:r w:rsidR="00023132" w:rsidRPr="007944F7">
                <w:rPr>
                  <w:rStyle w:val="Hyperlink"/>
                  <w:rFonts w:ascii="Arial" w:eastAsia="Times New Roman"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17E96575" w:rsidR="00023132" w:rsidRPr="007944F7" w:rsidRDefault="00023132" w:rsidP="0002313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5CFDA6" w14:textId="0D6BA567" w:rsidR="009C2176" w:rsidRDefault="001B7927" w:rsidP="00023132">
            <w:pPr>
              <w:spacing w:after="0" w:line="240" w:lineRule="auto"/>
              <w:rPr>
                <w:rFonts w:ascii="Arial" w:eastAsia="Times New Roman" w:hAnsi="Arial" w:cs="Arial"/>
              </w:rPr>
            </w:pPr>
            <w:r w:rsidRPr="001B7927">
              <w:rPr>
                <w:rFonts w:ascii="Arial" w:eastAsia="Times New Roman" w:hAnsi="Arial" w:cs="Arial"/>
              </w:rPr>
              <w:t xml:space="preserve">The Product provides the name, role, and value for user interface components that can be programmatically determined by assistive technologies for </w:t>
            </w:r>
            <w:r w:rsidR="00E91E8F">
              <w:rPr>
                <w:rFonts w:ascii="Arial" w:eastAsia="Times New Roman" w:hAnsi="Arial" w:cs="Arial"/>
              </w:rPr>
              <w:t>most</w:t>
            </w:r>
            <w:r w:rsidRPr="001B7927">
              <w:rPr>
                <w:rFonts w:ascii="Arial" w:eastAsia="Times New Roman" w:hAnsi="Arial" w:cs="Arial"/>
              </w:rPr>
              <w:t xml:space="preserve"> pages.</w:t>
            </w:r>
            <w:r w:rsidR="00F11131">
              <w:rPr>
                <w:rFonts w:ascii="Arial" w:eastAsia="Times New Roman" w:hAnsi="Arial" w:cs="Arial"/>
              </w:rPr>
              <w:t xml:space="preserve"> </w:t>
            </w:r>
          </w:p>
          <w:p w14:paraId="6508B09A" w14:textId="2CFFAB57" w:rsidR="00023132" w:rsidRDefault="001B7927" w:rsidP="00023132">
            <w:pPr>
              <w:spacing w:after="0" w:line="240" w:lineRule="auto"/>
              <w:rPr>
                <w:rFonts w:ascii="Arial" w:eastAsia="Times New Roman" w:hAnsi="Arial" w:cs="Arial"/>
              </w:rPr>
            </w:pPr>
            <w:r w:rsidRPr="004E0807">
              <w:rPr>
                <w:rFonts w:ascii="Arial" w:eastAsia="Times New Roman" w:hAnsi="Arial" w:cs="Arial"/>
              </w:rPr>
              <w:t>Examples of exceptions include:</w:t>
            </w:r>
            <w:r w:rsidR="00023132">
              <w:rPr>
                <w:rFonts w:ascii="Arial" w:eastAsia="Times New Roman" w:hAnsi="Arial" w:cs="Arial"/>
              </w:rPr>
              <w:t xml:space="preserve"> </w:t>
            </w:r>
          </w:p>
          <w:p w14:paraId="776E043A" w14:textId="3D799D64" w:rsidR="00290155" w:rsidRDefault="00290155" w:rsidP="00290155">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Components including </w:t>
            </w:r>
            <w:r w:rsidR="00AB19B6">
              <w:rPr>
                <w:rFonts w:ascii="Arial" w:eastAsia="Times New Roman" w:hAnsi="Arial" w:cs="Arial"/>
              </w:rPr>
              <w:t>iframe and links</w:t>
            </w:r>
            <w:r>
              <w:rPr>
                <w:rFonts w:ascii="Arial" w:eastAsia="Times New Roman" w:hAnsi="Arial" w:cs="Arial"/>
              </w:rPr>
              <w:t xml:space="preserve"> do not provide </w:t>
            </w:r>
            <w:r w:rsidR="004E732D">
              <w:rPr>
                <w:rFonts w:ascii="Arial" w:eastAsia="Times New Roman" w:hAnsi="Arial" w:cs="Arial"/>
              </w:rPr>
              <w:t xml:space="preserve">the </w:t>
            </w:r>
            <w:r>
              <w:rPr>
                <w:rFonts w:ascii="Arial" w:eastAsia="Times New Roman" w:hAnsi="Arial" w:cs="Arial"/>
              </w:rPr>
              <w:t xml:space="preserve">valid name on </w:t>
            </w:r>
            <w:r w:rsidR="00497BED">
              <w:rPr>
                <w:rFonts w:ascii="Arial" w:eastAsia="Times New Roman" w:hAnsi="Arial" w:cs="Arial"/>
              </w:rPr>
              <w:t xml:space="preserve">a </w:t>
            </w:r>
            <w:r w:rsidR="00AB19B6">
              <w:rPr>
                <w:rFonts w:ascii="Arial" w:eastAsia="Times New Roman" w:hAnsi="Arial" w:cs="Arial"/>
              </w:rPr>
              <w:t>couple</w:t>
            </w:r>
            <w:r>
              <w:rPr>
                <w:rFonts w:ascii="Arial" w:eastAsia="Times New Roman" w:hAnsi="Arial" w:cs="Arial"/>
              </w:rPr>
              <w:t xml:space="preserve"> </w:t>
            </w:r>
            <w:r w:rsidR="00497BED">
              <w:rPr>
                <w:rFonts w:ascii="Arial" w:eastAsia="Times New Roman" w:hAnsi="Arial" w:cs="Arial"/>
              </w:rPr>
              <w:t xml:space="preserve">of </w:t>
            </w:r>
            <w:r>
              <w:rPr>
                <w:rFonts w:ascii="Arial" w:eastAsia="Times New Roman" w:hAnsi="Arial" w:cs="Arial"/>
              </w:rPr>
              <w:t xml:space="preserve">pages, such as the </w:t>
            </w:r>
            <w:r w:rsidR="00D2096B">
              <w:rPr>
                <w:rFonts w:ascii="Arial" w:eastAsia="Times New Roman" w:hAnsi="Arial" w:cs="Arial"/>
              </w:rPr>
              <w:t>View More link</w:t>
            </w:r>
            <w:r>
              <w:rPr>
                <w:rFonts w:ascii="Arial" w:eastAsia="Times New Roman" w:hAnsi="Arial" w:cs="Arial"/>
              </w:rPr>
              <w:t xml:space="preserve"> found on the </w:t>
            </w:r>
            <w:r w:rsidR="00D2096B">
              <w:rPr>
                <w:rFonts w:ascii="Arial" w:eastAsia="Times New Roman" w:hAnsi="Arial" w:cs="Arial"/>
              </w:rPr>
              <w:t>Networking</w:t>
            </w:r>
            <w:r>
              <w:rPr>
                <w:rFonts w:ascii="Arial" w:eastAsia="Times New Roman" w:hAnsi="Arial" w:cs="Arial"/>
              </w:rPr>
              <w:t xml:space="preserve"> page.</w:t>
            </w:r>
          </w:p>
          <w:p w14:paraId="52A52B44" w14:textId="6914B42A" w:rsidR="00290155" w:rsidRDefault="00290155" w:rsidP="00290155">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Buttons and Links do not provide a valid role on several pages, such as the </w:t>
            </w:r>
            <w:r w:rsidR="009F52C4">
              <w:rPr>
                <w:rFonts w:ascii="Arial" w:eastAsia="Times New Roman" w:hAnsi="Arial" w:cs="Arial"/>
              </w:rPr>
              <w:t>View Members</w:t>
            </w:r>
            <w:r>
              <w:rPr>
                <w:rFonts w:ascii="Arial" w:eastAsia="Times New Roman" w:hAnsi="Arial" w:cs="Arial"/>
              </w:rPr>
              <w:t xml:space="preserve"> control found on the </w:t>
            </w:r>
            <w:r w:rsidR="009F52C4">
              <w:rPr>
                <w:rFonts w:ascii="Arial" w:eastAsia="Times New Roman" w:hAnsi="Arial" w:cs="Arial"/>
              </w:rPr>
              <w:t>Inventory</w:t>
            </w:r>
            <w:r>
              <w:rPr>
                <w:rFonts w:ascii="Arial" w:eastAsia="Times New Roman" w:hAnsi="Arial" w:cs="Arial"/>
              </w:rPr>
              <w:t xml:space="preserve"> page.</w:t>
            </w:r>
          </w:p>
          <w:p w14:paraId="3248ECB2" w14:textId="497539B9" w:rsidR="00462540" w:rsidRPr="00292AB0" w:rsidRDefault="004E732D" w:rsidP="009B0BD4">
            <w:pPr>
              <w:pStyle w:val="ListParagraph"/>
              <w:numPr>
                <w:ilvl w:val="0"/>
                <w:numId w:val="10"/>
              </w:numPr>
              <w:spacing w:after="0" w:line="240" w:lineRule="auto"/>
              <w:rPr>
                <w:rFonts w:ascii="Arial" w:eastAsia="Times New Roman" w:hAnsi="Arial" w:cs="Arial"/>
              </w:rPr>
            </w:pPr>
            <w:r>
              <w:rPr>
                <w:rFonts w:ascii="Arial" w:eastAsia="Times New Roman" w:hAnsi="Arial" w:cs="Arial"/>
              </w:rPr>
              <w:t>The s</w:t>
            </w:r>
            <w:r w:rsidR="00290155">
              <w:rPr>
                <w:rFonts w:ascii="Arial" w:eastAsia="Times New Roman" w:hAnsi="Arial" w:cs="Arial"/>
              </w:rPr>
              <w:t xml:space="preserve">tate is not provided for UI components on several pages, such as the </w:t>
            </w:r>
            <w:r w:rsidR="009B0BD4">
              <w:rPr>
                <w:rFonts w:ascii="Arial" w:eastAsia="Times New Roman" w:hAnsi="Arial" w:cs="Arial"/>
              </w:rPr>
              <w:t>Available Actions</w:t>
            </w:r>
            <w:r w:rsidR="00290155">
              <w:rPr>
                <w:rFonts w:ascii="Arial" w:eastAsia="Times New Roman" w:hAnsi="Arial" w:cs="Arial"/>
              </w:rPr>
              <w:t xml:space="preserve"> button on the </w:t>
            </w:r>
            <w:r w:rsidR="009B0BD4" w:rsidRPr="009B0BD4">
              <w:rPr>
                <w:rFonts w:ascii="Arial" w:eastAsia="Times New Roman" w:hAnsi="Arial" w:cs="Arial"/>
              </w:rPr>
              <w:t xml:space="preserve">IDS/IPS &amp; Malware Prevention </w:t>
            </w:r>
            <w:r w:rsidR="00290155">
              <w:rPr>
                <w:rFonts w:ascii="Arial" w:eastAsia="Times New Roman" w:hAnsi="Arial" w:cs="Arial"/>
              </w:rPr>
              <w:t>page.</w:t>
            </w:r>
          </w:p>
        </w:tc>
      </w:tr>
      <w:bookmarkEnd w:id="14"/>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5" w:name="_Toc512938932"/>
      <w:r w:rsidRPr="007944F7">
        <w:rPr>
          <w:rFonts w:ascii="Arial" w:hAnsi="Arial" w:cs="Arial"/>
        </w:rPr>
        <w:lastRenderedPageBreak/>
        <w:t>Table 2: Success Criteria, Level AA</w:t>
      </w:r>
      <w:bookmarkEnd w:id="15"/>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47397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7944F7" w:rsidRPr="007944F7" w14:paraId="0C395945"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071F51" w:rsidP="007944F7">
            <w:pPr>
              <w:spacing w:after="0" w:line="240" w:lineRule="auto"/>
              <w:rPr>
                <w:rFonts w:ascii="Arial" w:eastAsia="Times New Roman" w:hAnsi="Arial" w:cs="Arial"/>
              </w:rPr>
            </w:pPr>
            <w:hyperlink r:id="rId48" w:anchor="media-equiv-real-time-captions" w:history="1">
              <w:r w:rsidR="007944F7" w:rsidRPr="007944F7">
                <w:rPr>
                  <w:rStyle w:val="Hyperlink"/>
                  <w:rFonts w:ascii="Arial" w:eastAsia="Times New Roman"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4ABD2114" w:rsidR="007944F7" w:rsidRPr="00983A74" w:rsidRDefault="00983A74" w:rsidP="007944F7">
            <w:pPr>
              <w:spacing w:after="0" w:line="240" w:lineRule="auto"/>
              <w:rPr>
                <w:rFonts w:ascii="Arial" w:eastAsia="Times New Roman" w:hAnsi="Arial" w:cs="Arial"/>
              </w:rPr>
            </w:pPr>
            <w:r w:rsidRPr="00983A7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1DA68D06" w:rsidR="007944F7" w:rsidRPr="00983A74" w:rsidRDefault="00F03459" w:rsidP="007944F7">
            <w:pPr>
              <w:spacing w:after="0" w:line="240" w:lineRule="auto"/>
              <w:rPr>
                <w:rFonts w:ascii="Arial" w:eastAsia="Times New Roman" w:hAnsi="Arial" w:cs="Arial"/>
              </w:rPr>
            </w:pPr>
            <w:r w:rsidRPr="00983A74">
              <w:rPr>
                <w:rFonts w:ascii="Arial" w:eastAsia="Times New Roman" w:hAnsi="Arial" w:cs="Arial"/>
              </w:rPr>
              <w:t>The Product does not</w:t>
            </w:r>
            <w:r w:rsidR="00983A74" w:rsidRPr="00983A74">
              <w:rPr>
                <w:rFonts w:ascii="Arial" w:eastAsia="Times New Roman" w:hAnsi="Arial" w:cs="Arial"/>
              </w:rPr>
              <w:t xml:space="preserve"> contain synchronized media.</w:t>
            </w:r>
          </w:p>
        </w:tc>
      </w:tr>
      <w:tr w:rsidR="008C249D" w:rsidRPr="007944F7" w14:paraId="54A4031A"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8C249D" w:rsidRPr="007944F7" w:rsidRDefault="00071F51" w:rsidP="008C249D">
            <w:pPr>
              <w:spacing w:after="0" w:line="240" w:lineRule="auto"/>
              <w:rPr>
                <w:rFonts w:ascii="Arial" w:eastAsia="Times New Roman" w:hAnsi="Arial" w:cs="Arial"/>
              </w:rPr>
            </w:pPr>
            <w:hyperlink r:id="rId49" w:anchor="media-equiv-audio-desc-only" w:history="1">
              <w:r w:rsidR="008C249D" w:rsidRPr="007944F7">
                <w:rPr>
                  <w:rStyle w:val="Hyperlink"/>
                  <w:rFonts w:ascii="Arial" w:eastAsia="Times New Roman"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3ADBD0A3" w:rsidR="008C249D" w:rsidRPr="007944F7" w:rsidRDefault="008C249D" w:rsidP="008C249D">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2D810512" w:rsidR="008C249D" w:rsidRPr="007944F7" w:rsidRDefault="00AB69A4" w:rsidP="008C249D">
            <w:pPr>
              <w:spacing w:after="0" w:line="240" w:lineRule="auto"/>
              <w:rPr>
                <w:rFonts w:ascii="Arial" w:eastAsia="Times New Roman" w:hAnsi="Arial" w:cs="Arial"/>
              </w:rPr>
            </w:pPr>
            <w:r w:rsidRPr="00907C37">
              <w:rPr>
                <w:rFonts w:ascii="Arial" w:eastAsia="Times New Roman" w:hAnsi="Arial" w:cs="Arial"/>
              </w:rPr>
              <w:t>The P</w:t>
            </w:r>
            <w:r w:rsidR="008C249D" w:rsidRPr="00907C37">
              <w:rPr>
                <w:rFonts w:ascii="Arial" w:eastAsia="Times New Roman" w:hAnsi="Arial" w:cs="Arial"/>
              </w:rPr>
              <w:t>roduct</w:t>
            </w:r>
            <w:r w:rsidR="008C249D">
              <w:rPr>
                <w:rFonts w:ascii="Arial" w:eastAsia="Times New Roman" w:hAnsi="Arial" w:cs="Arial"/>
              </w:rPr>
              <w:t xml:space="preserve"> </w:t>
            </w:r>
            <w:r w:rsidR="008C249D" w:rsidRPr="00AC41EB">
              <w:rPr>
                <w:rFonts w:ascii="Arial" w:eastAsia="Times New Roman" w:hAnsi="Arial" w:cs="Arial"/>
              </w:rPr>
              <w:t>does not contain synchronized media</w:t>
            </w:r>
            <w:r w:rsidR="007D0034">
              <w:rPr>
                <w:rFonts w:ascii="Arial" w:eastAsia="Times New Roman" w:hAnsi="Arial" w:cs="Arial"/>
              </w:rPr>
              <w:t xml:space="preserve"> content</w:t>
            </w:r>
            <w:r w:rsidR="008C249D" w:rsidRPr="00AC41EB">
              <w:rPr>
                <w:rFonts w:ascii="Arial" w:eastAsia="Times New Roman" w:hAnsi="Arial" w:cs="Arial"/>
              </w:rPr>
              <w:t>.</w:t>
            </w:r>
          </w:p>
        </w:tc>
      </w:tr>
      <w:tr w:rsidR="000E58D3" w:rsidRPr="007944F7" w14:paraId="518762F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0E58D3" w:rsidRPr="007944F7" w:rsidRDefault="00071F51" w:rsidP="000E58D3">
            <w:pPr>
              <w:spacing w:after="0" w:line="240" w:lineRule="auto"/>
              <w:rPr>
                <w:rFonts w:ascii="Arial" w:eastAsia="Times New Roman" w:hAnsi="Arial" w:cs="Arial"/>
                <w:b/>
              </w:rPr>
            </w:pPr>
            <w:hyperlink r:id="rId50" w:anchor="orientation" w:history="1">
              <w:r w:rsidR="000E58D3" w:rsidRPr="007944F7">
                <w:rPr>
                  <w:rStyle w:val="Hyperlink"/>
                  <w:rFonts w:ascii="Arial" w:eastAsia="Times New Roman" w:hAnsi="Arial" w:cs="Arial"/>
                  <w:b/>
                </w:rPr>
                <w:t>1.3.4 Orientation</w:t>
              </w:r>
            </w:hyperlink>
            <w:r w:rsidR="000E58D3" w:rsidRPr="007944F7">
              <w:rPr>
                <w:rFonts w:ascii="Arial" w:hAnsi="Arial" w:cs="Arial"/>
              </w:rPr>
              <w:t xml:space="preserve"> (Level AA 2.1 only)</w:t>
            </w:r>
          </w:p>
          <w:p w14:paraId="364D8BA1" w14:textId="77777777" w:rsidR="000E58D3" w:rsidRPr="007944F7" w:rsidRDefault="000E58D3" w:rsidP="000E58D3">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053B1F46" w:rsidR="000E58D3" w:rsidRPr="007944F7" w:rsidRDefault="00B3088D" w:rsidP="000E58D3">
            <w:pPr>
              <w:spacing w:after="0" w:line="240" w:lineRule="auto"/>
              <w:rPr>
                <w:rFonts w:ascii="Arial" w:eastAsia="Times New Roman" w:hAnsi="Arial" w:cs="Arial"/>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6B0FFC4C" w:rsidR="000E58D3" w:rsidRPr="007944F7" w:rsidRDefault="00B3088D" w:rsidP="000E58D3">
            <w:pPr>
              <w:spacing w:after="0" w:line="240" w:lineRule="auto"/>
              <w:rPr>
                <w:rFonts w:ascii="Arial" w:eastAsia="Times New Roman" w:hAnsi="Arial" w:cs="Arial"/>
              </w:rPr>
            </w:pPr>
            <w:r w:rsidRPr="00760CE6">
              <w:rPr>
                <w:rFonts w:ascii="Arial" w:eastAsia="Times New Roman" w:hAnsi="Arial" w:cs="Arial"/>
              </w:rPr>
              <w:t>The Product does not restrict content views and operation to a single display orientation.</w:t>
            </w:r>
          </w:p>
        </w:tc>
      </w:tr>
      <w:tr w:rsidR="00D62F64" w:rsidRPr="007944F7" w14:paraId="3A672DC8"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D62F64" w:rsidRPr="007944F7" w:rsidRDefault="00071F51" w:rsidP="00D62F64">
            <w:pPr>
              <w:spacing w:after="0" w:line="240" w:lineRule="auto"/>
              <w:rPr>
                <w:rFonts w:ascii="Arial" w:eastAsia="Times New Roman" w:hAnsi="Arial" w:cs="Arial"/>
                <w:b/>
              </w:rPr>
            </w:pPr>
            <w:hyperlink r:id="rId51" w:anchor="identify-input-purpose" w:history="1">
              <w:r w:rsidR="00D62F64" w:rsidRPr="007944F7">
                <w:rPr>
                  <w:rStyle w:val="Hyperlink"/>
                  <w:rFonts w:ascii="Arial" w:eastAsia="Times New Roman" w:hAnsi="Arial" w:cs="Arial"/>
                  <w:b/>
                </w:rPr>
                <w:t>1.3.5 Identify Input Purpose</w:t>
              </w:r>
            </w:hyperlink>
            <w:r w:rsidR="00D62F64" w:rsidRPr="007944F7">
              <w:rPr>
                <w:rFonts w:ascii="Arial" w:hAnsi="Arial" w:cs="Arial"/>
              </w:rPr>
              <w:t xml:space="preserve"> (Level AA 2.1 only)</w:t>
            </w:r>
          </w:p>
          <w:p w14:paraId="79129DEE" w14:textId="77777777" w:rsidR="00D62F64" w:rsidRPr="007944F7" w:rsidRDefault="00D62F64" w:rsidP="00D62F64">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091028C8" w:rsidR="00D62F64" w:rsidRPr="007944F7" w:rsidRDefault="008B7FF8" w:rsidP="00D62F64">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2857D79D" w:rsidR="00D62F64" w:rsidRPr="007944F7" w:rsidRDefault="008B7FF8" w:rsidP="00D62F64">
            <w:pPr>
              <w:spacing w:after="0" w:line="240" w:lineRule="auto"/>
              <w:rPr>
                <w:rFonts w:ascii="Arial" w:eastAsia="Times New Roman" w:hAnsi="Arial" w:cs="Arial"/>
              </w:rPr>
            </w:pPr>
            <w:r w:rsidRPr="008B7FF8">
              <w:rPr>
                <w:rFonts w:ascii="Arial" w:eastAsia="Times New Roman" w:hAnsi="Arial" w:cs="Arial"/>
              </w:rPr>
              <w:t>The Product does not contain form fields that collect information about the user.</w:t>
            </w:r>
          </w:p>
        </w:tc>
      </w:tr>
      <w:tr w:rsidR="00E0244A" w:rsidRPr="007944F7" w14:paraId="1D12ED90"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E0244A" w:rsidRPr="007944F7" w:rsidRDefault="00071F51" w:rsidP="00E0244A">
            <w:pPr>
              <w:spacing w:after="0" w:line="240" w:lineRule="auto"/>
              <w:rPr>
                <w:rFonts w:ascii="Arial" w:eastAsia="Times New Roman" w:hAnsi="Arial" w:cs="Arial"/>
                <w:b/>
              </w:rPr>
            </w:pPr>
            <w:hyperlink r:id="rId52" w:anchor="visual-audio-contrast-contrast" w:history="1">
              <w:r w:rsidR="00E0244A" w:rsidRPr="007944F7">
                <w:rPr>
                  <w:rStyle w:val="Hyperlink"/>
                  <w:rFonts w:ascii="Arial" w:eastAsia="Times New Roman"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19D8E30E" w:rsidR="00E0244A" w:rsidRPr="007944F7" w:rsidRDefault="00E0244A" w:rsidP="00E0244A">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8B4E47" w14:textId="60D7B396" w:rsidR="00E0244A" w:rsidRDefault="00AB69A4" w:rsidP="00E0244A">
            <w:pPr>
              <w:spacing w:after="0" w:line="240" w:lineRule="auto"/>
              <w:rPr>
                <w:rFonts w:ascii="Arial" w:eastAsia="Times New Roman" w:hAnsi="Arial" w:cs="Arial"/>
              </w:rPr>
            </w:pPr>
            <w:r>
              <w:rPr>
                <w:rFonts w:ascii="Arial" w:eastAsia="Times New Roman" w:hAnsi="Arial" w:cs="Arial"/>
              </w:rPr>
              <w:t>The P</w:t>
            </w:r>
            <w:r w:rsidR="00E0244A">
              <w:rPr>
                <w:rFonts w:ascii="Arial" w:eastAsia="Times New Roman" w:hAnsi="Arial" w:cs="Arial"/>
              </w:rPr>
              <w:t xml:space="preserve">roduct provides sufficient contrast for text on </w:t>
            </w:r>
            <w:r w:rsidR="0062553A">
              <w:rPr>
                <w:rFonts w:ascii="Arial" w:eastAsia="Times New Roman" w:hAnsi="Arial" w:cs="Arial"/>
              </w:rPr>
              <w:t>most</w:t>
            </w:r>
            <w:r w:rsidR="00E0244A">
              <w:rPr>
                <w:rFonts w:ascii="Arial" w:eastAsia="Times New Roman" w:hAnsi="Arial" w:cs="Arial"/>
              </w:rPr>
              <w:t xml:space="preserve"> pages</w:t>
            </w:r>
            <w:r w:rsidR="002C65CD">
              <w:rPr>
                <w:rFonts w:ascii="Arial" w:eastAsia="Times New Roman" w:hAnsi="Arial" w:cs="Arial"/>
              </w:rPr>
              <w:t xml:space="preserve"> except for a couple of pages</w:t>
            </w:r>
            <w:r w:rsidR="00E0244A">
              <w:rPr>
                <w:rFonts w:ascii="Arial" w:eastAsia="Times New Roman" w:hAnsi="Arial" w:cs="Arial"/>
              </w:rPr>
              <w:t xml:space="preserve">. </w:t>
            </w:r>
          </w:p>
          <w:p w14:paraId="6B46CA7D" w14:textId="3B4B0B15" w:rsidR="00E0244A" w:rsidRDefault="002C7C5C" w:rsidP="00E0244A">
            <w:pPr>
              <w:spacing w:after="0" w:line="240" w:lineRule="auto"/>
              <w:rPr>
                <w:rFonts w:ascii="Arial" w:eastAsia="Times New Roman" w:hAnsi="Arial" w:cs="Arial"/>
              </w:rPr>
            </w:pPr>
            <w:r w:rsidRPr="002C7C5C">
              <w:rPr>
                <w:rFonts w:ascii="Arial" w:eastAsia="Times New Roman" w:hAnsi="Arial" w:cs="Arial"/>
              </w:rPr>
              <w:t>Examples of exceptions include:</w:t>
            </w:r>
            <w:r w:rsidR="00E0244A">
              <w:rPr>
                <w:rFonts w:ascii="Arial" w:eastAsia="Times New Roman" w:hAnsi="Arial" w:cs="Arial"/>
              </w:rPr>
              <w:t xml:space="preserve"> </w:t>
            </w:r>
          </w:p>
          <w:p w14:paraId="02554A60" w14:textId="0B4AF75B" w:rsidR="00B51C3A" w:rsidRPr="0062553A" w:rsidRDefault="0062553A" w:rsidP="00752CA4">
            <w:pPr>
              <w:pStyle w:val="ListParagraph"/>
              <w:numPr>
                <w:ilvl w:val="0"/>
                <w:numId w:val="10"/>
              </w:numPr>
              <w:spacing w:after="0" w:line="240" w:lineRule="auto"/>
              <w:rPr>
                <w:rFonts w:ascii="Arial" w:eastAsia="Times New Roman" w:hAnsi="Arial" w:cs="Arial"/>
              </w:rPr>
            </w:pPr>
            <w:r w:rsidRPr="000C5642">
              <w:rPr>
                <w:rFonts w:ascii="Arial" w:eastAsia="Times New Roman" w:hAnsi="Arial" w:cs="Arial"/>
              </w:rPr>
              <w:t xml:space="preserve">Text </w:t>
            </w:r>
            <w:r w:rsidR="00752CA4">
              <w:rPr>
                <w:rFonts w:ascii="Arial" w:eastAsia="Times New Roman" w:hAnsi="Arial" w:cs="Arial"/>
              </w:rPr>
              <w:t xml:space="preserve">for forms </w:t>
            </w:r>
            <w:r w:rsidRPr="000C5642">
              <w:rPr>
                <w:rFonts w:ascii="Arial" w:eastAsia="Times New Roman" w:hAnsi="Arial" w:cs="Arial"/>
              </w:rPr>
              <w:t>do</w:t>
            </w:r>
            <w:r w:rsidR="00CA51D9">
              <w:rPr>
                <w:rFonts w:ascii="Arial" w:eastAsia="Times New Roman" w:hAnsi="Arial" w:cs="Arial"/>
              </w:rPr>
              <w:t>es</w:t>
            </w:r>
            <w:r w:rsidRPr="000C5642">
              <w:rPr>
                <w:rFonts w:ascii="Arial" w:eastAsia="Times New Roman" w:hAnsi="Arial" w:cs="Arial"/>
              </w:rPr>
              <w:t xml:space="preserve"> not meet minimum contrast requirements </w:t>
            </w:r>
            <w:r w:rsidR="002C65CD">
              <w:rPr>
                <w:rFonts w:ascii="Arial" w:eastAsia="Times New Roman" w:hAnsi="Arial" w:cs="Arial"/>
              </w:rPr>
              <w:t xml:space="preserve">on a couple of pages </w:t>
            </w:r>
            <w:r w:rsidRPr="000C5642">
              <w:rPr>
                <w:rFonts w:ascii="Arial" w:eastAsia="Times New Roman" w:hAnsi="Arial" w:cs="Arial"/>
              </w:rPr>
              <w:t xml:space="preserve">such as the </w:t>
            </w:r>
            <w:r w:rsidR="00752CA4">
              <w:rPr>
                <w:rFonts w:ascii="Arial" w:eastAsia="Times New Roman" w:hAnsi="Arial" w:cs="Arial"/>
              </w:rPr>
              <w:t xml:space="preserve">label text of the Success button </w:t>
            </w:r>
            <w:r w:rsidR="002C65CD">
              <w:rPr>
                <w:rFonts w:ascii="Arial" w:eastAsia="Times New Roman" w:hAnsi="Arial" w:cs="Arial"/>
              </w:rPr>
              <w:t>found on the Distributed Firewall</w:t>
            </w:r>
            <w:r w:rsidRPr="000C5642">
              <w:rPr>
                <w:rFonts w:ascii="Arial" w:eastAsia="Times New Roman" w:hAnsi="Arial" w:cs="Arial"/>
              </w:rPr>
              <w:t xml:space="preserve"> page.</w:t>
            </w:r>
          </w:p>
        </w:tc>
      </w:tr>
      <w:tr w:rsidR="00E24311" w:rsidRPr="007944F7" w14:paraId="2AF51D7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E24311" w:rsidRPr="007944F7" w:rsidRDefault="00071F51" w:rsidP="00E24311">
            <w:pPr>
              <w:spacing w:after="0" w:line="240" w:lineRule="auto"/>
              <w:rPr>
                <w:rFonts w:ascii="Arial" w:eastAsia="Times New Roman" w:hAnsi="Arial" w:cs="Arial"/>
                <w:b/>
              </w:rPr>
            </w:pPr>
            <w:hyperlink r:id="rId53" w:anchor="visual-audio-contrast-scale" w:history="1">
              <w:r w:rsidR="00E24311" w:rsidRPr="007944F7">
                <w:rPr>
                  <w:rStyle w:val="Hyperlink"/>
                  <w:rFonts w:ascii="Arial" w:eastAsia="Times New Roman"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13B2AA52" w:rsidR="00E24311" w:rsidRPr="007944F7" w:rsidRDefault="00E24311" w:rsidP="00E2431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45C075" w14:textId="6D187F34" w:rsidR="00E24311" w:rsidRPr="00E813CF" w:rsidRDefault="00AB69A4" w:rsidP="00B3731D">
            <w:pPr>
              <w:spacing w:after="0" w:line="240" w:lineRule="auto"/>
              <w:rPr>
                <w:rFonts w:ascii="Arial" w:eastAsia="Times New Roman" w:hAnsi="Arial" w:cs="Arial"/>
              </w:rPr>
            </w:pPr>
            <w:r>
              <w:rPr>
                <w:rFonts w:ascii="Arial" w:eastAsia="Times New Roman" w:hAnsi="Arial" w:cs="Arial"/>
              </w:rPr>
              <w:t>The P</w:t>
            </w:r>
            <w:r w:rsidR="00E24311">
              <w:rPr>
                <w:rFonts w:ascii="Arial" w:eastAsia="Times New Roman" w:hAnsi="Arial" w:cs="Arial"/>
              </w:rPr>
              <w:t>roduct allows text to be resized up to 200 percent without loss of content</w:t>
            </w:r>
            <w:r w:rsidR="00B51C3A">
              <w:rPr>
                <w:rFonts w:ascii="Arial" w:eastAsia="Times New Roman" w:hAnsi="Arial" w:cs="Arial"/>
              </w:rPr>
              <w:t xml:space="preserve"> </w:t>
            </w:r>
            <w:r w:rsidR="00B3731D">
              <w:rPr>
                <w:rFonts w:ascii="Arial" w:eastAsia="Times New Roman" w:hAnsi="Arial" w:cs="Arial"/>
              </w:rPr>
              <w:t>or functionality.</w:t>
            </w:r>
          </w:p>
        </w:tc>
      </w:tr>
      <w:tr w:rsidR="00B45787" w:rsidRPr="007944F7" w14:paraId="5B70118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B45787" w:rsidRPr="007944F7" w:rsidRDefault="00071F51" w:rsidP="00B45787">
            <w:pPr>
              <w:spacing w:after="0" w:line="240" w:lineRule="auto"/>
              <w:rPr>
                <w:rFonts w:ascii="Arial" w:eastAsia="Times New Roman" w:hAnsi="Arial" w:cs="Arial"/>
                <w:b/>
              </w:rPr>
            </w:pPr>
            <w:hyperlink r:id="rId54" w:anchor="visual-audio-contrast-text-presentation" w:history="1">
              <w:r w:rsidR="00B45787" w:rsidRPr="007944F7">
                <w:rPr>
                  <w:rStyle w:val="Hyperlink"/>
                  <w:rFonts w:ascii="Arial" w:eastAsia="Times New Roman"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3AA7257C" w:rsidR="00B45787" w:rsidRPr="007944F7" w:rsidRDefault="00B45787" w:rsidP="00B4578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1148ADCB" w:rsidR="00B45787" w:rsidRPr="007944F7" w:rsidRDefault="00AB69A4" w:rsidP="00B45787">
            <w:pPr>
              <w:spacing w:after="0" w:line="240" w:lineRule="auto"/>
              <w:rPr>
                <w:rFonts w:ascii="Arial" w:eastAsia="Times New Roman" w:hAnsi="Arial" w:cs="Arial"/>
              </w:rPr>
            </w:pPr>
            <w:r>
              <w:rPr>
                <w:rFonts w:ascii="Arial" w:eastAsia="Times New Roman" w:hAnsi="Arial" w:cs="Arial"/>
              </w:rPr>
              <w:t>The P</w:t>
            </w:r>
            <w:r w:rsidR="00B45787" w:rsidRPr="008C5E6A">
              <w:rPr>
                <w:rFonts w:ascii="Arial" w:eastAsia="Times New Roman" w:hAnsi="Arial" w:cs="Arial"/>
              </w:rPr>
              <w:t>roduct provides information using plain text rather than images of text.</w:t>
            </w:r>
          </w:p>
        </w:tc>
      </w:tr>
      <w:tr w:rsidR="004A55CD" w:rsidRPr="007944F7" w14:paraId="6D2D6EB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4A55CD" w:rsidRPr="007944F7" w:rsidRDefault="00071F51" w:rsidP="004A55CD">
            <w:pPr>
              <w:spacing w:after="0" w:line="240" w:lineRule="auto"/>
              <w:rPr>
                <w:rFonts w:ascii="Arial" w:eastAsia="Times New Roman" w:hAnsi="Arial" w:cs="Arial"/>
                <w:b/>
              </w:rPr>
            </w:pPr>
            <w:hyperlink r:id="rId55" w:anchor="reflow" w:history="1">
              <w:r w:rsidR="004A55CD" w:rsidRPr="007944F7">
                <w:rPr>
                  <w:rStyle w:val="Hyperlink"/>
                  <w:rFonts w:ascii="Arial" w:eastAsia="Times New Roman" w:hAnsi="Arial" w:cs="Arial"/>
                  <w:b/>
                </w:rPr>
                <w:t>1.4.10 Reflow</w:t>
              </w:r>
            </w:hyperlink>
            <w:r w:rsidR="004A55CD" w:rsidRPr="007944F7">
              <w:rPr>
                <w:rFonts w:ascii="Arial" w:hAnsi="Arial" w:cs="Arial"/>
              </w:rPr>
              <w:t xml:space="preserve"> (Level AA 2.1 only)</w:t>
            </w:r>
          </w:p>
          <w:p w14:paraId="411E18CD" w14:textId="77777777" w:rsidR="004A55CD" w:rsidRPr="007944F7" w:rsidRDefault="004A55CD" w:rsidP="004A55CD">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6247BE23" w:rsidR="004A55CD" w:rsidRPr="007944F7" w:rsidRDefault="006512DD" w:rsidP="004A55CD">
            <w:pPr>
              <w:spacing w:after="0" w:line="240" w:lineRule="auto"/>
              <w:rPr>
                <w:rFonts w:ascii="Arial" w:eastAsia="Times New Roman" w:hAnsi="Arial" w:cs="Arial"/>
              </w:rPr>
            </w:pPr>
            <w:r>
              <w:rPr>
                <w:rFonts w:ascii="Arial" w:eastAsia="Times New Roman" w:hAnsi="Arial" w:cs="Arial"/>
              </w:rPr>
              <w:t>S</w:t>
            </w:r>
            <w:r w:rsidR="005B0946" w:rsidRPr="002E383F">
              <w:rPr>
                <w:rFonts w:ascii="Arial" w:eastAsia="Times New Roman" w:hAnsi="Arial" w:cs="Arial"/>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0BDC194B" w:rsidR="00FA307D" w:rsidRPr="00851C69" w:rsidRDefault="009E3068" w:rsidP="00E918FE">
            <w:pPr>
              <w:spacing w:after="0" w:line="240" w:lineRule="auto"/>
              <w:rPr>
                <w:rFonts w:ascii="Arial" w:eastAsia="Times New Roman" w:hAnsi="Arial" w:cs="Arial"/>
              </w:rPr>
            </w:pPr>
            <w:r>
              <w:rPr>
                <w:rFonts w:ascii="Arial" w:eastAsia="Times New Roman" w:hAnsi="Arial" w:cs="Arial"/>
              </w:rPr>
              <w:t>T</w:t>
            </w:r>
            <w:r w:rsidRPr="009E3068">
              <w:rPr>
                <w:rFonts w:ascii="Arial" w:eastAsia="Times New Roman" w:hAnsi="Arial" w:cs="Arial"/>
              </w:rPr>
              <w:t>he Product allo</w:t>
            </w:r>
            <w:r w:rsidR="005B0946">
              <w:rPr>
                <w:rFonts w:ascii="Arial" w:eastAsia="Times New Roman" w:hAnsi="Arial" w:cs="Arial"/>
              </w:rPr>
              <w:t>w</w:t>
            </w:r>
            <w:r w:rsidR="00710CDC">
              <w:rPr>
                <w:rFonts w:ascii="Arial" w:eastAsia="Times New Roman" w:hAnsi="Arial" w:cs="Arial"/>
              </w:rPr>
              <w:t>s</w:t>
            </w:r>
            <w:r w:rsidRPr="009E3068">
              <w:rPr>
                <w:rFonts w:ascii="Arial" w:eastAsia="Times New Roman" w:hAnsi="Arial" w:cs="Arial"/>
              </w:rPr>
              <w:t xml:space="preserve"> content to be presented without loss of information or functionality, and without requiring scrolling in two dimensions for the dimensions required by t</w:t>
            </w:r>
            <w:r w:rsidR="00E918FE">
              <w:rPr>
                <w:rFonts w:ascii="Arial" w:eastAsia="Times New Roman" w:hAnsi="Arial" w:cs="Arial"/>
              </w:rPr>
              <w:t>his criterion.</w:t>
            </w:r>
            <w:r w:rsidR="00486E23">
              <w:rPr>
                <w:rFonts w:ascii="Arial" w:eastAsia="Times New Roman" w:hAnsi="Arial" w:cs="Arial"/>
              </w:rPr>
              <w:t xml:space="preserve"> </w:t>
            </w:r>
          </w:p>
        </w:tc>
      </w:tr>
      <w:tr w:rsidR="007953CA" w:rsidRPr="007944F7" w14:paraId="74BEEE34"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53CA" w:rsidRPr="007944F7" w:rsidRDefault="00071F51" w:rsidP="007953CA">
            <w:pPr>
              <w:spacing w:after="0" w:line="240" w:lineRule="auto"/>
              <w:rPr>
                <w:rFonts w:ascii="Arial" w:eastAsia="Times New Roman" w:hAnsi="Arial" w:cs="Arial"/>
                <w:b/>
              </w:rPr>
            </w:pPr>
            <w:hyperlink r:id="rId56" w:anchor="non-text-contrast" w:history="1">
              <w:r w:rsidR="007953CA" w:rsidRPr="007944F7">
                <w:rPr>
                  <w:rStyle w:val="Hyperlink"/>
                  <w:rFonts w:ascii="Arial" w:eastAsia="Times New Roman" w:hAnsi="Arial" w:cs="Arial"/>
                  <w:b/>
                </w:rPr>
                <w:t>1.4.11 Non-text</w:t>
              </w:r>
              <w:r w:rsidR="007953CA" w:rsidRPr="007944F7">
                <w:rPr>
                  <w:rStyle w:val="Hyperlink"/>
                  <w:rFonts w:ascii="Arial" w:hAnsi="Arial" w:cs="Arial"/>
                  <w:b/>
                </w:rPr>
                <w:t xml:space="preserve"> Contrast</w:t>
              </w:r>
            </w:hyperlink>
            <w:r w:rsidR="007953CA" w:rsidRPr="007944F7">
              <w:rPr>
                <w:rFonts w:ascii="Arial" w:hAnsi="Arial" w:cs="Arial"/>
              </w:rPr>
              <w:t xml:space="preserve"> (Level AA 2.1 only)</w:t>
            </w:r>
          </w:p>
          <w:p w14:paraId="713DEC72" w14:textId="77777777" w:rsidR="007953CA" w:rsidRPr="007944F7" w:rsidRDefault="007953CA" w:rsidP="007953CA">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62CB0024" w:rsidR="007953CA" w:rsidRPr="007944F7" w:rsidRDefault="007953CA" w:rsidP="007953CA">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F95FB7" w14:textId="77777777" w:rsidR="002A232D" w:rsidRDefault="00AB69A4" w:rsidP="007953CA">
            <w:pPr>
              <w:spacing w:after="0" w:line="240" w:lineRule="auto"/>
              <w:rPr>
                <w:rFonts w:ascii="Arial" w:eastAsia="Times New Roman" w:hAnsi="Arial" w:cs="Arial"/>
              </w:rPr>
            </w:pPr>
            <w:r>
              <w:rPr>
                <w:rFonts w:ascii="Arial" w:eastAsia="Times New Roman" w:hAnsi="Arial" w:cs="Arial"/>
              </w:rPr>
              <w:t>The P</w:t>
            </w:r>
            <w:r w:rsidR="007953CA">
              <w:rPr>
                <w:rFonts w:ascii="Arial" w:eastAsia="Times New Roman" w:hAnsi="Arial" w:cs="Arial"/>
              </w:rPr>
              <w:t>roduct provides sufficient color contrast for user interface componen</w:t>
            </w:r>
            <w:r w:rsidR="00772E19">
              <w:rPr>
                <w:rFonts w:ascii="Arial" w:eastAsia="Times New Roman" w:hAnsi="Arial" w:cs="Arial"/>
              </w:rPr>
              <w:t>ts and graphical objects on most</w:t>
            </w:r>
            <w:r w:rsidR="007953CA">
              <w:rPr>
                <w:rFonts w:ascii="Arial" w:eastAsia="Times New Roman" w:hAnsi="Arial" w:cs="Arial"/>
              </w:rPr>
              <w:t xml:space="preserve"> pages</w:t>
            </w:r>
            <w:r w:rsidR="00261196">
              <w:rPr>
                <w:rFonts w:ascii="Arial" w:eastAsia="Times New Roman" w:hAnsi="Arial" w:cs="Arial"/>
              </w:rPr>
              <w:t xml:space="preserve"> with such content</w:t>
            </w:r>
            <w:r w:rsidR="007953CA">
              <w:rPr>
                <w:rFonts w:ascii="Arial" w:eastAsia="Times New Roman" w:hAnsi="Arial" w:cs="Arial"/>
              </w:rPr>
              <w:t>.</w:t>
            </w:r>
            <w:r w:rsidR="00261196">
              <w:rPr>
                <w:rFonts w:ascii="Arial" w:eastAsia="Times New Roman" w:hAnsi="Arial" w:cs="Arial"/>
              </w:rPr>
              <w:t xml:space="preserve"> </w:t>
            </w:r>
          </w:p>
          <w:p w14:paraId="1772E305" w14:textId="79C5090E" w:rsidR="007953CA" w:rsidRDefault="00B85061" w:rsidP="007953CA">
            <w:pPr>
              <w:spacing w:after="0" w:line="240" w:lineRule="auto"/>
              <w:rPr>
                <w:rFonts w:ascii="Arial" w:eastAsia="Times New Roman" w:hAnsi="Arial" w:cs="Arial"/>
              </w:rPr>
            </w:pPr>
            <w:r w:rsidRPr="002C7C5C">
              <w:rPr>
                <w:rFonts w:ascii="Arial" w:eastAsia="Times New Roman" w:hAnsi="Arial" w:cs="Arial"/>
              </w:rPr>
              <w:t>Examples of exceptions include:</w:t>
            </w:r>
          </w:p>
          <w:p w14:paraId="1DC0490B" w14:textId="43FA77E9" w:rsidR="007953CA" w:rsidRPr="00247CE5" w:rsidRDefault="007953CA" w:rsidP="00293668">
            <w:pPr>
              <w:pStyle w:val="ListParagraph"/>
              <w:numPr>
                <w:ilvl w:val="0"/>
                <w:numId w:val="11"/>
              </w:numPr>
              <w:spacing w:after="0" w:line="240" w:lineRule="auto"/>
              <w:rPr>
                <w:rFonts w:ascii="Arial" w:eastAsia="Times New Roman" w:hAnsi="Arial" w:cs="Arial"/>
              </w:rPr>
            </w:pPr>
            <w:r w:rsidRPr="00247CE5">
              <w:rPr>
                <w:rFonts w:ascii="Arial" w:eastAsia="Times New Roman" w:hAnsi="Arial" w:cs="Arial"/>
              </w:rPr>
              <w:t xml:space="preserve">Graphical objects and user interface do not provide a sufficient contrast ratio on </w:t>
            </w:r>
            <w:r w:rsidR="00293668">
              <w:rPr>
                <w:rFonts w:ascii="Arial" w:eastAsia="Times New Roman" w:hAnsi="Arial" w:cs="Arial"/>
              </w:rPr>
              <w:t>several</w:t>
            </w:r>
            <w:r w:rsidRPr="00247CE5">
              <w:rPr>
                <w:rFonts w:ascii="Arial" w:eastAsia="Times New Roman" w:hAnsi="Arial" w:cs="Arial"/>
              </w:rPr>
              <w:t xml:space="preserve"> pages, such as </w:t>
            </w:r>
            <w:r w:rsidR="00772E19">
              <w:rPr>
                <w:rFonts w:ascii="Arial" w:eastAsia="Times New Roman" w:hAnsi="Arial" w:cs="Arial"/>
              </w:rPr>
              <w:t>for checkboxes, radio buttons, filter icons, edit fields boundary</w:t>
            </w:r>
            <w:r w:rsidRPr="00247CE5">
              <w:rPr>
                <w:rFonts w:ascii="Arial" w:eastAsia="Times New Roman" w:hAnsi="Arial" w:cs="Arial"/>
              </w:rPr>
              <w:t>.</w:t>
            </w:r>
          </w:p>
        </w:tc>
      </w:tr>
      <w:tr w:rsidR="00A910EB" w:rsidRPr="007944F7" w14:paraId="7091A973"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A910EB" w:rsidRPr="007944F7" w:rsidRDefault="00071F51" w:rsidP="00A910EB">
            <w:pPr>
              <w:spacing w:after="0" w:line="240" w:lineRule="auto"/>
              <w:rPr>
                <w:rFonts w:ascii="Arial" w:eastAsia="Times New Roman" w:hAnsi="Arial" w:cs="Arial"/>
                <w:b/>
              </w:rPr>
            </w:pPr>
            <w:hyperlink r:id="rId57" w:anchor="text-spacing" w:history="1">
              <w:r w:rsidR="00A910EB" w:rsidRPr="007944F7">
                <w:rPr>
                  <w:rStyle w:val="Hyperlink"/>
                  <w:rFonts w:ascii="Arial" w:eastAsia="Times New Roman" w:hAnsi="Arial" w:cs="Arial"/>
                  <w:b/>
                </w:rPr>
                <w:t>1.4.12 Text Spacing</w:t>
              </w:r>
            </w:hyperlink>
            <w:r w:rsidR="00A910EB" w:rsidRPr="007944F7">
              <w:rPr>
                <w:rFonts w:ascii="Arial" w:hAnsi="Arial" w:cs="Arial"/>
              </w:rPr>
              <w:t xml:space="preserve"> (Level AA 2.1 only)</w:t>
            </w:r>
          </w:p>
          <w:p w14:paraId="38FA6BEB" w14:textId="77777777" w:rsidR="00A910EB" w:rsidRPr="007944F7" w:rsidRDefault="00A910EB" w:rsidP="00A910EB">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1FD33FBF" w:rsidR="00A910EB" w:rsidRPr="007944F7" w:rsidRDefault="00A910EB" w:rsidP="00A910EB">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59D0F0BF" w:rsidR="00A910EB" w:rsidRPr="00775A34" w:rsidRDefault="00AF50FC" w:rsidP="00772E19">
            <w:pPr>
              <w:spacing w:after="0" w:line="240" w:lineRule="auto"/>
              <w:rPr>
                <w:rFonts w:ascii="Arial" w:eastAsia="Times New Roman" w:hAnsi="Arial" w:cs="Arial"/>
              </w:rPr>
            </w:pPr>
            <w:r w:rsidRPr="00AF50FC">
              <w:rPr>
                <w:rFonts w:ascii="Arial" w:eastAsia="Times New Roman" w:hAnsi="Arial" w:cs="Arial"/>
              </w:rPr>
              <w:t>The Product provides no loss of content or functionality when text spacing is modified according to the guidelines in this criterion</w:t>
            </w:r>
            <w:r w:rsidR="00772E19">
              <w:rPr>
                <w:rFonts w:ascii="Arial" w:eastAsia="Times New Roman" w:hAnsi="Arial" w:cs="Arial"/>
              </w:rPr>
              <w:t xml:space="preserve">. </w:t>
            </w:r>
          </w:p>
        </w:tc>
      </w:tr>
      <w:tr w:rsidR="00E85675" w:rsidRPr="007944F7" w14:paraId="737C6B66"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E85675" w:rsidRPr="007944F7" w:rsidRDefault="00071F51" w:rsidP="00E85675">
            <w:pPr>
              <w:spacing w:after="0" w:line="240" w:lineRule="auto"/>
              <w:rPr>
                <w:rFonts w:ascii="Arial" w:eastAsia="Times New Roman" w:hAnsi="Arial" w:cs="Arial"/>
                <w:b/>
              </w:rPr>
            </w:pPr>
            <w:hyperlink r:id="rId58" w:anchor="content-on-hover-or-focus" w:history="1">
              <w:r w:rsidR="00E85675" w:rsidRPr="007944F7">
                <w:rPr>
                  <w:rStyle w:val="Hyperlink"/>
                  <w:rFonts w:ascii="Arial" w:eastAsia="Times New Roman" w:hAnsi="Arial" w:cs="Arial"/>
                  <w:b/>
                </w:rPr>
                <w:t>1.4.13 Content on Hover or Focus</w:t>
              </w:r>
            </w:hyperlink>
            <w:r w:rsidR="00E85675" w:rsidRPr="007944F7">
              <w:rPr>
                <w:rFonts w:ascii="Arial" w:hAnsi="Arial" w:cs="Arial"/>
              </w:rPr>
              <w:t xml:space="preserve"> (Level AA 2.1 only)</w:t>
            </w:r>
          </w:p>
          <w:p w14:paraId="72E20812" w14:textId="77777777" w:rsidR="00E85675" w:rsidRPr="007944F7" w:rsidRDefault="00E85675" w:rsidP="00E85675">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77DC3D36" w:rsidR="00E85675" w:rsidRPr="007944F7" w:rsidRDefault="00E85675" w:rsidP="00E8567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6F89D7" w14:textId="2F7DDAC4" w:rsidR="00772E19" w:rsidRDefault="00AB69A4" w:rsidP="00E85675">
            <w:pPr>
              <w:spacing w:after="0" w:line="240" w:lineRule="auto"/>
              <w:rPr>
                <w:rFonts w:ascii="Arial" w:eastAsia="Times New Roman" w:hAnsi="Arial" w:cs="Arial"/>
              </w:rPr>
            </w:pPr>
            <w:r>
              <w:rPr>
                <w:rFonts w:ascii="Arial" w:eastAsia="Times New Roman" w:hAnsi="Arial" w:cs="Arial"/>
              </w:rPr>
              <w:t>The P</w:t>
            </w:r>
            <w:r w:rsidR="00E85675">
              <w:rPr>
                <w:rFonts w:ascii="Arial" w:eastAsia="Times New Roman" w:hAnsi="Arial" w:cs="Arial"/>
              </w:rPr>
              <w:t xml:space="preserve">roduct contains content that becomes available on hover or focus, which is dismissible, </w:t>
            </w:r>
            <w:r w:rsidR="0058193B">
              <w:rPr>
                <w:rFonts w:ascii="Arial" w:eastAsia="Times New Roman" w:hAnsi="Arial" w:cs="Arial"/>
              </w:rPr>
              <w:t>hoverable</w:t>
            </w:r>
            <w:r w:rsidR="00772E19">
              <w:rPr>
                <w:rFonts w:ascii="Arial" w:eastAsia="Times New Roman" w:hAnsi="Arial" w:cs="Arial"/>
              </w:rPr>
              <w:t xml:space="preserve">, and persistent on </w:t>
            </w:r>
            <w:r w:rsidR="002A232D">
              <w:rPr>
                <w:rFonts w:ascii="Arial" w:eastAsia="Times New Roman" w:hAnsi="Arial" w:cs="Arial"/>
              </w:rPr>
              <w:t>most</w:t>
            </w:r>
            <w:r w:rsidR="00E85675">
              <w:rPr>
                <w:rFonts w:ascii="Arial" w:eastAsia="Times New Roman" w:hAnsi="Arial" w:cs="Arial"/>
              </w:rPr>
              <w:t xml:space="preserve"> pages</w:t>
            </w:r>
            <w:r w:rsidR="00B258BE">
              <w:rPr>
                <w:rFonts w:ascii="Arial" w:eastAsia="Times New Roman" w:hAnsi="Arial" w:cs="Arial"/>
              </w:rPr>
              <w:t xml:space="preserve"> with such content</w:t>
            </w:r>
            <w:r w:rsidR="00E85675">
              <w:rPr>
                <w:rFonts w:ascii="Arial" w:eastAsia="Times New Roman" w:hAnsi="Arial" w:cs="Arial"/>
              </w:rPr>
              <w:t xml:space="preserve">. </w:t>
            </w:r>
          </w:p>
          <w:p w14:paraId="572545FD" w14:textId="7515ABDF" w:rsidR="00E85675" w:rsidRDefault="004C2DA6" w:rsidP="00E85675">
            <w:pPr>
              <w:spacing w:after="0" w:line="240" w:lineRule="auto"/>
              <w:rPr>
                <w:rFonts w:ascii="Arial" w:eastAsia="Times New Roman" w:hAnsi="Arial" w:cs="Arial"/>
              </w:rPr>
            </w:pPr>
            <w:r w:rsidRPr="002C7C5C">
              <w:rPr>
                <w:rFonts w:ascii="Arial" w:eastAsia="Times New Roman" w:hAnsi="Arial" w:cs="Arial"/>
              </w:rPr>
              <w:t>Examples of exceptions include:</w:t>
            </w:r>
            <w:r w:rsidR="00E85675">
              <w:rPr>
                <w:rFonts w:ascii="Arial" w:eastAsia="Times New Roman" w:hAnsi="Arial" w:cs="Arial"/>
              </w:rPr>
              <w:t xml:space="preserve"> </w:t>
            </w:r>
          </w:p>
          <w:p w14:paraId="4F4A611D" w14:textId="29ABE946" w:rsidR="00E85675" w:rsidRPr="00C07970" w:rsidRDefault="00C1475E" w:rsidP="002A232D">
            <w:pPr>
              <w:pStyle w:val="ListParagraph"/>
              <w:numPr>
                <w:ilvl w:val="0"/>
                <w:numId w:val="11"/>
              </w:numPr>
              <w:spacing w:after="0" w:line="240" w:lineRule="auto"/>
              <w:rPr>
                <w:rFonts w:ascii="Arial" w:eastAsia="Times New Roman" w:hAnsi="Arial" w:cs="Arial"/>
              </w:rPr>
            </w:pPr>
            <w:r>
              <w:rPr>
                <w:rFonts w:ascii="Arial" w:eastAsia="Times New Roman" w:hAnsi="Arial" w:cs="Arial"/>
              </w:rPr>
              <w:t>Contents which are exposed on mouse hover or keyboard focus are not dismissible or hoverable on several pages as the tooltip on the Alarm page</w:t>
            </w:r>
            <w:r w:rsidR="00772E19" w:rsidRPr="00772E19">
              <w:rPr>
                <w:rFonts w:ascii="Arial" w:eastAsia="Times New Roman" w:hAnsi="Arial" w:cs="Arial"/>
              </w:rPr>
              <w:t>.</w:t>
            </w:r>
          </w:p>
        </w:tc>
      </w:tr>
      <w:tr w:rsidR="00E43003" w:rsidRPr="007944F7" w14:paraId="24B4AF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E43003" w:rsidRPr="007944F7" w:rsidRDefault="00071F51" w:rsidP="00E43003">
            <w:pPr>
              <w:spacing w:after="0" w:line="240" w:lineRule="auto"/>
              <w:rPr>
                <w:rFonts w:ascii="Arial" w:eastAsia="Times New Roman" w:hAnsi="Arial" w:cs="Arial"/>
                <w:b/>
              </w:rPr>
            </w:pPr>
            <w:hyperlink r:id="rId59" w:anchor="navigation-mechanisms-mult-loc" w:history="1">
              <w:r w:rsidR="00E43003" w:rsidRPr="007944F7">
                <w:rPr>
                  <w:rStyle w:val="Hyperlink"/>
                  <w:rFonts w:ascii="Arial" w:eastAsia="Times New Roman"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09E30B9F" w:rsidR="00E43003" w:rsidRPr="007944F7" w:rsidRDefault="00E43003" w:rsidP="00E4300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294A4339" w:rsidR="00E43003" w:rsidRPr="007944F7" w:rsidRDefault="00A66AF6" w:rsidP="00BD622E">
            <w:pPr>
              <w:spacing w:after="0" w:line="240" w:lineRule="auto"/>
              <w:rPr>
                <w:rFonts w:ascii="Arial" w:eastAsia="Times New Roman" w:hAnsi="Arial" w:cs="Arial"/>
              </w:rPr>
            </w:pPr>
            <w:r w:rsidRPr="00A66AF6">
              <w:rPr>
                <w:rFonts w:ascii="Arial" w:eastAsia="Times New Roman" w:hAnsi="Arial" w:cs="Arial"/>
              </w:rPr>
              <w:t>The Product provides more than one way to locate a web page within a set of web pages except where the web page is the result of, or a step in, a process.</w:t>
            </w:r>
            <w:r w:rsidR="00881DD1">
              <w:rPr>
                <w:rFonts w:ascii="Arial" w:eastAsia="Times New Roman" w:hAnsi="Arial" w:cs="Arial"/>
              </w:rPr>
              <w:t xml:space="preserve"> User</w:t>
            </w:r>
            <w:r w:rsidR="00961BA1">
              <w:rPr>
                <w:rFonts w:ascii="Arial" w:eastAsia="Times New Roman" w:hAnsi="Arial" w:cs="Arial"/>
              </w:rPr>
              <w:t>s</w:t>
            </w:r>
            <w:r w:rsidR="00881DD1">
              <w:rPr>
                <w:rFonts w:ascii="Arial" w:eastAsia="Times New Roman" w:hAnsi="Arial" w:cs="Arial"/>
              </w:rPr>
              <w:t xml:space="preserve"> can easily navigate to the correct part of the application </w:t>
            </w:r>
            <w:r w:rsidR="00BD622E">
              <w:rPr>
                <w:rFonts w:ascii="Arial" w:eastAsia="Times New Roman" w:hAnsi="Arial" w:cs="Arial"/>
              </w:rPr>
              <w:t xml:space="preserve">either by using </w:t>
            </w:r>
            <w:r w:rsidR="00961BA1">
              <w:rPr>
                <w:rFonts w:ascii="Arial" w:eastAsia="Times New Roman" w:hAnsi="Arial" w:cs="Arial"/>
              </w:rPr>
              <w:t xml:space="preserve">a </w:t>
            </w:r>
            <w:r w:rsidR="00BD622E">
              <w:rPr>
                <w:rFonts w:ascii="Arial" w:eastAsia="Times New Roman" w:hAnsi="Arial" w:cs="Arial"/>
              </w:rPr>
              <w:t>sequential keyboard tab or</w:t>
            </w:r>
            <w:r w:rsidR="00881DD1">
              <w:rPr>
                <w:rFonts w:ascii="Arial" w:eastAsia="Times New Roman" w:hAnsi="Arial" w:cs="Arial"/>
              </w:rPr>
              <w:t xml:space="preserve"> a </w:t>
            </w:r>
            <w:r w:rsidR="00BD622E">
              <w:rPr>
                <w:rFonts w:ascii="Arial" w:eastAsia="Times New Roman" w:hAnsi="Arial" w:cs="Arial"/>
              </w:rPr>
              <w:t xml:space="preserve">direct </w:t>
            </w:r>
            <w:r w:rsidR="00881DD1">
              <w:rPr>
                <w:rFonts w:ascii="Arial" w:eastAsia="Times New Roman" w:hAnsi="Arial" w:cs="Arial"/>
              </w:rPr>
              <w:t>search.</w:t>
            </w:r>
          </w:p>
        </w:tc>
      </w:tr>
      <w:tr w:rsidR="00E43003" w:rsidRPr="007944F7" w14:paraId="58CB4CF2"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E43003" w:rsidRPr="007944F7" w:rsidRDefault="00071F51" w:rsidP="00E43003">
            <w:pPr>
              <w:spacing w:after="0" w:line="240" w:lineRule="auto"/>
              <w:rPr>
                <w:rFonts w:ascii="Arial" w:eastAsia="Times New Roman" w:hAnsi="Arial" w:cs="Arial"/>
                <w:b/>
              </w:rPr>
            </w:pPr>
            <w:hyperlink r:id="rId60" w:anchor="navigation-mechanisms-descriptive" w:history="1">
              <w:r w:rsidR="00E43003" w:rsidRPr="007944F7">
                <w:rPr>
                  <w:rStyle w:val="Hyperlink"/>
                  <w:rFonts w:ascii="Arial" w:eastAsia="Times New Roman"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7FC1BDEB" w:rsidR="00E43003" w:rsidRPr="007944F7" w:rsidRDefault="00E43003" w:rsidP="00E4300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5231C6" w14:textId="58FD8C19" w:rsidR="00E43003" w:rsidRDefault="005E12F8" w:rsidP="00E43003">
            <w:pPr>
              <w:spacing w:after="0" w:line="240" w:lineRule="auto"/>
              <w:rPr>
                <w:rFonts w:ascii="Arial" w:eastAsia="Times New Roman" w:hAnsi="Arial" w:cs="Arial"/>
              </w:rPr>
            </w:pPr>
            <w:r w:rsidRPr="005E12F8">
              <w:rPr>
                <w:rFonts w:ascii="Arial" w:eastAsia="Times New Roman" w:hAnsi="Arial" w:cs="Arial"/>
              </w:rPr>
              <w:t xml:space="preserve">The Product provides descriptive and unique headings and labels on most pages that contain headings and or </w:t>
            </w:r>
            <w:r w:rsidR="00066EC5">
              <w:rPr>
                <w:rFonts w:ascii="Arial" w:eastAsia="Times New Roman" w:hAnsi="Arial" w:cs="Arial"/>
              </w:rPr>
              <w:t>labels, except for one instance.</w:t>
            </w:r>
            <w:r w:rsidR="00E43003">
              <w:rPr>
                <w:rFonts w:ascii="Arial" w:eastAsia="Times New Roman" w:hAnsi="Arial" w:cs="Arial"/>
              </w:rPr>
              <w:t xml:space="preserve"> </w:t>
            </w:r>
          </w:p>
          <w:p w14:paraId="75F1D027" w14:textId="7697666D" w:rsidR="00E43003" w:rsidRPr="00E43003" w:rsidRDefault="00822000" w:rsidP="009204F7">
            <w:pPr>
              <w:pStyle w:val="ListParagraph"/>
              <w:numPr>
                <w:ilvl w:val="0"/>
                <w:numId w:val="11"/>
              </w:numPr>
              <w:spacing w:after="0" w:line="240" w:lineRule="auto"/>
              <w:rPr>
                <w:rFonts w:ascii="Arial" w:eastAsia="Times New Roman" w:hAnsi="Arial" w:cs="Arial"/>
              </w:rPr>
            </w:pPr>
            <w:r w:rsidRPr="00E43003">
              <w:rPr>
                <w:rFonts w:ascii="Arial" w:eastAsia="Times New Roman" w:hAnsi="Arial" w:cs="Arial"/>
              </w:rPr>
              <w:t xml:space="preserve">Form </w:t>
            </w:r>
            <w:r>
              <w:rPr>
                <w:rFonts w:ascii="Arial" w:eastAsia="Times New Roman" w:hAnsi="Arial" w:cs="Arial"/>
              </w:rPr>
              <w:t>control does not provide a label</w:t>
            </w:r>
            <w:r w:rsidRPr="00E43003">
              <w:rPr>
                <w:rFonts w:ascii="Arial" w:eastAsia="Times New Roman" w:hAnsi="Arial" w:cs="Arial"/>
              </w:rPr>
              <w:t xml:space="preserve"> that accurately describe</w:t>
            </w:r>
            <w:r>
              <w:rPr>
                <w:rFonts w:ascii="Arial" w:eastAsia="Times New Roman" w:hAnsi="Arial" w:cs="Arial"/>
              </w:rPr>
              <w:t>s</w:t>
            </w:r>
            <w:r w:rsidRPr="00E43003">
              <w:rPr>
                <w:rFonts w:ascii="Arial" w:eastAsia="Times New Roman" w:hAnsi="Arial" w:cs="Arial"/>
              </w:rPr>
              <w:t xml:space="preserve"> </w:t>
            </w:r>
            <w:r>
              <w:rPr>
                <w:rFonts w:ascii="Arial" w:eastAsia="Times New Roman" w:hAnsi="Arial" w:cs="Arial"/>
              </w:rPr>
              <w:t>its</w:t>
            </w:r>
            <w:r w:rsidRPr="00E43003">
              <w:rPr>
                <w:rFonts w:ascii="Arial" w:eastAsia="Times New Roman" w:hAnsi="Arial" w:cs="Arial"/>
              </w:rPr>
              <w:t xml:space="preserve"> purpose</w:t>
            </w:r>
            <w:r w:rsidR="009204F7">
              <w:rPr>
                <w:rFonts w:ascii="Arial" w:eastAsia="Times New Roman" w:hAnsi="Arial" w:cs="Arial"/>
              </w:rPr>
              <w:t xml:space="preserve"> on the Inventory page</w:t>
            </w:r>
            <w:r w:rsidR="00066EC5">
              <w:rPr>
                <w:rFonts w:ascii="Arial" w:eastAsia="Times New Roman" w:hAnsi="Arial" w:cs="Arial"/>
              </w:rPr>
              <w:t>.</w:t>
            </w:r>
          </w:p>
        </w:tc>
      </w:tr>
      <w:tr w:rsidR="00C802E3" w:rsidRPr="007944F7" w14:paraId="221B246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C802E3" w:rsidRPr="007944F7" w:rsidRDefault="00071F51" w:rsidP="00C802E3">
            <w:pPr>
              <w:spacing w:after="0" w:line="240" w:lineRule="auto"/>
              <w:rPr>
                <w:rFonts w:ascii="Arial" w:eastAsia="Times New Roman" w:hAnsi="Arial" w:cs="Arial"/>
                <w:b/>
              </w:rPr>
            </w:pPr>
            <w:hyperlink r:id="rId61" w:anchor="navigation-mechanisms-focus-visible" w:history="1">
              <w:r w:rsidR="00C802E3" w:rsidRPr="007944F7">
                <w:rPr>
                  <w:rStyle w:val="Hyperlink"/>
                  <w:rFonts w:ascii="Arial" w:eastAsia="Times New Roman"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7B4EDEDF" w:rsidR="00C802E3" w:rsidRPr="007944F7" w:rsidRDefault="00C802E3" w:rsidP="00C802E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3C4BD6" w14:textId="5ED02CD0" w:rsidR="00066EC5" w:rsidRDefault="002F4BDC" w:rsidP="00C802E3">
            <w:pPr>
              <w:spacing w:after="0" w:line="240" w:lineRule="auto"/>
              <w:rPr>
                <w:rFonts w:ascii="Arial" w:eastAsia="Times New Roman" w:hAnsi="Arial" w:cs="Arial"/>
              </w:rPr>
            </w:pPr>
            <w:r w:rsidRPr="002F4BDC">
              <w:rPr>
                <w:rFonts w:ascii="Arial" w:eastAsia="Times New Roman" w:hAnsi="Arial" w:cs="Arial"/>
              </w:rPr>
              <w:t>The Product provides visible focus indicators </w:t>
            </w:r>
            <w:r w:rsidR="00066EC5">
              <w:rPr>
                <w:rFonts w:ascii="Arial" w:eastAsia="Times New Roman" w:hAnsi="Arial" w:cs="Arial"/>
              </w:rPr>
              <w:t xml:space="preserve">on </w:t>
            </w:r>
            <w:r w:rsidR="00701FD3">
              <w:rPr>
                <w:rFonts w:ascii="Arial" w:eastAsia="Times New Roman" w:hAnsi="Arial" w:cs="Arial"/>
              </w:rPr>
              <w:t>most</w:t>
            </w:r>
            <w:r w:rsidR="00066EC5">
              <w:rPr>
                <w:rFonts w:ascii="Arial" w:eastAsia="Times New Roman" w:hAnsi="Arial" w:cs="Arial"/>
              </w:rPr>
              <w:t xml:space="preserve"> pages that contain controls. </w:t>
            </w:r>
          </w:p>
          <w:p w14:paraId="1BC8FA70" w14:textId="6C7D02FA" w:rsidR="00C802E3" w:rsidRDefault="00066EC5" w:rsidP="00C802E3">
            <w:pPr>
              <w:spacing w:after="0" w:line="240" w:lineRule="auto"/>
              <w:rPr>
                <w:rFonts w:ascii="Arial" w:eastAsia="Times New Roman" w:hAnsi="Arial" w:cs="Arial"/>
              </w:rPr>
            </w:pPr>
            <w:r>
              <w:rPr>
                <w:rFonts w:ascii="Arial" w:eastAsia="Times New Roman" w:hAnsi="Arial" w:cs="Arial"/>
              </w:rPr>
              <w:t xml:space="preserve">Examples of </w:t>
            </w:r>
            <w:r w:rsidR="002F4BDC" w:rsidRPr="002C7C5C">
              <w:rPr>
                <w:rFonts w:ascii="Arial" w:eastAsia="Times New Roman" w:hAnsi="Arial" w:cs="Arial"/>
              </w:rPr>
              <w:t>exception</w:t>
            </w:r>
            <w:r w:rsidR="00EB31DF">
              <w:rPr>
                <w:rFonts w:ascii="Arial" w:eastAsia="Times New Roman" w:hAnsi="Arial" w:cs="Arial"/>
              </w:rPr>
              <w:t>s</w:t>
            </w:r>
            <w:r w:rsidR="002F4BDC" w:rsidRPr="002C7C5C">
              <w:rPr>
                <w:rFonts w:ascii="Arial" w:eastAsia="Times New Roman" w:hAnsi="Arial" w:cs="Arial"/>
              </w:rPr>
              <w:t xml:space="preserve"> include:</w:t>
            </w:r>
            <w:r w:rsidR="00C802E3">
              <w:rPr>
                <w:rFonts w:ascii="Arial" w:eastAsia="Times New Roman" w:hAnsi="Arial" w:cs="Arial"/>
              </w:rPr>
              <w:t xml:space="preserve"> </w:t>
            </w:r>
          </w:p>
          <w:p w14:paraId="2D293D23" w14:textId="218F8D85" w:rsidR="00066EC5" w:rsidRPr="00B1285F" w:rsidRDefault="00C70C7B" w:rsidP="00AB28CF">
            <w:pPr>
              <w:pStyle w:val="ListParagraph"/>
              <w:numPr>
                <w:ilvl w:val="0"/>
                <w:numId w:val="11"/>
              </w:numPr>
              <w:spacing w:after="0" w:line="240" w:lineRule="auto"/>
              <w:rPr>
                <w:rFonts w:ascii="Arial" w:eastAsia="Times New Roman" w:hAnsi="Arial" w:cs="Arial"/>
              </w:rPr>
            </w:pPr>
            <w:r w:rsidRPr="00056DD2">
              <w:rPr>
                <w:rFonts w:ascii="Arial" w:eastAsia="Times New Roman" w:hAnsi="Arial" w:cs="Arial"/>
              </w:rPr>
              <w:t xml:space="preserve">A clear visual keyboard focus indicator for </w:t>
            </w:r>
            <w:r>
              <w:rPr>
                <w:rFonts w:ascii="Arial" w:eastAsia="Times New Roman" w:hAnsi="Arial" w:cs="Arial"/>
              </w:rPr>
              <w:t>components is not provided</w:t>
            </w:r>
            <w:r w:rsidRPr="00066EC5">
              <w:rPr>
                <w:rFonts w:ascii="Arial" w:eastAsia="Times New Roman" w:hAnsi="Arial" w:cs="Arial"/>
              </w:rPr>
              <w:t xml:space="preserve"> </w:t>
            </w:r>
            <w:r>
              <w:rPr>
                <w:rFonts w:ascii="Arial" w:eastAsia="Times New Roman" w:hAnsi="Arial" w:cs="Arial"/>
              </w:rPr>
              <w:t>on several pages, such as controls found on Alarm, Networking, System, and Plan and Troubleshoot pages.</w:t>
            </w:r>
          </w:p>
        </w:tc>
      </w:tr>
      <w:tr w:rsidR="00C27301" w:rsidRPr="007944F7" w14:paraId="264DB31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C27301" w:rsidRPr="007944F7" w:rsidRDefault="00071F51" w:rsidP="00C27301">
            <w:pPr>
              <w:spacing w:after="0" w:line="240" w:lineRule="auto"/>
              <w:rPr>
                <w:rFonts w:ascii="Arial" w:eastAsia="Times New Roman" w:hAnsi="Arial" w:cs="Arial"/>
                <w:b/>
              </w:rPr>
            </w:pPr>
            <w:hyperlink r:id="rId62" w:anchor="meaning-other-lang-id" w:history="1">
              <w:r w:rsidR="00C27301" w:rsidRPr="007944F7">
                <w:rPr>
                  <w:rStyle w:val="Hyperlink"/>
                  <w:rFonts w:ascii="Arial" w:eastAsia="Times New Roman"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6F598013" w:rsidR="00C27301" w:rsidRPr="007944F7" w:rsidRDefault="00734EAA" w:rsidP="00C27301">
            <w:pPr>
              <w:spacing w:after="0" w:line="240" w:lineRule="auto"/>
              <w:rPr>
                <w:rFonts w:ascii="Arial" w:eastAsia="Times New Roman" w:hAnsi="Arial" w:cs="Arial"/>
              </w:rPr>
            </w:pPr>
            <w:r w:rsidRPr="004310E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29E1E989" w:rsidR="00C27301" w:rsidRPr="007944F7" w:rsidRDefault="00734EAA" w:rsidP="00C27301">
            <w:pPr>
              <w:spacing w:after="0" w:line="240" w:lineRule="auto"/>
              <w:rPr>
                <w:rFonts w:ascii="Arial" w:eastAsia="Times New Roman" w:hAnsi="Arial" w:cs="Arial"/>
              </w:rPr>
            </w:pPr>
            <w:r w:rsidRPr="00734EAA">
              <w:rPr>
                <w:rFonts w:ascii="Arial" w:eastAsia="Times New Roman" w:hAnsi="Arial" w:cs="Arial"/>
              </w:rPr>
              <w:t xml:space="preserve">The Product does not </w:t>
            </w:r>
            <w:r w:rsidR="00B3088D">
              <w:rPr>
                <w:rFonts w:ascii="Arial" w:eastAsia="Times New Roman" w:hAnsi="Arial" w:cs="Arial"/>
              </w:rPr>
              <w:t>present content in</w:t>
            </w:r>
            <w:r w:rsidRPr="00734EAA">
              <w:rPr>
                <w:rFonts w:ascii="Arial" w:eastAsia="Times New Roman" w:hAnsi="Arial" w:cs="Arial"/>
              </w:rPr>
              <w:t xml:space="preserve"> more than one language.</w:t>
            </w:r>
          </w:p>
        </w:tc>
      </w:tr>
      <w:tr w:rsidR="001B327B" w:rsidRPr="007944F7" w14:paraId="5E4C3FC7"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1B327B" w:rsidRPr="007944F7" w:rsidRDefault="00071F51" w:rsidP="001B327B">
            <w:pPr>
              <w:spacing w:after="0" w:line="240" w:lineRule="auto"/>
              <w:rPr>
                <w:rFonts w:ascii="Arial" w:eastAsia="Times New Roman" w:hAnsi="Arial" w:cs="Arial"/>
                <w:b/>
              </w:rPr>
            </w:pPr>
            <w:hyperlink r:id="rId63" w:anchor="consistent-behavior-consistent-locations" w:history="1">
              <w:r w:rsidR="001B327B" w:rsidRPr="007944F7">
                <w:rPr>
                  <w:rStyle w:val="Hyperlink"/>
                  <w:rFonts w:ascii="Arial" w:eastAsia="Times New Roman"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5117D19F" w:rsidR="001B327B" w:rsidRPr="007944F7" w:rsidRDefault="001B327B" w:rsidP="001B327B">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52628FC6" w:rsidR="001B327B" w:rsidRPr="007944F7" w:rsidRDefault="00AB69A4" w:rsidP="001B327B">
            <w:pPr>
              <w:spacing w:after="0" w:line="240" w:lineRule="auto"/>
              <w:rPr>
                <w:rFonts w:ascii="Arial" w:eastAsia="Times New Roman" w:hAnsi="Arial" w:cs="Arial"/>
              </w:rPr>
            </w:pPr>
            <w:r>
              <w:rPr>
                <w:rFonts w:ascii="Arial" w:eastAsia="Times New Roman" w:hAnsi="Arial" w:cs="Arial"/>
              </w:rPr>
              <w:t>The P</w:t>
            </w:r>
            <w:r w:rsidR="001B327B">
              <w:rPr>
                <w:rFonts w:ascii="Arial" w:eastAsia="Times New Roman" w:hAnsi="Arial" w:cs="Arial"/>
              </w:rPr>
              <w:t>roduct provides a consistent navigation mechanism for all pages.</w:t>
            </w:r>
          </w:p>
        </w:tc>
      </w:tr>
      <w:tr w:rsidR="001B327B" w:rsidRPr="007944F7" w14:paraId="4075871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1B327B" w:rsidRPr="007944F7" w:rsidRDefault="00071F51" w:rsidP="001B327B">
            <w:pPr>
              <w:spacing w:after="0" w:line="240" w:lineRule="auto"/>
              <w:rPr>
                <w:rFonts w:ascii="Arial" w:eastAsia="Times New Roman" w:hAnsi="Arial" w:cs="Arial"/>
                <w:b/>
              </w:rPr>
            </w:pPr>
            <w:hyperlink r:id="rId64" w:anchor="consistent-behavior-consistent-functionality" w:history="1">
              <w:r w:rsidR="001B327B" w:rsidRPr="007944F7">
                <w:rPr>
                  <w:rStyle w:val="Hyperlink"/>
                  <w:rFonts w:ascii="Arial" w:eastAsia="Times New Roman"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1CD3AD33" w:rsidR="001B327B" w:rsidRPr="007944F7" w:rsidRDefault="001B327B" w:rsidP="001B327B">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0C762A73" w:rsidR="001B327B" w:rsidRPr="007944F7" w:rsidRDefault="00AB69A4" w:rsidP="001B327B">
            <w:pPr>
              <w:spacing w:after="0" w:line="240" w:lineRule="auto"/>
              <w:rPr>
                <w:rFonts w:ascii="Arial" w:eastAsia="Times New Roman" w:hAnsi="Arial" w:cs="Arial"/>
              </w:rPr>
            </w:pPr>
            <w:r>
              <w:rPr>
                <w:rFonts w:ascii="Arial" w:eastAsia="Times New Roman" w:hAnsi="Arial" w:cs="Arial"/>
              </w:rPr>
              <w:t>The P</w:t>
            </w:r>
            <w:r w:rsidR="001B327B">
              <w:rPr>
                <w:rFonts w:ascii="Arial" w:eastAsia="Times New Roman" w:hAnsi="Arial" w:cs="Arial"/>
              </w:rPr>
              <w:t>roduct identifies elements consistently on all pages.</w:t>
            </w:r>
          </w:p>
        </w:tc>
      </w:tr>
      <w:tr w:rsidR="001B327B" w:rsidRPr="007944F7" w14:paraId="7F2392C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1B327B" w:rsidRPr="007944F7" w:rsidRDefault="00071F51" w:rsidP="001B327B">
            <w:pPr>
              <w:spacing w:after="0" w:line="240" w:lineRule="auto"/>
              <w:rPr>
                <w:rFonts w:ascii="Arial" w:eastAsia="Times New Roman" w:hAnsi="Arial" w:cs="Arial"/>
                <w:b/>
              </w:rPr>
            </w:pPr>
            <w:hyperlink r:id="rId65" w:anchor="minimize-error-suggestions" w:history="1">
              <w:r w:rsidR="001B327B" w:rsidRPr="007944F7">
                <w:rPr>
                  <w:rStyle w:val="Hyperlink"/>
                  <w:rFonts w:ascii="Arial" w:eastAsia="Times New Roman"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124631E0" w:rsidR="001B327B" w:rsidRPr="007944F7" w:rsidRDefault="001B327B" w:rsidP="00B80323">
            <w:pPr>
              <w:spacing w:after="0" w:line="240" w:lineRule="auto"/>
              <w:rPr>
                <w:rFonts w:ascii="Arial" w:eastAsia="Times New Roman" w:hAnsi="Arial" w:cs="Arial"/>
              </w:rPr>
            </w:pPr>
            <w:r w:rsidRPr="00EF4AA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35656642" w:rsidR="00066EC5" w:rsidRPr="00066EC5" w:rsidRDefault="00D8147E" w:rsidP="00B80323">
            <w:pPr>
              <w:spacing w:after="0" w:line="240" w:lineRule="auto"/>
              <w:rPr>
                <w:rFonts w:ascii="Arial" w:eastAsia="Times New Roman" w:hAnsi="Arial" w:cs="Arial"/>
              </w:rPr>
            </w:pPr>
            <w:r w:rsidRPr="00D8147E">
              <w:rPr>
                <w:rFonts w:ascii="Arial" w:eastAsia="Times New Roman" w:hAnsi="Arial" w:cs="Arial"/>
              </w:rPr>
              <w:t>The Product provides descriptive error messages f</w:t>
            </w:r>
            <w:r w:rsidR="00066EC5">
              <w:rPr>
                <w:rFonts w:ascii="Arial" w:eastAsia="Times New Roman" w:hAnsi="Arial" w:cs="Arial"/>
              </w:rPr>
              <w:t xml:space="preserve">or identified form field errors on </w:t>
            </w:r>
            <w:r w:rsidR="00EB31DF">
              <w:rPr>
                <w:rFonts w:ascii="Arial" w:eastAsia="Times New Roman" w:hAnsi="Arial" w:cs="Arial"/>
              </w:rPr>
              <w:t>most</w:t>
            </w:r>
            <w:r w:rsidR="00066EC5">
              <w:rPr>
                <w:rFonts w:ascii="Arial" w:eastAsia="Times New Roman" w:hAnsi="Arial" w:cs="Arial"/>
              </w:rPr>
              <w:t xml:space="preserve"> pages</w:t>
            </w:r>
            <w:r w:rsidR="00B80323">
              <w:rPr>
                <w:rFonts w:ascii="Arial" w:eastAsia="Times New Roman" w:hAnsi="Arial" w:cs="Arial"/>
              </w:rPr>
              <w:t>.</w:t>
            </w:r>
          </w:p>
        </w:tc>
      </w:tr>
      <w:tr w:rsidR="001B327B" w:rsidRPr="007944F7" w14:paraId="0128CFD9"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1B327B" w:rsidRPr="007944F7" w:rsidRDefault="00071F51" w:rsidP="001B327B">
            <w:pPr>
              <w:spacing w:after="0" w:line="240" w:lineRule="auto"/>
              <w:rPr>
                <w:rFonts w:ascii="Arial" w:eastAsia="Times New Roman" w:hAnsi="Arial" w:cs="Arial"/>
                <w:b/>
              </w:rPr>
            </w:pPr>
            <w:hyperlink r:id="rId66" w:anchor="minimize-error-reversible" w:history="1">
              <w:r w:rsidR="001B327B" w:rsidRPr="007944F7">
                <w:rPr>
                  <w:rStyle w:val="Hyperlink"/>
                  <w:rFonts w:ascii="Arial" w:eastAsia="Times New Roman"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23A2E6F7" w:rsidR="001B327B" w:rsidRPr="007944F7" w:rsidRDefault="001B327B" w:rsidP="001B327B">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3EF4996C" w:rsidR="001B327B" w:rsidRPr="007944F7" w:rsidRDefault="00AB69A4" w:rsidP="001B327B">
            <w:pPr>
              <w:spacing w:after="0" w:line="240" w:lineRule="auto"/>
              <w:rPr>
                <w:rFonts w:ascii="Arial" w:eastAsia="Times New Roman" w:hAnsi="Arial" w:cs="Arial"/>
              </w:rPr>
            </w:pPr>
            <w:r>
              <w:rPr>
                <w:rFonts w:ascii="Arial" w:eastAsia="Times New Roman" w:hAnsi="Arial" w:cs="Arial"/>
              </w:rPr>
              <w:t>The P</w:t>
            </w:r>
            <w:r w:rsidR="001B327B">
              <w:rPr>
                <w:rFonts w:ascii="Arial" w:eastAsia="Times New Roman" w:hAnsi="Arial" w:cs="Arial"/>
              </w:rPr>
              <w:t>roduct does not cause legal commitments or financial transactions, and functions that modify or delete user-controllable data can be checked, confirmed, or reversed.</w:t>
            </w:r>
          </w:p>
        </w:tc>
      </w:tr>
      <w:tr w:rsidR="00B2494E" w:rsidRPr="007944F7" w14:paraId="069CE42E" w14:textId="77777777" w:rsidTr="0047397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B2494E" w:rsidRPr="007944F7" w:rsidRDefault="00071F51" w:rsidP="00B2494E">
            <w:pPr>
              <w:spacing w:after="0" w:line="240" w:lineRule="auto"/>
              <w:rPr>
                <w:rFonts w:ascii="Arial" w:eastAsia="Times New Roman" w:hAnsi="Arial" w:cs="Arial"/>
                <w:b/>
              </w:rPr>
            </w:pPr>
            <w:hyperlink r:id="rId67" w:anchor="status-messages" w:history="1">
              <w:r w:rsidR="00B2494E" w:rsidRPr="007944F7">
                <w:rPr>
                  <w:rStyle w:val="Hyperlink"/>
                  <w:rFonts w:ascii="Arial" w:eastAsia="Times New Roman" w:hAnsi="Arial" w:cs="Arial"/>
                  <w:b/>
                </w:rPr>
                <w:t>4.1.3 Status Messages</w:t>
              </w:r>
            </w:hyperlink>
            <w:r w:rsidR="00B2494E" w:rsidRPr="007944F7">
              <w:rPr>
                <w:rFonts w:ascii="Arial" w:eastAsia="Times New Roman" w:hAnsi="Arial" w:cs="Arial"/>
                <w:b/>
              </w:rPr>
              <w:t xml:space="preserve"> </w:t>
            </w:r>
            <w:r w:rsidR="00B2494E" w:rsidRPr="007944F7">
              <w:rPr>
                <w:rFonts w:ascii="Arial" w:hAnsi="Arial" w:cs="Arial"/>
              </w:rPr>
              <w:t>(Level AA 2.1 only)</w:t>
            </w:r>
          </w:p>
          <w:p w14:paraId="2B82A993" w14:textId="77777777" w:rsidR="00B2494E" w:rsidRPr="007944F7" w:rsidRDefault="00B2494E" w:rsidP="00B2494E">
            <w:pPr>
              <w:spacing w:after="0" w:line="240" w:lineRule="auto"/>
              <w:ind w:left="360"/>
              <w:rPr>
                <w:rFonts w:ascii="Arial" w:eastAsia="Times New Roman" w:hAnsi="Arial" w:cs="Arial"/>
              </w:rPr>
            </w:pPr>
            <w:r w:rsidRPr="007944F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7952466F" w:rsidR="00B2494E" w:rsidRPr="007944F7" w:rsidRDefault="00B2494E" w:rsidP="00B2494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651C37" w14:textId="6CA67497" w:rsidR="00B2494E" w:rsidRPr="009D35C6" w:rsidRDefault="00AB69A4" w:rsidP="00B2494E">
            <w:pPr>
              <w:spacing w:after="0" w:line="240" w:lineRule="auto"/>
            </w:pPr>
            <w:r>
              <w:rPr>
                <w:rFonts w:ascii="Arial" w:eastAsia="Times New Roman" w:hAnsi="Arial" w:cs="Arial"/>
              </w:rPr>
              <w:t>The P</w:t>
            </w:r>
            <w:r w:rsidR="00B2494E">
              <w:rPr>
                <w:rFonts w:ascii="Arial" w:eastAsia="Times New Roman" w:hAnsi="Arial" w:cs="Arial"/>
              </w:rPr>
              <w:t xml:space="preserve">roduct </w:t>
            </w:r>
            <w:r w:rsidR="00B2494E" w:rsidRPr="006738B1">
              <w:rPr>
                <w:rFonts w:ascii="Arial" w:eastAsia="Times New Roman" w:hAnsi="Arial" w:cs="Arial"/>
              </w:rPr>
              <w:t>provides status messages that can be programmatically determined by assistive technologies without receiving focus on most pages</w:t>
            </w:r>
            <w:r w:rsidR="001B7956">
              <w:rPr>
                <w:rFonts w:ascii="Arial" w:eastAsia="Times New Roman" w:hAnsi="Arial" w:cs="Arial"/>
              </w:rPr>
              <w:t xml:space="preserve"> except for on</w:t>
            </w:r>
            <w:r w:rsidR="00497BED">
              <w:rPr>
                <w:rFonts w:ascii="Arial" w:eastAsia="Times New Roman" w:hAnsi="Arial" w:cs="Arial"/>
              </w:rPr>
              <w:t>e</w:t>
            </w:r>
            <w:r w:rsidR="001B7956">
              <w:rPr>
                <w:rFonts w:ascii="Arial" w:eastAsia="Times New Roman" w:hAnsi="Arial" w:cs="Arial"/>
              </w:rPr>
              <w:t xml:space="preserve"> instance</w:t>
            </w:r>
            <w:r w:rsidR="00B2494E" w:rsidRPr="006738B1">
              <w:rPr>
                <w:rFonts w:ascii="Arial" w:eastAsia="Times New Roman" w:hAnsi="Arial" w:cs="Arial"/>
              </w:rPr>
              <w:t>.</w:t>
            </w:r>
            <w:r w:rsidR="00B2494E">
              <w:t xml:space="preserve"> </w:t>
            </w:r>
            <w:r w:rsidR="00B2494E">
              <w:rPr>
                <w:rFonts w:ascii="Arial" w:eastAsia="Times New Roman" w:hAnsi="Arial" w:cs="Arial"/>
              </w:rPr>
              <w:t xml:space="preserve"> </w:t>
            </w:r>
          </w:p>
          <w:p w14:paraId="566BF4D8" w14:textId="50DE0736" w:rsidR="00066EC5" w:rsidRPr="00B2494E" w:rsidRDefault="005155AD" w:rsidP="004335BD">
            <w:pPr>
              <w:pStyle w:val="ListParagraph"/>
              <w:numPr>
                <w:ilvl w:val="0"/>
                <w:numId w:val="11"/>
              </w:numPr>
              <w:spacing w:after="0" w:line="240" w:lineRule="auto"/>
              <w:rPr>
                <w:rFonts w:ascii="Arial" w:eastAsia="Times New Roman" w:hAnsi="Arial" w:cs="Arial"/>
              </w:rPr>
            </w:pPr>
            <w:r w:rsidRPr="005155AD">
              <w:rPr>
                <w:rFonts w:ascii="Arial" w:eastAsia="Times New Roman" w:hAnsi="Arial" w:cs="Arial"/>
              </w:rPr>
              <w:t>Error message</w:t>
            </w:r>
            <w:r w:rsidR="005B025F">
              <w:rPr>
                <w:rFonts w:ascii="Arial" w:eastAsia="Times New Roman" w:hAnsi="Arial" w:cs="Arial"/>
              </w:rPr>
              <w:t xml:space="preserve">s are not read by </w:t>
            </w:r>
            <w:r w:rsidR="004E732D">
              <w:rPr>
                <w:rFonts w:ascii="Arial" w:eastAsia="Times New Roman" w:hAnsi="Arial" w:cs="Arial"/>
              </w:rPr>
              <w:t xml:space="preserve">the </w:t>
            </w:r>
            <w:r w:rsidR="005B025F">
              <w:rPr>
                <w:rFonts w:ascii="Arial" w:eastAsia="Times New Roman" w:hAnsi="Arial" w:cs="Arial"/>
              </w:rPr>
              <w:t>screen reader on the Alarm page</w:t>
            </w:r>
            <w:r w:rsidRPr="005155AD">
              <w:rPr>
                <w:rFonts w:ascii="Arial" w:eastAsia="Times New Roman" w:hAnsi="Arial" w:cs="Arial"/>
              </w:rPr>
              <w:t>.</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6" w:name="_Toc512938933"/>
      <w:r w:rsidRPr="007944F7">
        <w:rPr>
          <w:rFonts w:ascii="Arial" w:hAnsi="Arial" w:cs="Arial"/>
        </w:rPr>
        <w:t>Table 3: Success Criteria, Level AAA</w:t>
      </w:r>
      <w:bookmarkEnd w:id="16"/>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7" w:name="_Toc473010283"/>
      <w:bookmarkStart w:id="18" w:name="_Toc512938934"/>
      <w:r w:rsidRPr="007944F7">
        <w:rPr>
          <w:rFonts w:cs="Arial"/>
        </w:rPr>
        <w:t>Revised Section 508 Report</w:t>
      </w:r>
      <w:bookmarkEnd w:id="17"/>
      <w:bookmarkEnd w:id="18"/>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9" w:name="_Toc473010290"/>
      <w:bookmarkStart w:id="20" w:name="_Toc512938935"/>
      <w:r w:rsidRPr="007944F7">
        <w:rPr>
          <w:rFonts w:ascii="Arial" w:hAnsi="Arial" w:cs="Arial"/>
        </w:rPr>
        <w:t xml:space="preserve">Chapter 3: </w:t>
      </w:r>
      <w:hyperlink r:id="rId68"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9"/>
      <w:bookmarkEnd w:id="20"/>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053F04">
        <w:trPr>
          <w:trHeight w:val="2532"/>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42EE7784" w:rsidR="00B5200C" w:rsidRPr="007944F7" w:rsidRDefault="00E524C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76C82C7" w14:textId="77777777" w:rsidR="00F71D78" w:rsidRPr="00F71D78" w:rsidRDefault="00F71D78" w:rsidP="00F71D78">
            <w:pPr>
              <w:spacing w:after="0" w:line="240" w:lineRule="auto"/>
              <w:rPr>
                <w:rFonts w:ascii="Arial" w:hAnsi="Arial" w:cs="Arial"/>
                <w:shd w:val="clear" w:color="auto" w:fill="FFFFFF"/>
              </w:rPr>
            </w:pPr>
            <w:r w:rsidRPr="00F71D78">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7DA1005F" w14:textId="034E306F" w:rsidR="00F3229E" w:rsidRDefault="00F71D78" w:rsidP="00F3229E">
            <w:pPr>
              <w:shd w:val="clear" w:color="auto" w:fill="FFFFFF"/>
              <w:spacing w:before="100" w:beforeAutospacing="1" w:after="0" w:line="240" w:lineRule="auto"/>
              <w:rPr>
                <w:rFonts w:ascii="Arial" w:hAnsi="Arial" w:cs="Arial"/>
                <w:shd w:val="clear" w:color="auto" w:fill="FFFFFF"/>
              </w:rPr>
            </w:pPr>
            <w:r w:rsidRPr="00F71D78">
              <w:rPr>
                <w:rFonts w:ascii="Arial" w:hAnsi="Arial" w:cs="Arial"/>
                <w:shd w:val="clear" w:color="auto" w:fill="FFFFFF"/>
              </w:rPr>
              <w:t xml:space="preserve">Table 1: </w:t>
            </w:r>
            <w:r w:rsidR="0004456A">
              <w:rPr>
                <w:rFonts w:ascii="Arial" w:hAnsi="Arial" w:cs="Arial"/>
                <w:shd w:val="clear" w:color="auto" w:fill="FFFFFF"/>
              </w:rPr>
              <w:t>1.3.1, 1.3.2,</w:t>
            </w:r>
            <w:r w:rsidR="009A07AA" w:rsidRPr="009A07AA">
              <w:rPr>
                <w:rFonts w:ascii="Arial" w:hAnsi="Arial" w:cs="Arial"/>
                <w:shd w:val="clear" w:color="auto" w:fill="FFFFFF"/>
              </w:rPr>
              <w:t xml:space="preserve"> 2.1.1, 2.1.2, 2.4.3, </w:t>
            </w:r>
            <w:r w:rsidR="005C632F">
              <w:rPr>
                <w:rFonts w:ascii="Arial" w:hAnsi="Arial" w:cs="Arial"/>
                <w:shd w:val="clear" w:color="auto" w:fill="FFFFFF"/>
              </w:rPr>
              <w:t>3.2.1</w:t>
            </w:r>
            <w:r w:rsidR="009A07AA">
              <w:rPr>
                <w:rFonts w:ascii="Arial" w:hAnsi="Arial" w:cs="Arial"/>
                <w:shd w:val="clear" w:color="auto" w:fill="FFFFFF"/>
              </w:rPr>
              <w:t xml:space="preserve"> and</w:t>
            </w:r>
            <w:r w:rsidR="009A07AA" w:rsidRPr="009A07AA">
              <w:rPr>
                <w:rFonts w:ascii="Arial" w:hAnsi="Arial" w:cs="Arial"/>
                <w:shd w:val="clear" w:color="auto" w:fill="FFFFFF"/>
              </w:rPr>
              <w:t xml:space="preserve"> 4.1.2</w:t>
            </w:r>
          </w:p>
          <w:p w14:paraId="3F10E20D" w14:textId="0D1581C2" w:rsidR="00B5200C" w:rsidRPr="00F3229E" w:rsidRDefault="00F71D78" w:rsidP="007C7EE3">
            <w:pPr>
              <w:shd w:val="clear" w:color="auto" w:fill="FFFFFF"/>
              <w:spacing w:line="240" w:lineRule="auto"/>
              <w:rPr>
                <w:rFonts w:ascii="Arial" w:hAnsi="Arial" w:cs="Arial"/>
                <w:shd w:val="clear" w:color="auto" w:fill="FFFFFF"/>
              </w:rPr>
            </w:pPr>
            <w:r w:rsidRPr="00F71D78">
              <w:rPr>
                <w:rFonts w:ascii="Arial" w:hAnsi="Arial" w:cs="Arial"/>
                <w:shd w:val="clear" w:color="auto" w:fill="FFFFFF"/>
              </w:rPr>
              <w:t xml:space="preserve">Table 2: </w:t>
            </w:r>
            <w:r w:rsidR="009A07AA">
              <w:rPr>
                <w:rFonts w:ascii="Arial" w:hAnsi="Arial" w:cs="Arial"/>
                <w:shd w:val="clear" w:color="auto" w:fill="FFFFFF"/>
              </w:rPr>
              <w:t>2.4.6, and</w:t>
            </w:r>
            <w:r w:rsidR="009A07AA" w:rsidRPr="009A07AA">
              <w:rPr>
                <w:rFonts w:ascii="Arial" w:hAnsi="Arial" w:cs="Arial"/>
                <w:shd w:val="clear" w:color="auto" w:fill="FFFFFF"/>
              </w:rPr>
              <w:t xml:space="preserve"> 4.1.3</w:t>
            </w:r>
          </w:p>
        </w:tc>
      </w:tr>
      <w:tr w:rsidR="00B5200C" w:rsidRPr="007944F7" w14:paraId="7E330070" w14:textId="77777777" w:rsidTr="00053F04">
        <w:trPr>
          <w:trHeight w:val="2766"/>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3407484A" w:rsidR="00B5200C" w:rsidRPr="007944F7" w:rsidRDefault="00E524C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5187ACE0" w14:textId="77777777" w:rsidR="00B5200C" w:rsidRPr="00E524C6" w:rsidRDefault="00D91949" w:rsidP="0047397D">
            <w:pPr>
              <w:spacing w:after="0" w:line="240" w:lineRule="auto"/>
              <w:ind w:left="-15" w:firstLine="15"/>
              <w:rPr>
                <w:rFonts w:ascii="Arial" w:hAnsi="Arial" w:cs="Arial"/>
                <w:shd w:val="clear" w:color="auto" w:fill="FFFFFF"/>
              </w:rPr>
            </w:pPr>
            <w:r w:rsidRPr="00E524C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024E526A" w14:textId="7C55652B" w:rsidR="00053F04" w:rsidRDefault="00D91949" w:rsidP="00053F04">
            <w:pPr>
              <w:shd w:val="clear" w:color="auto" w:fill="FFFFFF"/>
              <w:spacing w:before="100" w:beforeAutospacing="1" w:after="0" w:line="240" w:lineRule="auto"/>
              <w:rPr>
                <w:rFonts w:ascii="Arial" w:hAnsi="Arial" w:cs="Arial"/>
                <w:shd w:val="clear" w:color="auto" w:fill="FFFFFF"/>
              </w:rPr>
            </w:pPr>
            <w:r w:rsidRPr="00F71D78">
              <w:rPr>
                <w:rFonts w:ascii="Arial" w:hAnsi="Arial" w:cs="Arial"/>
                <w:shd w:val="clear" w:color="auto" w:fill="FFFFFF"/>
              </w:rPr>
              <w:t xml:space="preserve">Table 1: </w:t>
            </w:r>
            <w:r w:rsidR="007C739E" w:rsidRPr="007C739E">
              <w:rPr>
                <w:rFonts w:ascii="Arial" w:hAnsi="Arial" w:cs="Arial"/>
                <w:shd w:val="clear" w:color="auto" w:fill="FFFFFF"/>
              </w:rPr>
              <w:t>1.3.1, 1.3.2, 2.1.1,</w:t>
            </w:r>
            <w:r w:rsidR="00BB5B11">
              <w:rPr>
                <w:rFonts w:ascii="Arial" w:hAnsi="Arial" w:cs="Arial"/>
                <w:shd w:val="clear" w:color="auto" w:fill="FFFFFF"/>
              </w:rPr>
              <w:t xml:space="preserve"> 2.1.2</w:t>
            </w:r>
            <w:r w:rsidR="007C739E">
              <w:rPr>
                <w:rFonts w:ascii="Arial" w:hAnsi="Arial" w:cs="Arial"/>
                <w:shd w:val="clear" w:color="auto" w:fill="FFFFFF"/>
              </w:rPr>
              <w:t xml:space="preserve">, 2.4.3, </w:t>
            </w:r>
            <w:r w:rsidR="003151E0">
              <w:rPr>
                <w:rFonts w:ascii="Arial" w:hAnsi="Arial" w:cs="Arial"/>
                <w:shd w:val="clear" w:color="auto" w:fill="FFFFFF"/>
              </w:rPr>
              <w:t xml:space="preserve">3.2.1 </w:t>
            </w:r>
            <w:r w:rsidR="007C739E">
              <w:rPr>
                <w:rFonts w:ascii="Arial" w:hAnsi="Arial" w:cs="Arial"/>
                <w:shd w:val="clear" w:color="auto" w:fill="FFFFFF"/>
              </w:rPr>
              <w:t xml:space="preserve">and </w:t>
            </w:r>
            <w:r w:rsidR="007C739E" w:rsidRPr="007C739E">
              <w:rPr>
                <w:rFonts w:ascii="Arial" w:hAnsi="Arial" w:cs="Arial"/>
                <w:shd w:val="clear" w:color="auto" w:fill="FFFFFF"/>
              </w:rPr>
              <w:t>4.1.2</w:t>
            </w:r>
          </w:p>
          <w:p w14:paraId="59932D05" w14:textId="091CBC4E" w:rsidR="00D91949" w:rsidRPr="00E524C6" w:rsidRDefault="00D91949" w:rsidP="006A2FDD">
            <w:pPr>
              <w:shd w:val="clear" w:color="auto" w:fill="FFFFFF"/>
              <w:spacing w:line="240" w:lineRule="auto"/>
              <w:rPr>
                <w:rFonts w:ascii="Arial" w:hAnsi="Arial" w:cs="Arial"/>
                <w:shd w:val="clear" w:color="auto" w:fill="FFFFFF"/>
              </w:rPr>
            </w:pPr>
            <w:r w:rsidRPr="00F71D78">
              <w:rPr>
                <w:rFonts w:ascii="Arial" w:hAnsi="Arial" w:cs="Arial"/>
                <w:shd w:val="clear" w:color="auto" w:fill="FFFFFF"/>
              </w:rPr>
              <w:t xml:space="preserve">Table 2: </w:t>
            </w:r>
            <w:r w:rsidR="00983234">
              <w:rPr>
                <w:rFonts w:ascii="Arial" w:hAnsi="Arial" w:cs="Arial"/>
                <w:shd w:val="clear" w:color="auto" w:fill="FFFFFF"/>
              </w:rPr>
              <w:t>1.4.3, 2.4.6 and 2.4.7</w:t>
            </w:r>
          </w:p>
        </w:tc>
      </w:tr>
      <w:tr w:rsidR="00B5200C" w:rsidRPr="007944F7" w14:paraId="30B5A18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568C52EC" w:rsidR="00B5200C" w:rsidRPr="007944F7" w:rsidRDefault="0071393D"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2F85913" w14:textId="7EB34E05" w:rsidR="00A02237" w:rsidRPr="00A02237" w:rsidRDefault="00A02237" w:rsidP="00A02237">
            <w:pPr>
              <w:spacing w:after="0" w:line="240" w:lineRule="auto"/>
              <w:rPr>
                <w:rFonts w:ascii="Arial" w:hAnsi="Arial" w:cs="Arial"/>
                <w:shd w:val="clear" w:color="auto" w:fill="FFFFFF"/>
              </w:rPr>
            </w:pPr>
            <w:r w:rsidRPr="00A02237">
              <w:rPr>
                <w:rFonts w:ascii="Arial" w:hAnsi="Arial" w:cs="Arial"/>
                <w:shd w:val="clear" w:color="auto" w:fill="FFFFFF"/>
              </w:rPr>
              <w:t>The Product provides at least one mode of operat</w:t>
            </w:r>
            <w:r w:rsidR="00172DBC">
              <w:rPr>
                <w:rFonts w:ascii="Arial" w:hAnsi="Arial" w:cs="Arial"/>
                <w:shd w:val="clear" w:color="auto" w:fill="FFFFFF"/>
              </w:rPr>
              <w:t>ion that enables users without</w:t>
            </w:r>
            <w:r w:rsidRPr="00A02237">
              <w:rPr>
                <w:rFonts w:ascii="Arial" w:hAnsi="Arial" w:cs="Arial"/>
                <w:shd w:val="clear" w:color="auto" w:fill="FFFFFF"/>
              </w:rPr>
              <w:t xml:space="preserve"> perception of color to use its features. A few challenges may occur while accessing the application as disclosed in:</w:t>
            </w:r>
          </w:p>
          <w:p w14:paraId="5A169DEE" w14:textId="5A7154A7" w:rsidR="00A02237" w:rsidRPr="00A02237" w:rsidRDefault="00A02237" w:rsidP="00D81B59">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A02237">
              <w:rPr>
                <w:rFonts w:ascii="Arial" w:hAnsi="Arial" w:cs="Arial"/>
                <w:shd w:val="clear" w:color="auto" w:fill="FFFFFF"/>
              </w:rPr>
              <w:t xml:space="preserve">Table 2: </w:t>
            </w:r>
            <w:r w:rsidRPr="00781363">
              <w:rPr>
                <w:rFonts w:ascii="Arial" w:hAnsi="Arial" w:cs="Arial"/>
                <w:shd w:val="clear" w:color="auto" w:fill="FFFFFF"/>
              </w:rPr>
              <w:t>1.4.3</w:t>
            </w:r>
          </w:p>
        </w:tc>
      </w:tr>
      <w:tr w:rsidR="00280ACA" w:rsidRPr="007944F7" w14:paraId="7629CB3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5E633715" w:rsidR="00280ACA" w:rsidRPr="00123D47" w:rsidRDefault="00483249" w:rsidP="00280ACA">
            <w:pPr>
              <w:spacing w:after="0" w:line="240" w:lineRule="auto"/>
              <w:ind w:left="-15" w:firstLine="15"/>
              <w:rPr>
                <w:rFonts w:ascii="Arial" w:eastAsia="Times New Roman" w:hAnsi="Arial" w:cs="Arial"/>
                <w:color w:val="C00000"/>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752101DB" w:rsidR="00214F3F" w:rsidRPr="00214F3F" w:rsidRDefault="00833224" w:rsidP="00EF7735">
            <w:pPr>
              <w:spacing w:after="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witho</w:t>
            </w:r>
            <w:r w:rsidR="00EF7735">
              <w:rPr>
                <w:rFonts w:ascii="Arial" w:hAnsi="Arial" w:cs="Arial"/>
                <w:shd w:val="clear" w:color="auto" w:fill="FFFFFF"/>
              </w:rPr>
              <w:t>ut hearing to use its features.</w:t>
            </w:r>
          </w:p>
        </w:tc>
      </w:tr>
      <w:tr w:rsidR="00483249" w:rsidRPr="007944F7" w14:paraId="6430F74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216EE11E" w:rsidR="00483249" w:rsidRPr="007944F7" w:rsidRDefault="00214F3F" w:rsidP="00483249">
            <w:pPr>
              <w:spacing w:after="0" w:line="240" w:lineRule="auto"/>
              <w:ind w:left="-15" w:firstLine="15"/>
              <w:rPr>
                <w:rStyle w:val="Strong"/>
                <w:rFonts w:ascii="Arial" w:hAnsi="Arial" w:cs="Arial"/>
              </w:rPr>
            </w:pPr>
            <w:r>
              <w:rPr>
                <w:rFonts w:ascii="Arial" w:hAnsi="Arial" w:cs="Arial"/>
              </w:rPr>
              <w:lastRenderedPageBreak/>
              <w:t xml:space="preserve"> </w:t>
            </w:r>
            <w:r w:rsidR="00483249" w:rsidRPr="007944F7">
              <w:rPr>
                <w:rFonts w:ascii="Arial" w:hAnsi="Arial" w:cs="Arial"/>
              </w:rPr>
              <w:t>302.5</w:t>
            </w:r>
            <w:r w:rsidR="00483249" w:rsidRPr="007944F7">
              <w:rPr>
                <w:rStyle w:val="Strong"/>
                <w:rFonts w:ascii="Arial" w:hAnsi="Arial" w:cs="Arial"/>
              </w:rPr>
              <w:t xml:space="preserve"> </w:t>
            </w:r>
            <w:r w:rsidR="00483249"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09433FE8" w:rsidR="00483249" w:rsidRPr="00123D47" w:rsidRDefault="00483249" w:rsidP="00483249">
            <w:pPr>
              <w:spacing w:after="0" w:line="240" w:lineRule="auto"/>
              <w:ind w:left="-15" w:firstLine="15"/>
              <w:rPr>
                <w:rFonts w:ascii="Arial" w:eastAsia="Times New Roman" w:hAnsi="Arial" w:cs="Arial"/>
                <w:color w:val="C00000"/>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3AE6B26B" w:rsidR="00483249" w:rsidRPr="004C65D7" w:rsidRDefault="00483249" w:rsidP="004C65D7">
            <w:pPr>
              <w:spacing w:after="0" w:line="240" w:lineRule="auto"/>
              <w:rPr>
                <w:rFonts w:ascii="Arial" w:hAnsi="Arial" w:cs="Arial"/>
                <w:shd w:val="clear" w:color="auto" w:fill="FFFFFF"/>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w:t>
            </w:r>
            <w:r w:rsidR="00E37EE7">
              <w:rPr>
                <w:rFonts w:ascii="Arial" w:hAnsi="Arial" w:cs="Arial"/>
                <w:shd w:val="clear" w:color="auto" w:fill="FFFFFF"/>
              </w:rPr>
              <w:t xml:space="preserve"> limited</w:t>
            </w:r>
            <w:r w:rsidR="007324B0">
              <w:rPr>
                <w:rFonts w:ascii="Arial" w:hAnsi="Arial" w:cs="Arial"/>
                <w:shd w:val="clear" w:color="auto" w:fill="FFFFFF"/>
              </w:rPr>
              <w:t xml:space="preserve"> hearing to use its features.</w:t>
            </w:r>
          </w:p>
        </w:tc>
      </w:tr>
      <w:tr w:rsidR="00483249" w:rsidRPr="007944F7" w14:paraId="5D89CF0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483249" w:rsidRPr="007944F7" w:rsidRDefault="00483249" w:rsidP="00483249">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2B50DE11" w:rsidR="00483249" w:rsidRPr="00DF34B6" w:rsidRDefault="00DF34B6" w:rsidP="00483249">
            <w:pPr>
              <w:spacing w:after="0" w:line="240" w:lineRule="auto"/>
              <w:ind w:left="-15" w:firstLine="15"/>
              <w:rPr>
                <w:rFonts w:ascii="Arial" w:eastAsia="Times New Roman" w:hAnsi="Arial" w:cs="Arial"/>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23D00D41" w:rsidR="00483249" w:rsidRPr="00DF34B6" w:rsidRDefault="00483249" w:rsidP="00483249">
            <w:pPr>
              <w:spacing w:after="0" w:line="240" w:lineRule="auto"/>
              <w:ind w:left="-15" w:firstLine="15"/>
              <w:rPr>
                <w:rFonts w:ascii="Arial" w:eastAsia="Times New Roman" w:hAnsi="Arial" w:cs="Arial"/>
              </w:rPr>
            </w:pPr>
            <w:r w:rsidRPr="00DF34B6">
              <w:rPr>
                <w:rFonts w:ascii="Arial" w:hAnsi="Arial" w:cs="Arial"/>
                <w:shd w:val="clear" w:color="auto" w:fill="FFFFFF"/>
              </w:rPr>
              <w:t xml:space="preserve">The Product provides at least one mode of operation that enables users without speech </w:t>
            </w:r>
            <w:r w:rsidR="00DF34B6">
              <w:rPr>
                <w:rFonts w:ascii="Arial" w:hAnsi="Arial" w:cs="Arial"/>
                <w:shd w:val="clear" w:color="auto" w:fill="FFFFFF"/>
              </w:rPr>
              <w:t>to use its features.</w:t>
            </w:r>
          </w:p>
        </w:tc>
      </w:tr>
      <w:tr w:rsidR="00483249" w:rsidRPr="007944F7" w14:paraId="636784E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83249" w:rsidRPr="007944F7" w:rsidRDefault="00483249" w:rsidP="00483249">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080EE655" w:rsidR="00483249" w:rsidRPr="007944F7" w:rsidRDefault="007E3C48" w:rsidP="0048324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E3ECE49" w14:textId="77777777" w:rsidR="007E3C48" w:rsidRPr="007E3C48" w:rsidRDefault="007E3C48" w:rsidP="007E3C48">
            <w:pPr>
              <w:spacing w:after="0" w:line="240" w:lineRule="auto"/>
              <w:rPr>
                <w:rFonts w:ascii="Arial" w:hAnsi="Arial" w:cs="Arial"/>
                <w:shd w:val="clear" w:color="auto" w:fill="FFFFFF"/>
              </w:rPr>
            </w:pPr>
            <w:r w:rsidRPr="007E3C48">
              <w:rPr>
                <w:rFonts w:ascii="Arial" w:hAnsi="Arial" w:cs="Arial"/>
                <w:shd w:val="clear" w:color="auto" w:fill="FFFFFF"/>
              </w:rPr>
              <w:t>The Product features provide at least one mode of operation that does not require user speech. A few challenges may occur while accessing the application as disclosed in:</w:t>
            </w:r>
          </w:p>
          <w:p w14:paraId="3803512C" w14:textId="77FF7B58" w:rsidR="00214F3F" w:rsidRPr="00214F3F" w:rsidRDefault="007E3C48" w:rsidP="00214F3F">
            <w:pPr>
              <w:numPr>
                <w:ilvl w:val="0"/>
                <w:numId w:val="17"/>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E3C48">
              <w:rPr>
                <w:rFonts w:ascii="Arial" w:hAnsi="Arial" w:cs="Arial"/>
                <w:shd w:val="clear" w:color="auto" w:fill="FFFFFF"/>
              </w:rPr>
              <w:t xml:space="preserve">Table 1: </w:t>
            </w:r>
            <w:r w:rsidR="00B03438">
              <w:rPr>
                <w:rFonts w:ascii="Arial" w:hAnsi="Arial" w:cs="Arial"/>
                <w:shd w:val="clear" w:color="auto" w:fill="FFFFFF"/>
              </w:rPr>
              <w:t xml:space="preserve">2.1.1, </w:t>
            </w:r>
            <w:r w:rsidR="00214F3F">
              <w:rPr>
                <w:rFonts w:ascii="Arial" w:hAnsi="Arial" w:cs="Arial"/>
                <w:shd w:val="clear" w:color="auto" w:fill="FFFFFF"/>
              </w:rPr>
              <w:t xml:space="preserve">2.1.2, 2.4.3, </w:t>
            </w:r>
            <w:r w:rsidR="00BB5B11">
              <w:rPr>
                <w:rFonts w:ascii="Arial" w:hAnsi="Arial" w:cs="Arial"/>
                <w:shd w:val="clear" w:color="auto" w:fill="FFFFFF"/>
              </w:rPr>
              <w:t xml:space="preserve">3.2.1 </w:t>
            </w:r>
            <w:r w:rsidR="00214F3F">
              <w:rPr>
                <w:rFonts w:ascii="Arial" w:hAnsi="Arial" w:cs="Arial"/>
                <w:shd w:val="clear" w:color="auto" w:fill="FFFFFF"/>
              </w:rPr>
              <w:t>and 4.1.2</w:t>
            </w:r>
          </w:p>
          <w:p w14:paraId="3A517E50" w14:textId="057C00C5" w:rsidR="00483249" w:rsidRPr="007E3C48" w:rsidRDefault="007E3C48" w:rsidP="00BE008F">
            <w:pPr>
              <w:numPr>
                <w:ilvl w:val="0"/>
                <w:numId w:val="17"/>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7E3C48">
              <w:rPr>
                <w:rFonts w:ascii="Arial" w:hAnsi="Arial" w:cs="Arial"/>
                <w:shd w:val="clear" w:color="auto" w:fill="FFFFFF"/>
              </w:rPr>
              <w:t xml:space="preserve">Table 2: </w:t>
            </w:r>
            <w:r w:rsidR="00BE008F">
              <w:rPr>
                <w:rFonts w:ascii="Arial" w:hAnsi="Arial" w:cs="Arial"/>
                <w:shd w:val="clear" w:color="auto" w:fill="FFFFFF"/>
              </w:rPr>
              <w:t>2.4.6 and 2.4.7</w:t>
            </w:r>
          </w:p>
        </w:tc>
      </w:tr>
      <w:tr w:rsidR="00483249" w:rsidRPr="007944F7" w14:paraId="675F223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483249" w:rsidRPr="007944F7" w:rsidRDefault="00483249" w:rsidP="00483249">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6C10234E" w:rsidR="00483249" w:rsidRPr="007944F7" w:rsidRDefault="00662C83" w:rsidP="0048324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71AB87D1" w14:textId="1D2913CC" w:rsidR="00662C83" w:rsidRPr="00662C83" w:rsidRDefault="00B85240" w:rsidP="00662C83">
            <w:pPr>
              <w:spacing w:after="0" w:line="240" w:lineRule="auto"/>
              <w:rPr>
                <w:rFonts w:ascii="Arial" w:hAnsi="Arial" w:cs="Arial"/>
                <w:shd w:val="clear" w:color="auto" w:fill="FFFFFF"/>
              </w:rPr>
            </w:pPr>
            <w:r w:rsidRPr="00B85240">
              <w:rPr>
                <w:rFonts w:ascii="Arial" w:hAnsi="Arial" w:cs="Arial"/>
                <w:shd w:val="clear" w:color="auto" w:fill="FFFFFF"/>
              </w:rPr>
              <w:t>The Product features provide at least one mode of operation that enables users with limited reach and strength to use its features. A few challenges may occur while accessing the application as disclosed in:</w:t>
            </w:r>
          </w:p>
          <w:p w14:paraId="5C866226" w14:textId="4EA490D6" w:rsidR="00662C83" w:rsidRPr="00662C83" w:rsidRDefault="00662C83" w:rsidP="00D81B59">
            <w:pPr>
              <w:numPr>
                <w:ilvl w:val="0"/>
                <w:numId w:val="18"/>
              </w:numPr>
              <w:shd w:val="clear" w:color="auto" w:fill="FFFFFF"/>
              <w:spacing w:before="100" w:beforeAutospacing="1" w:after="100" w:afterAutospacing="1" w:line="240" w:lineRule="auto"/>
              <w:ind w:left="0"/>
              <w:rPr>
                <w:rFonts w:ascii="Arial" w:hAnsi="Arial" w:cs="Arial"/>
                <w:shd w:val="clear" w:color="auto" w:fill="FFFFFF"/>
              </w:rPr>
            </w:pPr>
            <w:r w:rsidRPr="00662C83">
              <w:rPr>
                <w:rFonts w:ascii="Arial" w:hAnsi="Arial" w:cs="Arial"/>
                <w:shd w:val="clear" w:color="auto" w:fill="FFFFFF"/>
              </w:rPr>
              <w:t xml:space="preserve">Table 1: </w:t>
            </w:r>
            <w:r w:rsidR="009F43BA">
              <w:rPr>
                <w:rFonts w:ascii="Arial" w:hAnsi="Arial" w:cs="Arial"/>
                <w:shd w:val="clear" w:color="auto" w:fill="FFFFFF"/>
              </w:rPr>
              <w:t>2.1.1,</w:t>
            </w:r>
            <w:r w:rsidR="00214F3F">
              <w:rPr>
                <w:rFonts w:ascii="Arial" w:hAnsi="Arial" w:cs="Arial"/>
                <w:shd w:val="clear" w:color="auto" w:fill="FFFFFF"/>
              </w:rPr>
              <w:t xml:space="preserve"> 2.1.2, </w:t>
            </w:r>
            <w:r w:rsidR="00222833">
              <w:rPr>
                <w:rFonts w:ascii="Arial" w:hAnsi="Arial" w:cs="Arial"/>
                <w:shd w:val="clear" w:color="auto" w:fill="FFFFFF"/>
              </w:rPr>
              <w:t>2.4.3 and</w:t>
            </w:r>
            <w:r w:rsidR="009F43BA">
              <w:rPr>
                <w:rFonts w:ascii="Arial" w:hAnsi="Arial" w:cs="Arial"/>
                <w:shd w:val="clear" w:color="auto" w:fill="FFFFFF"/>
              </w:rPr>
              <w:t xml:space="preserve"> 3.2.1 </w:t>
            </w:r>
          </w:p>
          <w:p w14:paraId="40C8833A" w14:textId="3655D9A4" w:rsidR="00483249" w:rsidRPr="00662C83" w:rsidRDefault="00662C83" w:rsidP="00D81B59">
            <w:pPr>
              <w:numPr>
                <w:ilvl w:val="0"/>
                <w:numId w:val="18"/>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662C83">
              <w:rPr>
                <w:rFonts w:ascii="Arial" w:hAnsi="Arial" w:cs="Arial"/>
                <w:shd w:val="clear" w:color="auto" w:fill="FFFFFF"/>
              </w:rPr>
              <w:t xml:space="preserve">Table 2: </w:t>
            </w:r>
            <w:r w:rsidR="009F43BA">
              <w:rPr>
                <w:rFonts w:ascii="Arial" w:hAnsi="Arial" w:cs="Arial"/>
                <w:shd w:val="clear" w:color="auto" w:fill="FFFFFF"/>
              </w:rPr>
              <w:t>2.4.7</w:t>
            </w:r>
          </w:p>
        </w:tc>
      </w:tr>
      <w:tr w:rsidR="00483249" w:rsidRPr="007944F7" w14:paraId="6FC71A6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483249" w:rsidRPr="007944F7" w:rsidRDefault="00483249" w:rsidP="00483249">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1057136A" w:rsidR="00483249" w:rsidRPr="007944F7" w:rsidRDefault="00857968" w:rsidP="00483249">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66DDBC2" w14:textId="77777777" w:rsidR="00857968" w:rsidRPr="00857968" w:rsidRDefault="00857968" w:rsidP="00857968">
            <w:pPr>
              <w:spacing w:after="0" w:line="240" w:lineRule="auto"/>
              <w:rPr>
                <w:rFonts w:ascii="Arial" w:hAnsi="Arial" w:cs="Arial"/>
                <w:shd w:val="clear" w:color="auto" w:fill="FFFFFF"/>
              </w:rPr>
            </w:pPr>
            <w:r w:rsidRPr="00857968">
              <w:rPr>
                <w:rFonts w:ascii="Arial" w:hAnsi="Arial" w:cs="Arial"/>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2F947985" w14:textId="67967A1D" w:rsidR="00857968" w:rsidRPr="00857968" w:rsidRDefault="00857968" w:rsidP="00D81B59">
            <w:pPr>
              <w:numPr>
                <w:ilvl w:val="0"/>
                <w:numId w:val="19"/>
              </w:numPr>
              <w:shd w:val="clear" w:color="auto" w:fill="FFFFFF"/>
              <w:spacing w:before="100" w:beforeAutospacing="1" w:after="100" w:afterAutospacing="1" w:line="240" w:lineRule="auto"/>
              <w:ind w:left="0"/>
              <w:rPr>
                <w:rFonts w:ascii="Arial" w:hAnsi="Arial" w:cs="Arial"/>
                <w:shd w:val="clear" w:color="auto" w:fill="FFFFFF"/>
              </w:rPr>
            </w:pPr>
            <w:r w:rsidRPr="00857968">
              <w:rPr>
                <w:rFonts w:ascii="Arial" w:hAnsi="Arial" w:cs="Arial"/>
                <w:shd w:val="clear" w:color="auto" w:fill="FFFFFF"/>
              </w:rPr>
              <w:t>Table 1:</w:t>
            </w:r>
            <w:r>
              <w:rPr>
                <w:rFonts w:ascii="Arial" w:hAnsi="Arial" w:cs="Arial"/>
                <w:shd w:val="clear" w:color="auto" w:fill="FFFFFF"/>
              </w:rPr>
              <w:t xml:space="preserve"> 1.3.1,</w:t>
            </w:r>
            <w:r w:rsidR="00684F5A">
              <w:rPr>
                <w:rFonts w:ascii="Arial" w:hAnsi="Arial" w:cs="Arial"/>
                <w:shd w:val="clear" w:color="auto" w:fill="FFFFFF"/>
              </w:rPr>
              <w:t xml:space="preserve"> 1.3.2, </w:t>
            </w:r>
            <w:r>
              <w:rPr>
                <w:rFonts w:ascii="Arial" w:hAnsi="Arial" w:cs="Arial"/>
                <w:shd w:val="clear" w:color="auto" w:fill="FFFFFF"/>
              </w:rPr>
              <w:t xml:space="preserve">2.1.1, </w:t>
            </w:r>
            <w:r w:rsidR="00222833">
              <w:rPr>
                <w:rFonts w:ascii="Arial" w:hAnsi="Arial" w:cs="Arial"/>
                <w:shd w:val="clear" w:color="auto" w:fill="FFFFFF"/>
              </w:rPr>
              <w:t xml:space="preserve">2.4.3, 3.2.1 </w:t>
            </w:r>
            <w:r>
              <w:rPr>
                <w:rFonts w:ascii="Arial" w:hAnsi="Arial" w:cs="Arial"/>
                <w:shd w:val="clear" w:color="auto" w:fill="FFFFFF"/>
              </w:rPr>
              <w:t>and 4.1.2</w:t>
            </w:r>
          </w:p>
          <w:p w14:paraId="19C32DF7" w14:textId="174AD73E" w:rsidR="00483249" w:rsidRPr="00857968" w:rsidRDefault="00857968" w:rsidP="00222833">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857968">
              <w:rPr>
                <w:rFonts w:ascii="Arial" w:hAnsi="Arial" w:cs="Arial"/>
                <w:shd w:val="clear" w:color="auto" w:fill="FFFFFF"/>
              </w:rPr>
              <w:lastRenderedPageBreak/>
              <w:t xml:space="preserve">Table 2: </w:t>
            </w:r>
            <w:r w:rsidR="00BE254A">
              <w:rPr>
                <w:rFonts w:ascii="Arial" w:hAnsi="Arial" w:cs="Arial"/>
                <w:shd w:val="clear" w:color="auto" w:fill="FFFFFF"/>
              </w:rPr>
              <w:t>2.4.6, 2.4.7</w:t>
            </w:r>
            <w:r w:rsidR="00222833">
              <w:rPr>
                <w:rFonts w:ascii="Arial" w:hAnsi="Arial" w:cs="Arial"/>
                <w:shd w:val="clear" w:color="auto" w:fill="FFFFFF"/>
              </w:rPr>
              <w:t xml:space="preserve"> </w:t>
            </w:r>
            <w:r w:rsidR="00BE254A">
              <w:rPr>
                <w:rFonts w:ascii="Arial" w:hAnsi="Arial" w:cs="Arial"/>
                <w:shd w:val="clear" w:color="auto" w:fill="FFFFFF"/>
              </w:rPr>
              <w:t>and 4.1.3</w:t>
            </w:r>
          </w:p>
        </w:tc>
      </w:tr>
    </w:tbl>
    <w:p w14:paraId="444C8156" w14:textId="77777777" w:rsidR="00B5200C" w:rsidRPr="007944F7" w:rsidRDefault="00B5200C" w:rsidP="00B5200C">
      <w:pPr>
        <w:pStyle w:val="Heading3"/>
        <w:rPr>
          <w:rFonts w:ascii="Arial" w:hAnsi="Arial" w:cs="Arial"/>
        </w:rPr>
      </w:pPr>
      <w:bookmarkStart w:id="21" w:name="_Toc512938936"/>
      <w:r w:rsidRPr="007944F7">
        <w:rPr>
          <w:rFonts w:ascii="Arial" w:hAnsi="Arial" w:cs="Arial"/>
        </w:rPr>
        <w:lastRenderedPageBreak/>
        <w:t xml:space="preserve">Chapter 4: </w:t>
      </w:r>
      <w:hyperlink r:id="rId69" w:anchor="401-general" w:history="1">
        <w:r w:rsidRPr="007944F7">
          <w:rPr>
            <w:rStyle w:val="Hyperlink"/>
            <w:rFonts w:ascii="Arial" w:hAnsi="Arial" w:cs="Arial"/>
          </w:rPr>
          <w:t>Hardware</w:t>
        </w:r>
        <w:bookmarkEnd w:id="21"/>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2" w:name="_Toc512938937"/>
      <w:r w:rsidRPr="007944F7">
        <w:rPr>
          <w:rFonts w:ascii="Arial" w:hAnsi="Arial" w:cs="Arial"/>
        </w:rPr>
        <w:t xml:space="preserve">Chapter 5: </w:t>
      </w:r>
      <w:hyperlink r:id="rId70" w:anchor="501-general" w:history="1">
        <w:r w:rsidRPr="007944F7">
          <w:rPr>
            <w:rStyle w:val="Hyperlink"/>
            <w:rFonts w:ascii="Arial" w:hAnsi="Arial" w:cs="Arial"/>
          </w:rPr>
          <w:t>Software</w:t>
        </w:r>
        <w:bookmarkEnd w:id="22"/>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367FDF">
            <w:pPr>
              <w:spacing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71F51" w:rsidP="00367FDF">
            <w:pPr>
              <w:spacing w:line="240" w:lineRule="auto"/>
              <w:ind w:left="-15" w:firstLine="15"/>
              <w:rPr>
                <w:rStyle w:val="Strong"/>
                <w:rFonts w:ascii="Arial" w:hAnsi="Arial" w:cs="Arial"/>
                <w:b w:val="0"/>
                <w:i/>
              </w:rPr>
            </w:pPr>
            <w:hyperlink r:id="rId71"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367FDF">
            <w:pPr>
              <w:spacing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367FDF">
            <w:pPr>
              <w:spacing w:line="240" w:lineRule="auto"/>
              <w:ind w:left="-15" w:firstLine="15"/>
              <w:rPr>
                <w:rFonts w:ascii="Arial" w:hAnsi="Arial" w:cs="Arial"/>
              </w:rPr>
            </w:pPr>
            <w:r w:rsidRPr="007944F7">
              <w:rPr>
                <w:rFonts w:ascii="Arial" w:hAnsi="Arial" w:cs="Arial"/>
              </w:rPr>
              <w:lastRenderedPageBreak/>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71F51" w:rsidP="00367FDF">
            <w:pPr>
              <w:spacing w:line="240" w:lineRule="auto"/>
              <w:ind w:left="-15" w:firstLine="15"/>
              <w:rPr>
                <w:rFonts w:ascii="Arial" w:hAnsi="Arial" w:cs="Arial"/>
                <w:b/>
                <w:i/>
              </w:rPr>
            </w:pPr>
            <w:hyperlink r:id="rId72"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367FDF">
            <w:pPr>
              <w:spacing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367FDF">
            <w:pPr>
              <w:spacing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367FDF">
            <w:pPr>
              <w:spacing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34FF4684" w:rsidR="00B5200C" w:rsidRPr="0046762A" w:rsidRDefault="00B5200C" w:rsidP="00367FDF">
            <w:pPr>
              <w:spacing w:line="240" w:lineRule="auto"/>
              <w:ind w:left="-15" w:firstLine="15"/>
              <w:rPr>
                <w:rFonts w:ascii="Arial" w:eastAsia="Times New Roman" w:hAnsi="Arial" w:cs="Arial"/>
              </w:rPr>
            </w:pPr>
            <w:r w:rsidRPr="0046762A">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6BD8FE21" w:rsidR="00B5200C" w:rsidRPr="0046762A" w:rsidRDefault="00F03459" w:rsidP="00367FDF">
            <w:pPr>
              <w:spacing w:line="240" w:lineRule="auto"/>
              <w:ind w:left="-15" w:firstLine="15"/>
              <w:rPr>
                <w:rFonts w:ascii="Arial" w:eastAsia="Times New Roman" w:hAnsi="Arial" w:cs="Arial"/>
              </w:rPr>
            </w:pPr>
            <w:r w:rsidRPr="0046762A">
              <w:rPr>
                <w:rFonts w:ascii="Arial" w:hAnsi="Arial" w:cs="Arial"/>
              </w:rPr>
              <w:t>The Product does not</w:t>
            </w:r>
            <w:r w:rsidR="0046762A">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65C60D2E" w:rsidR="00B5200C" w:rsidRPr="0046762A" w:rsidRDefault="0046762A" w:rsidP="00367FDF">
            <w:pPr>
              <w:spacing w:line="240" w:lineRule="auto"/>
              <w:ind w:left="-15" w:firstLine="15"/>
              <w:rPr>
                <w:rFonts w:ascii="Arial" w:eastAsia="Times New Roman" w:hAnsi="Arial" w:cs="Arial"/>
              </w:rPr>
            </w:pPr>
            <w:r>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140129E1" w:rsidR="00B5200C" w:rsidRPr="0046762A" w:rsidRDefault="00F03459" w:rsidP="00367FDF">
            <w:pPr>
              <w:spacing w:line="240" w:lineRule="auto"/>
              <w:ind w:left="-15" w:firstLine="15"/>
              <w:rPr>
                <w:rFonts w:ascii="Arial" w:eastAsia="Times New Roman" w:hAnsi="Arial" w:cs="Arial"/>
              </w:rPr>
            </w:pPr>
            <w:r w:rsidRPr="0046762A">
              <w:rPr>
                <w:rFonts w:ascii="Arial" w:hAnsi="Arial" w:cs="Arial"/>
              </w:rPr>
              <w:t>The Product does not</w:t>
            </w:r>
            <w:r w:rsidR="0046762A">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71F51" w:rsidP="00367FDF">
            <w:pPr>
              <w:spacing w:line="240" w:lineRule="auto"/>
              <w:ind w:left="-15" w:firstLine="15"/>
              <w:rPr>
                <w:rStyle w:val="Strong"/>
                <w:rFonts w:ascii="Arial" w:hAnsi="Arial" w:cs="Arial"/>
                <w:b w:val="0"/>
                <w:i/>
              </w:rPr>
            </w:pPr>
            <w:hyperlink r:id="rId73"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367FDF">
            <w:pPr>
              <w:spacing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367FDF">
            <w:pPr>
              <w:spacing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099989DE" w:rsidR="00B5200C" w:rsidRPr="007944F7" w:rsidRDefault="00F03459" w:rsidP="00367FDF">
            <w:pPr>
              <w:spacing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367FDF">
            <w:pPr>
              <w:spacing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367FDF">
            <w:pPr>
              <w:spacing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6823C7D9" w:rsidR="00B5200C" w:rsidRPr="007944F7" w:rsidRDefault="00F03459" w:rsidP="00367FDF">
            <w:pPr>
              <w:spacing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367FDF">
            <w:pPr>
              <w:spacing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5F302ACA" w:rsidR="00B5200C" w:rsidRPr="007944F7" w:rsidRDefault="00F03459" w:rsidP="00367FDF">
            <w:pPr>
              <w:spacing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367FDF">
            <w:pPr>
              <w:spacing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367FDF">
            <w:pPr>
              <w:spacing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066568C2" w:rsidR="00B5200C" w:rsidRPr="007944F7" w:rsidRDefault="00F03459" w:rsidP="00367FDF">
            <w:pPr>
              <w:spacing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3" w:name="_Toc512938938"/>
      <w:r w:rsidRPr="007944F7">
        <w:rPr>
          <w:rFonts w:ascii="Arial" w:hAnsi="Arial" w:cs="Arial"/>
        </w:rPr>
        <w:t xml:space="preserve">Chapter 6: </w:t>
      </w:r>
      <w:hyperlink r:id="rId74" w:anchor="601-general" w:history="1">
        <w:r w:rsidRPr="007944F7">
          <w:rPr>
            <w:rStyle w:val="Hyperlink"/>
            <w:rFonts w:ascii="Arial" w:hAnsi="Arial" w:cs="Arial"/>
          </w:rPr>
          <w:t>Support Documentation and Services</w:t>
        </w:r>
        <w:bookmarkEnd w:id="23"/>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4" w:name="_Section_508_Report"/>
      <w:bookmarkStart w:id="25" w:name="_Toc512938939"/>
      <w:bookmarkEnd w:id="24"/>
      <w:r w:rsidRPr="007944F7">
        <w:rPr>
          <w:rFonts w:cs="Arial"/>
        </w:rPr>
        <w:t>EN 301 549 Report</w:t>
      </w:r>
      <w:bookmarkEnd w:id="25"/>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6" w:name="_Toc512938940"/>
      <w:r w:rsidRPr="007944F7">
        <w:rPr>
          <w:rFonts w:ascii="Arial" w:hAnsi="Arial" w:cs="Arial"/>
        </w:rPr>
        <w:t xml:space="preserve">Chapter 4: </w:t>
      </w:r>
      <w:hyperlink r:id="rId75"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6"/>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296974E8" w:rsidR="00B5200C" w:rsidRPr="007944F7" w:rsidRDefault="00C42096"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AC0E2F" w14:textId="77777777" w:rsidR="00F6248F" w:rsidRPr="00F71D78" w:rsidRDefault="00F6248F" w:rsidP="00F6248F">
            <w:pPr>
              <w:spacing w:after="0" w:line="240" w:lineRule="auto"/>
              <w:rPr>
                <w:rFonts w:ascii="Arial" w:hAnsi="Arial" w:cs="Arial"/>
                <w:shd w:val="clear" w:color="auto" w:fill="FFFFFF"/>
              </w:rPr>
            </w:pPr>
            <w:r w:rsidRPr="00F71D78">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3E75498F" w14:textId="0B50F9EB" w:rsidR="00746105" w:rsidRDefault="006C6F75" w:rsidP="00746105">
            <w:pPr>
              <w:shd w:val="clear" w:color="auto" w:fill="FFFFFF"/>
              <w:spacing w:before="100" w:beforeAutospacing="1" w:after="0" w:line="240" w:lineRule="auto"/>
              <w:rPr>
                <w:rFonts w:ascii="Arial" w:hAnsi="Arial" w:cs="Arial"/>
                <w:shd w:val="clear" w:color="auto" w:fill="FFFFFF"/>
              </w:rPr>
            </w:pPr>
            <w:r w:rsidRPr="00F71D78">
              <w:rPr>
                <w:rFonts w:ascii="Arial" w:hAnsi="Arial" w:cs="Arial"/>
                <w:shd w:val="clear" w:color="auto" w:fill="FFFFFF"/>
              </w:rPr>
              <w:t xml:space="preserve">Table 1: </w:t>
            </w:r>
            <w:r w:rsidRPr="009A07AA">
              <w:rPr>
                <w:rFonts w:ascii="Arial" w:hAnsi="Arial" w:cs="Arial"/>
                <w:shd w:val="clear" w:color="auto" w:fill="FFFFFF"/>
              </w:rPr>
              <w:t xml:space="preserve">1.3.1, 1.3.2, 2.1.1, 2.1.2, 2.4.3, </w:t>
            </w:r>
            <w:r>
              <w:rPr>
                <w:rFonts w:ascii="Arial" w:hAnsi="Arial" w:cs="Arial"/>
                <w:shd w:val="clear" w:color="auto" w:fill="FFFFFF"/>
              </w:rPr>
              <w:t>2.5.3</w:t>
            </w:r>
            <w:r w:rsidR="00E455EB">
              <w:rPr>
                <w:rFonts w:ascii="Arial" w:hAnsi="Arial" w:cs="Arial"/>
                <w:shd w:val="clear" w:color="auto" w:fill="FFFFFF"/>
              </w:rPr>
              <w:t>,</w:t>
            </w:r>
            <w:r>
              <w:rPr>
                <w:rFonts w:ascii="Arial" w:hAnsi="Arial" w:cs="Arial"/>
                <w:shd w:val="clear" w:color="auto" w:fill="FFFFFF"/>
              </w:rPr>
              <w:t xml:space="preserve"> </w:t>
            </w:r>
            <w:r w:rsidR="00E455EB">
              <w:rPr>
                <w:rFonts w:ascii="Arial" w:hAnsi="Arial" w:cs="Arial"/>
                <w:shd w:val="clear" w:color="auto" w:fill="FFFFFF"/>
              </w:rPr>
              <w:t xml:space="preserve">3.2.1 </w:t>
            </w:r>
            <w:r>
              <w:rPr>
                <w:rFonts w:ascii="Arial" w:hAnsi="Arial" w:cs="Arial"/>
                <w:shd w:val="clear" w:color="auto" w:fill="FFFFFF"/>
              </w:rPr>
              <w:t>and</w:t>
            </w:r>
            <w:r w:rsidRPr="009A07AA">
              <w:rPr>
                <w:rFonts w:ascii="Arial" w:hAnsi="Arial" w:cs="Arial"/>
                <w:shd w:val="clear" w:color="auto" w:fill="FFFFFF"/>
              </w:rPr>
              <w:t xml:space="preserve"> 4.1.2</w:t>
            </w:r>
          </w:p>
          <w:p w14:paraId="2310EB25" w14:textId="3A9449C1" w:rsidR="00B5200C" w:rsidRPr="007944F7" w:rsidRDefault="006C6F75" w:rsidP="00112C84">
            <w:pPr>
              <w:shd w:val="clear" w:color="auto" w:fill="FFFFFF"/>
              <w:spacing w:line="240" w:lineRule="auto"/>
              <w:rPr>
                <w:rStyle w:val="Strong"/>
                <w:rFonts w:ascii="Arial" w:hAnsi="Arial" w:cs="Arial"/>
                <w:b w:val="0"/>
              </w:rPr>
            </w:pPr>
            <w:r w:rsidRPr="00F71D78">
              <w:rPr>
                <w:rFonts w:ascii="Arial" w:hAnsi="Arial" w:cs="Arial"/>
                <w:shd w:val="clear" w:color="auto" w:fill="FFFFFF"/>
              </w:rPr>
              <w:t xml:space="preserve">Table 2: </w:t>
            </w:r>
            <w:r w:rsidR="00112C84">
              <w:rPr>
                <w:rFonts w:ascii="Arial" w:hAnsi="Arial" w:cs="Arial"/>
                <w:shd w:val="clear" w:color="auto" w:fill="FFFFFF"/>
              </w:rPr>
              <w:t xml:space="preserve">2.4.6 </w:t>
            </w:r>
            <w:r>
              <w:rPr>
                <w:rFonts w:ascii="Arial" w:hAnsi="Arial" w:cs="Arial"/>
                <w:shd w:val="clear" w:color="auto" w:fill="FFFFFF"/>
              </w:rPr>
              <w:t>and</w:t>
            </w:r>
            <w:r w:rsidRPr="009A07AA">
              <w:rPr>
                <w:rFonts w:ascii="Arial" w:hAnsi="Arial" w:cs="Arial"/>
                <w:shd w:val="clear" w:color="auto" w:fill="FFFFFF"/>
              </w:rPr>
              <w:t xml:space="preserve"> 4.1.3</w:t>
            </w:r>
          </w:p>
        </w:tc>
      </w:tr>
      <w:tr w:rsidR="00B00C1C" w:rsidRPr="007944F7" w14:paraId="4892321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00C1C" w:rsidRPr="007944F7" w:rsidRDefault="00B00C1C" w:rsidP="00B00C1C">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21C268EA" w:rsidR="00B00C1C" w:rsidRPr="007944F7" w:rsidRDefault="00B00C1C" w:rsidP="00B00C1C">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F9507" w14:textId="77777777" w:rsidR="00B00C1C" w:rsidRPr="00E524C6" w:rsidRDefault="00B00C1C" w:rsidP="00B00C1C">
            <w:pPr>
              <w:spacing w:after="0" w:line="240" w:lineRule="auto"/>
              <w:ind w:left="-15" w:firstLine="15"/>
              <w:rPr>
                <w:rFonts w:ascii="Arial" w:hAnsi="Arial" w:cs="Arial"/>
                <w:shd w:val="clear" w:color="auto" w:fill="FFFFFF"/>
              </w:rPr>
            </w:pPr>
            <w:r w:rsidRPr="00E524C6">
              <w:rPr>
                <w:rFonts w:ascii="Arial" w:hAnsi="Arial" w:cs="Arial"/>
                <w:shd w:val="clear" w:color="auto" w:fill="FFFFFF"/>
              </w:rPr>
              <w:t xml:space="preserve">The Product provides at least one mode of operation that enables users with limited vision to use its features. A few challenges may occur while </w:t>
            </w:r>
            <w:r w:rsidRPr="00E524C6">
              <w:rPr>
                <w:rFonts w:ascii="Arial" w:hAnsi="Arial" w:cs="Arial"/>
                <w:shd w:val="clear" w:color="auto" w:fill="FFFFFF"/>
              </w:rPr>
              <w:lastRenderedPageBreak/>
              <w:t>accessing the application as disclosed in:</w:t>
            </w:r>
          </w:p>
          <w:p w14:paraId="3444F3FA" w14:textId="5E382FFE" w:rsidR="00B00C1C" w:rsidRPr="00E524C6" w:rsidRDefault="00B00C1C" w:rsidP="00D81B59">
            <w:pPr>
              <w:numPr>
                <w:ilvl w:val="0"/>
                <w:numId w:val="14"/>
              </w:numPr>
              <w:shd w:val="clear" w:color="auto" w:fill="FFFFFF"/>
              <w:spacing w:before="100" w:beforeAutospacing="1" w:after="100" w:afterAutospacing="1" w:line="240" w:lineRule="auto"/>
              <w:ind w:left="0"/>
              <w:rPr>
                <w:rFonts w:ascii="Arial" w:hAnsi="Arial" w:cs="Arial"/>
                <w:shd w:val="clear" w:color="auto" w:fill="FFFFFF"/>
              </w:rPr>
            </w:pPr>
            <w:r w:rsidRPr="00F71D78">
              <w:rPr>
                <w:rFonts w:ascii="Arial" w:hAnsi="Arial" w:cs="Arial"/>
                <w:shd w:val="clear" w:color="auto" w:fill="FFFFFF"/>
              </w:rPr>
              <w:t xml:space="preserve">Table 1: </w:t>
            </w:r>
            <w:r>
              <w:rPr>
                <w:rFonts w:ascii="Arial" w:hAnsi="Arial" w:cs="Arial"/>
                <w:shd w:val="clear" w:color="auto" w:fill="FFFFFF"/>
              </w:rPr>
              <w:t xml:space="preserve">1.3.1, </w:t>
            </w:r>
            <w:r w:rsidR="00976EA9">
              <w:rPr>
                <w:rFonts w:ascii="Arial" w:hAnsi="Arial" w:cs="Arial"/>
                <w:shd w:val="clear" w:color="auto" w:fill="FFFFFF"/>
              </w:rPr>
              <w:t xml:space="preserve">1.3.2, </w:t>
            </w:r>
            <w:r>
              <w:rPr>
                <w:rFonts w:ascii="Arial" w:hAnsi="Arial" w:cs="Arial"/>
                <w:shd w:val="clear" w:color="auto" w:fill="FFFFFF"/>
              </w:rPr>
              <w:t>2.1.1,</w:t>
            </w:r>
            <w:r w:rsidR="00976EA9">
              <w:rPr>
                <w:rFonts w:ascii="Arial" w:hAnsi="Arial" w:cs="Arial"/>
                <w:shd w:val="clear" w:color="auto" w:fill="FFFFFF"/>
              </w:rPr>
              <w:t xml:space="preserve"> 2.1.2, </w:t>
            </w:r>
            <w:r>
              <w:rPr>
                <w:rFonts w:ascii="Arial" w:hAnsi="Arial" w:cs="Arial"/>
                <w:shd w:val="clear" w:color="auto" w:fill="FFFFFF"/>
              </w:rPr>
              <w:t xml:space="preserve">2.4.3, </w:t>
            </w:r>
            <w:r w:rsidR="00976EA9">
              <w:rPr>
                <w:rFonts w:ascii="Arial" w:hAnsi="Arial" w:cs="Arial"/>
                <w:shd w:val="clear" w:color="auto" w:fill="FFFFFF"/>
              </w:rPr>
              <w:t>2.5.3</w:t>
            </w:r>
            <w:r>
              <w:rPr>
                <w:rFonts w:ascii="Arial" w:hAnsi="Arial" w:cs="Arial"/>
                <w:shd w:val="clear" w:color="auto" w:fill="FFFFFF"/>
              </w:rPr>
              <w:t>,</w:t>
            </w:r>
            <w:r w:rsidR="00112C84">
              <w:rPr>
                <w:rFonts w:ascii="Arial" w:hAnsi="Arial" w:cs="Arial"/>
                <w:shd w:val="clear" w:color="auto" w:fill="FFFFFF"/>
              </w:rPr>
              <w:t xml:space="preserve"> 3.2.1 </w:t>
            </w:r>
            <w:r>
              <w:rPr>
                <w:rFonts w:ascii="Arial" w:hAnsi="Arial" w:cs="Arial"/>
                <w:shd w:val="clear" w:color="auto" w:fill="FFFFFF"/>
              </w:rPr>
              <w:t>and 4.1.2</w:t>
            </w:r>
          </w:p>
          <w:p w14:paraId="05C097F4" w14:textId="7B44F1FB" w:rsidR="00B00C1C" w:rsidRPr="007944F7" w:rsidRDefault="00B00C1C" w:rsidP="0012175F">
            <w:pPr>
              <w:numPr>
                <w:ilvl w:val="0"/>
                <w:numId w:val="14"/>
              </w:numPr>
              <w:shd w:val="clear" w:color="auto" w:fill="FFFFFF"/>
              <w:spacing w:before="100" w:beforeAutospacing="1" w:after="100" w:afterAutospacing="1" w:line="240" w:lineRule="auto"/>
              <w:ind w:left="0"/>
              <w:rPr>
                <w:rStyle w:val="Strong"/>
                <w:rFonts w:ascii="Arial" w:hAnsi="Arial" w:cs="Arial"/>
                <w:b w:val="0"/>
              </w:rPr>
            </w:pPr>
            <w:r w:rsidRPr="00F71D78">
              <w:rPr>
                <w:rFonts w:ascii="Arial" w:hAnsi="Arial" w:cs="Arial"/>
                <w:shd w:val="clear" w:color="auto" w:fill="FFFFFF"/>
              </w:rPr>
              <w:t xml:space="preserve">Table 2: </w:t>
            </w:r>
            <w:r w:rsidR="00112C84">
              <w:rPr>
                <w:rFonts w:ascii="Arial" w:hAnsi="Arial" w:cs="Arial"/>
                <w:shd w:val="clear" w:color="auto" w:fill="FFFFFF"/>
              </w:rPr>
              <w:t xml:space="preserve">1.4.3, </w:t>
            </w:r>
            <w:r w:rsidR="004378D3">
              <w:rPr>
                <w:rFonts w:ascii="Arial" w:hAnsi="Arial" w:cs="Arial"/>
                <w:shd w:val="clear" w:color="auto" w:fill="FFFFFF"/>
              </w:rPr>
              <w:t xml:space="preserve">1.4.11, 1.4.13, </w:t>
            </w:r>
            <w:r w:rsidR="00112C84">
              <w:rPr>
                <w:rFonts w:ascii="Arial" w:hAnsi="Arial" w:cs="Arial"/>
                <w:shd w:val="clear" w:color="auto" w:fill="FFFFFF"/>
              </w:rPr>
              <w:t>2.4.6 and 2.4.7</w:t>
            </w:r>
          </w:p>
        </w:tc>
      </w:tr>
      <w:tr w:rsidR="00525941" w:rsidRPr="007944F7" w14:paraId="79D9A09E"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03ECAB32" w:rsidR="00525941" w:rsidRPr="007944F7" w:rsidRDefault="00525941" w:rsidP="00525941">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 xml:space="preserve">4.2.3 Usage without perception of </w:t>
            </w:r>
            <w:r w:rsidR="00E37EE7" w:rsidRPr="007944F7">
              <w:rPr>
                <w:rStyle w:val="Strong"/>
                <w:rFonts w:ascii="Arial" w:hAnsi="Arial" w:cs="Arial"/>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44880766" w:rsidR="00525941" w:rsidRPr="007944F7" w:rsidRDefault="00525941" w:rsidP="00525941">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90BA09" w14:textId="1E841F5C" w:rsidR="00525941" w:rsidRPr="00A02237" w:rsidRDefault="00525941" w:rsidP="00525941">
            <w:pPr>
              <w:spacing w:after="0" w:line="240" w:lineRule="auto"/>
              <w:rPr>
                <w:rFonts w:ascii="Arial" w:hAnsi="Arial" w:cs="Arial"/>
                <w:shd w:val="clear" w:color="auto" w:fill="FFFFFF"/>
              </w:rPr>
            </w:pPr>
            <w:r w:rsidRPr="00A02237">
              <w:rPr>
                <w:rFonts w:ascii="Arial" w:hAnsi="Arial" w:cs="Arial"/>
                <w:shd w:val="clear" w:color="auto" w:fill="FFFFFF"/>
              </w:rPr>
              <w:t>The Product provides at least one mode of operation that enables users without perception of color to use its features. A few challenges may occur while accessing the application as disclosed in:</w:t>
            </w:r>
          </w:p>
          <w:p w14:paraId="397C8A7D" w14:textId="1A2F530C" w:rsidR="00525941" w:rsidRPr="007944F7" w:rsidRDefault="00525941" w:rsidP="00D81B59">
            <w:pPr>
              <w:numPr>
                <w:ilvl w:val="0"/>
                <w:numId w:val="15"/>
              </w:numPr>
              <w:shd w:val="clear" w:color="auto" w:fill="FFFFFF"/>
              <w:spacing w:before="100" w:beforeAutospacing="1" w:after="100" w:afterAutospacing="1" w:line="240" w:lineRule="auto"/>
              <w:ind w:left="0"/>
              <w:rPr>
                <w:rStyle w:val="Strong"/>
                <w:rFonts w:ascii="Arial" w:hAnsi="Arial" w:cs="Arial"/>
                <w:b w:val="0"/>
              </w:rPr>
            </w:pPr>
            <w:r w:rsidRPr="00A02237">
              <w:rPr>
                <w:rFonts w:ascii="Arial" w:hAnsi="Arial" w:cs="Arial"/>
                <w:shd w:val="clear" w:color="auto" w:fill="FFFFFF"/>
              </w:rPr>
              <w:t xml:space="preserve">Table 2: </w:t>
            </w:r>
            <w:r w:rsidRPr="00781363">
              <w:rPr>
                <w:rFonts w:ascii="Arial" w:hAnsi="Arial" w:cs="Arial"/>
                <w:shd w:val="clear" w:color="auto" w:fill="FFFFFF"/>
              </w:rPr>
              <w:t>1.4.3</w:t>
            </w:r>
            <w:r w:rsidR="00132ADA">
              <w:rPr>
                <w:rFonts w:ascii="Arial" w:hAnsi="Arial" w:cs="Arial"/>
                <w:shd w:val="clear" w:color="auto" w:fill="FFFFFF"/>
              </w:rPr>
              <w:t xml:space="preserve"> and</w:t>
            </w:r>
            <w:r w:rsidR="00E17209">
              <w:rPr>
                <w:rFonts w:ascii="Arial" w:hAnsi="Arial" w:cs="Arial"/>
                <w:shd w:val="clear" w:color="auto" w:fill="FFFFFF"/>
              </w:rPr>
              <w:t xml:space="preserve"> 1.4.11</w:t>
            </w:r>
          </w:p>
        </w:tc>
      </w:tr>
      <w:tr w:rsidR="003B0D0B" w:rsidRPr="007944F7" w14:paraId="6A0F988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3B0D0B" w:rsidRPr="007944F7" w:rsidRDefault="003B0D0B" w:rsidP="003B0D0B">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334349F0" w:rsidR="003B0D0B" w:rsidRPr="00280ACA" w:rsidRDefault="003B0D0B" w:rsidP="003B0D0B">
            <w:pPr>
              <w:spacing w:after="0" w:line="240" w:lineRule="auto"/>
              <w:ind w:left="-15" w:firstLine="15"/>
              <w:rPr>
                <w:rStyle w:val="Strong"/>
                <w:rFonts w:ascii="Arial" w:hAnsi="Arial" w:cs="Arial"/>
                <w:b w:val="0"/>
                <w:color w:val="C0000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1B192888" w:rsidR="003B0D0B" w:rsidRPr="00280ACA" w:rsidRDefault="003B0D0B" w:rsidP="0012175F">
            <w:pPr>
              <w:spacing w:after="0" w:line="240" w:lineRule="auto"/>
              <w:rPr>
                <w:rStyle w:val="Strong"/>
                <w:rFonts w:ascii="Arial" w:hAnsi="Arial" w:cs="Arial"/>
                <w:b w:val="0"/>
                <w:color w:val="C00000"/>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without hearing to use its features.</w:t>
            </w:r>
          </w:p>
        </w:tc>
      </w:tr>
      <w:tr w:rsidR="003B18D4" w:rsidRPr="007944F7" w14:paraId="7D8A3D0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3B18D4" w:rsidRPr="007944F7" w:rsidRDefault="003B18D4" w:rsidP="003B18D4">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38015A80" w:rsidR="003B18D4" w:rsidRPr="00280ACA" w:rsidRDefault="003B18D4" w:rsidP="003B18D4">
            <w:pPr>
              <w:spacing w:after="0" w:line="240" w:lineRule="auto"/>
              <w:ind w:left="-15" w:firstLine="15"/>
              <w:rPr>
                <w:rStyle w:val="Strong"/>
                <w:rFonts w:ascii="Arial" w:hAnsi="Arial" w:cs="Arial"/>
                <w:b w:val="0"/>
                <w:color w:val="C0000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30DCFC82" w:rsidR="003B18D4" w:rsidRPr="00280ACA" w:rsidRDefault="003B18D4" w:rsidP="0012175F">
            <w:pPr>
              <w:spacing w:after="0" w:line="240" w:lineRule="auto"/>
              <w:rPr>
                <w:rStyle w:val="Strong"/>
                <w:rFonts w:ascii="Arial" w:hAnsi="Arial" w:cs="Arial"/>
                <w:b w:val="0"/>
                <w:color w:val="C00000"/>
              </w:rPr>
            </w:pPr>
            <w:r w:rsidRPr="00833224">
              <w:rPr>
                <w:rFonts w:ascii="Segoe UI" w:eastAsia="Times New Roman" w:hAnsi="Segoe UI" w:cs="Segoe UI"/>
                <w:color w:val="172B4D"/>
                <w:sz w:val="21"/>
                <w:szCs w:val="21"/>
                <w:shd w:val="clear" w:color="auto" w:fill="FFFFFF"/>
              </w:rPr>
              <w:t>T</w:t>
            </w:r>
            <w:r w:rsidRPr="00833224">
              <w:rPr>
                <w:rFonts w:ascii="Arial" w:hAnsi="Arial" w:cs="Arial"/>
                <w:shd w:val="clear" w:color="auto" w:fill="FFFFFF"/>
              </w:rPr>
              <w:t>he Product provides at least one mode of operation that enables users with</w:t>
            </w:r>
            <w:r w:rsidR="00E37EE7">
              <w:rPr>
                <w:rFonts w:ascii="Arial" w:hAnsi="Arial" w:cs="Arial"/>
                <w:shd w:val="clear" w:color="auto" w:fill="FFFFFF"/>
              </w:rPr>
              <w:t xml:space="preserve"> limited</w:t>
            </w:r>
            <w:r w:rsidRPr="00833224">
              <w:rPr>
                <w:rFonts w:ascii="Arial" w:hAnsi="Arial" w:cs="Arial"/>
                <w:shd w:val="clear" w:color="auto" w:fill="FFFFFF"/>
              </w:rPr>
              <w:t xml:space="preserve"> hearing to use its features. </w:t>
            </w:r>
          </w:p>
        </w:tc>
      </w:tr>
      <w:tr w:rsidR="00525941" w:rsidRPr="007944F7" w14:paraId="2726D294"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525941" w:rsidRPr="007944F7" w:rsidRDefault="00525941" w:rsidP="00525941">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62D8C6D2" w:rsidR="00525941" w:rsidRPr="00523DFB" w:rsidRDefault="00523DFB" w:rsidP="00525941">
            <w:pPr>
              <w:spacing w:after="0" w:line="240" w:lineRule="auto"/>
              <w:ind w:left="-15" w:firstLine="15"/>
              <w:rPr>
                <w:rStyle w:val="Strong"/>
                <w:rFonts w:ascii="Arial" w:hAnsi="Arial" w:cs="Arial"/>
                <w:b w:val="0"/>
              </w:rPr>
            </w:pPr>
            <w:r w:rsidRPr="00523DF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7A1305DA" w:rsidR="00525941" w:rsidRPr="00523DFB" w:rsidRDefault="00525941" w:rsidP="00525941">
            <w:pPr>
              <w:spacing w:after="0" w:line="240" w:lineRule="auto"/>
              <w:ind w:left="-15" w:firstLine="15"/>
              <w:rPr>
                <w:rStyle w:val="Strong"/>
                <w:rFonts w:ascii="Arial" w:hAnsi="Arial" w:cs="Arial"/>
                <w:b w:val="0"/>
              </w:rPr>
            </w:pPr>
            <w:r w:rsidRPr="00523DFB">
              <w:rPr>
                <w:rFonts w:ascii="Arial" w:hAnsi="Arial" w:cs="Arial"/>
                <w:shd w:val="clear" w:color="auto" w:fill="FFFFFF"/>
              </w:rPr>
              <w:t>The Product provides at least one mode of operation that enables users with</w:t>
            </w:r>
            <w:r w:rsidR="00523DFB" w:rsidRPr="00523DFB">
              <w:rPr>
                <w:rFonts w:ascii="Arial" w:hAnsi="Arial" w:cs="Arial"/>
                <w:shd w:val="clear" w:color="auto" w:fill="FFFFFF"/>
              </w:rPr>
              <w:t>out speech to use its features.</w:t>
            </w:r>
          </w:p>
        </w:tc>
      </w:tr>
      <w:tr w:rsidR="00523DFB" w:rsidRPr="007944F7" w14:paraId="15312B9D"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523DFB" w:rsidRPr="007944F7" w:rsidRDefault="00523DFB" w:rsidP="00523DFB">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400F04E1" w:rsidR="00523DFB" w:rsidRPr="007944F7" w:rsidRDefault="00523DFB" w:rsidP="00523DFB">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3AFF83" w14:textId="77777777" w:rsidR="00523DFB" w:rsidRPr="007E3C48" w:rsidRDefault="00523DFB" w:rsidP="00523DFB">
            <w:pPr>
              <w:spacing w:after="0" w:line="240" w:lineRule="auto"/>
              <w:rPr>
                <w:rFonts w:ascii="Arial" w:hAnsi="Arial" w:cs="Arial"/>
                <w:shd w:val="clear" w:color="auto" w:fill="FFFFFF"/>
              </w:rPr>
            </w:pPr>
            <w:r w:rsidRPr="007E3C48">
              <w:rPr>
                <w:rFonts w:ascii="Arial" w:hAnsi="Arial" w:cs="Arial"/>
                <w:shd w:val="clear" w:color="auto" w:fill="FFFFFF"/>
              </w:rPr>
              <w:t>The Product features provide at least one mode of operation that does not require user speech. A few challenges may occur while accessing the application as disclosed in:</w:t>
            </w:r>
          </w:p>
          <w:p w14:paraId="4168FAEA" w14:textId="1D400E7F" w:rsidR="00523DFB" w:rsidRPr="007E3C48" w:rsidRDefault="00523DFB" w:rsidP="00E0609D">
            <w:pPr>
              <w:numPr>
                <w:ilvl w:val="0"/>
                <w:numId w:val="17"/>
              </w:numPr>
              <w:shd w:val="clear" w:color="auto" w:fill="FFFFFF"/>
              <w:spacing w:before="100" w:beforeAutospacing="1" w:after="0" w:line="240" w:lineRule="auto"/>
              <w:ind w:left="0"/>
              <w:rPr>
                <w:rFonts w:ascii="Arial" w:hAnsi="Arial" w:cs="Arial"/>
                <w:shd w:val="clear" w:color="auto" w:fill="FFFFFF"/>
              </w:rPr>
            </w:pPr>
            <w:r w:rsidRPr="007E3C48">
              <w:rPr>
                <w:rFonts w:ascii="Arial" w:hAnsi="Arial" w:cs="Arial"/>
                <w:shd w:val="clear" w:color="auto" w:fill="FFFFFF"/>
              </w:rPr>
              <w:t xml:space="preserve">Table 1: </w:t>
            </w:r>
            <w:r>
              <w:rPr>
                <w:rFonts w:ascii="Arial" w:hAnsi="Arial" w:cs="Arial"/>
                <w:shd w:val="clear" w:color="auto" w:fill="FFFFFF"/>
              </w:rPr>
              <w:t xml:space="preserve">2.1.1, </w:t>
            </w:r>
            <w:r w:rsidR="00A71F50">
              <w:rPr>
                <w:rFonts w:ascii="Arial" w:hAnsi="Arial" w:cs="Arial"/>
                <w:shd w:val="clear" w:color="auto" w:fill="FFFFFF"/>
              </w:rPr>
              <w:t>2.1.2, 2.4.3</w:t>
            </w:r>
            <w:r>
              <w:rPr>
                <w:rFonts w:ascii="Arial" w:hAnsi="Arial" w:cs="Arial"/>
                <w:shd w:val="clear" w:color="auto" w:fill="FFFFFF"/>
              </w:rPr>
              <w:t xml:space="preserve">, </w:t>
            </w:r>
            <w:r w:rsidR="009C1743">
              <w:rPr>
                <w:rFonts w:ascii="Arial" w:hAnsi="Arial" w:cs="Arial"/>
                <w:shd w:val="clear" w:color="auto" w:fill="FFFFFF"/>
              </w:rPr>
              <w:t xml:space="preserve">2.5.3, </w:t>
            </w:r>
            <w:r w:rsidR="00A71F50">
              <w:rPr>
                <w:rFonts w:ascii="Arial" w:hAnsi="Arial" w:cs="Arial"/>
                <w:shd w:val="clear" w:color="auto" w:fill="FFFFFF"/>
              </w:rPr>
              <w:t xml:space="preserve">3.2.1 </w:t>
            </w:r>
            <w:r>
              <w:rPr>
                <w:rFonts w:ascii="Arial" w:hAnsi="Arial" w:cs="Arial"/>
                <w:shd w:val="clear" w:color="auto" w:fill="FFFFFF"/>
              </w:rPr>
              <w:t>and 4.1.2</w:t>
            </w:r>
          </w:p>
          <w:p w14:paraId="5AAF6136" w14:textId="52DDAE4F" w:rsidR="00523DFB" w:rsidRPr="007944F7" w:rsidRDefault="00523DFB" w:rsidP="009440ED">
            <w:pPr>
              <w:numPr>
                <w:ilvl w:val="0"/>
                <w:numId w:val="15"/>
              </w:numPr>
              <w:shd w:val="clear" w:color="auto" w:fill="FFFFFF"/>
              <w:spacing w:after="100" w:afterAutospacing="1" w:line="240" w:lineRule="auto"/>
              <w:ind w:left="0"/>
              <w:rPr>
                <w:rStyle w:val="Strong"/>
                <w:rFonts w:ascii="Arial" w:hAnsi="Arial" w:cs="Arial"/>
                <w:b w:val="0"/>
              </w:rPr>
            </w:pPr>
            <w:r w:rsidRPr="007E3C48">
              <w:rPr>
                <w:rFonts w:ascii="Arial" w:hAnsi="Arial" w:cs="Arial"/>
                <w:shd w:val="clear" w:color="auto" w:fill="FFFFFF"/>
              </w:rPr>
              <w:lastRenderedPageBreak/>
              <w:t xml:space="preserve">Table 2: </w:t>
            </w:r>
            <w:r w:rsidR="009440ED">
              <w:rPr>
                <w:rFonts w:ascii="Arial" w:hAnsi="Arial" w:cs="Arial"/>
                <w:shd w:val="clear" w:color="auto" w:fill="FFFFFF"/>
              </w:rPr>
              <w:t>1.4.13, 2.4.6 and</w:t>
            </w:r>
            <w:r w:rsidR="006358CC">
              <w:rPr>
                <w:rFonts w:ascii="Arial" w:hAnsi="Arial" w:cs="Arial"/>
                <w:shd w:val="clear" w:color="auto" w:fill="FFFFFF"/>
              </w:rPr>
              <w:t xml:space="preserve"> </w:t>
            </w:r>
            <w:r>
              <w:rPr>
                <w:rFonts w:ascii="Arial" w:hAnsi="Arial" w:cs="Arial"/>
                <w:shd w:val="clear" w:color="auto" w:fill="FFFFFF"/>
              </w:rPr>
              <w:t>2.4.7</w:t>
            </w:r>
          </w:p>
        </w:tc>
      </w:tr>
      <w:tr w:rsidR="00552760" w:rsidRPr="007944F7" w14:paraId="3C6C573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552760" w:rsidRPr="007944F7" w:rsidRDefault="00552760" w:rsidP="00552760">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6401F168" w:rsidR="00552760" w:rsidRPr="007944F7" w:rsidRDefault="00552760" w:rsidP="00552760">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971BF1" w14:textId="77777777" w:rsidR="00552760" w:rsidRPr="00662C83" w:rsidRDefault="00552760" w:rsidP="00552760">
            <w:pPr>
              <w:spacing w:after="0" w:line="240" w:lineRule="auto"/>
              <w:rPr>
                <w:rFonts w:ascii="Arial" w:hAnsi="Arial" w:cs="Arial"/>
                <w:shd w:val="clear" w:color="auto" w:fill="FFFFFF"/>
              </w:rPr>
            </w:pPr>
            <w:r w:rsidRPr="00B85240">
              <w:rPr>
                <w:rFonts w:ascii="Arial" w:hAnsi="Arial" w:cs="Arial"/>
                <w:shd w:val="clear" w:color="auto" w:fill="FFFFFF"/>
              </w:rPr>
              <w:t>The Product features provide at least one mode of operation that enables users with limited reach and strength to use its features. A few challenges may occur while accessing the application as disclosed in:</w:t>
            </w:r>
          </w:p>
          <w:p w14:paraId="7517BB5F" w14:textId="203AA003" w:rsidR="00552760" w:rsidRPr="00662C83" w:rsidRDefault="00552760" w:rsidP="00E0609D">
            <w:pPr>
              <w:numPr>
                <w:ilvl w:val="0"/>
                <w:numId w:val="18"/>
              </w:numPr>
              <w:shd w:val="clear" w:color="auto" w:fill="FFFFFF"/>
              <w:spacing w:before="100" w:beforeAutospacing="1" w:after="0" w:line="240" w:lineRule="auto"/>
              <w:ind w:left="0"/>
              <w:rPr>
                <w:rFonts w:ascii="Arial" w:hAnsi="Arial" w:cs="Arial"/>
                <w:shd w:val="clear" w:color="auto" w:fill="FFFFFF"/>
              </w:rPr>
            </w:pPr>
            <w:r w:rsidRPr="00662C83">
              <w:rPr>
                <w:rFonts w:ascii="Arial" w:hAnsi="Arial" w:cs="Arial"/>
                <w:shd w:val="clear" w:color="auto" w:fill="FFFFFF"/>
              </w:rPr>
              <w:t xml:space="preserve">Table 1: </w:t>
            </w:r>
            <w:r>
              <w:rPr>
                <w:rFonts w:ascii="Arial" w:hAnsi="Arial" w:cs="Arial"/>
                <w:shd w:val="clear" w:color="auto" w:fill="FFFFFF"/>
              </w:rPr>
              <w:t xml:space="preserve">2.1.1, </w:t>
            </w:r>
            <w:r w:rsidR="00382CE8">
              <w:rPr>
                <w:rFonts w:ascii="Arial" w:hAnsi="Arial" w:cs="Arial"/>
                <w:shd w:val="clear" w:color="auto" w:fill="FFFFFF"/>
              </w:rPr>
              <w:t xml:space="preserve">2.1.2, </w:t>
            </w:r>
            <w:r>
              <w:rPr>
                <w:rFonts w:ascii="Arial" w:hAnsi="Arial" w:cs="Arial"/>
                <w:shd w:val="clear" w:color="auto" w:fill="FFFFFF"/>
              </w:rPr>
              <w:t>2.4.3,</w:t>
            </w:r>
            <w:r w:rsidR="0099592F">
              <w:rPr>
                <w:rFonts w:ascii="Arial" w:hAnsi="Arial" w:cs="Arial"/>
                <w:shd w:val="clear" w:color="auto" w:fill="FFFFFF"/>
              </w:rPr>
              <w:t xml:space="preserve"> 2.5.3 and 3.2.1</w:t>
            </w:r>
          </w:p>
          <w:p w14:paraId="7589A42D" w14:textId="6C0B7FBF" w:rsidR="00552760" w:rsidRPr="007944F7" w:rsidRDefault="00552760" w:rsidP="00E0609D">
            <w:pPr>
              <w:numPr>
                <w:ilvl w:val="0"/>
                <w:numId w:val="15"/>
              </w:numPr>
              <w:shd w:val="clear" w:color="auto" w:fill="FFFFFF"/>
              <w:spacing w:after="100" w:afterAutospacing="1" w:line="240" w:lineRule="auto"/>
              <w:ind w:left="0"/>
              <w:rPr>
                <w:rStyle w:val="Strong"/>
                <w:rFonts w:ascii="Arial" w:hAnsi="Arial" w:cs="Arial"/>
                <w:b w:val="0"/>
              </w:rPr>
            </w:pPr>
            <w:r w:rsidRPr="00662C83">
              <w:rPr>
                <w:rFonts w:ascii="Arial" w:hAnsi="Arial" w:cs="Arial"/>
                <w:shd w:val="clear" w:color="auto" w:fill="FFFFFF"/>
              </w:rPr>
              <w:t xml:space="preserve">Table 2: </w:t>
            </w:r>
            <w:r w:rsidR="00382CE8">
              <w:rPr>
                <w:rFonts w:ascii="Arial" w:hAnsi="Arial" w:cs="Arial"/>
                <w:shd w:val="clear" w:color="auto" w:fill="FFFFFF"/>
              </w:rPr>
              <w:t xml:space="preserve">1.4.13 and </w:t>
            </w:r>
            <w:r>
              <w:rPr>
                <w:rFonts w:ascii="Arial" w:hAnsi="Arial" w:cs="Arial"/>
                <w:shd w:val="clear" w:color="auto" w:fill="FFFFFF"/>
              </w:rPr>
              <w:t>2.4.7</w:t>
            </w:r>
          </w:p>
        </w:tc>
      </w:tr>
      <w:tr w:rsidR="00552760" w:rsidRPr="007944F7" w14:paraId="785AE7E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552760" w:rsidRPr="007944F7" w:rsidRDefault="00552760" w:rsidP="00552760">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4CCBDC71" w:rsidR="00552760" w:rsidRPr="007944F7" w:rsidRDefault="005D3493" w:rsidP="00552760">
            <w:pPr>
              <w:spacing w:after="0" w:line="240" w:lineRule="auto"/>
              <w:ind w:left="-15" w:firstLine="15"/>
              <w:rPr>
                <w:rStyle w:val="Strong"/>
                <w:rFonts w:ascii="Arial" w:hAnsi="Arial" w:cs="Arial"/>
                <w:b w:val="0"/>
              </w:rPr>
            </w:pPr>
            <w:r>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3442F7FF" w:rsidR="00552760" w:rsidRPr="007944F7" w:rsidRDefault="005D3493" w:rsidP="00552760">
            <w:pPr>
              <w:spacing w:after="0" w:line="240" w:lineRule="auto"/>
              <w:ind w:left="-15" w:firstLine="15"/>
              <w:rPr>
                <w:rStyle w:val="Strong"/>
                <w:rFonts w:ascii="Arial" w:hAnsi="Arial" w:cs="Arial"/>
                <w:b w:val="0"/>
              </w:rPr>
            </w:pPr>
            <w:r w:rsidRPr="005D3493">
              <w:rPr>
                <w:rFonts w:ascii="Arial" w:hAnsi="Arial" w:cs="Arial"/>
                <w:shd w:val="clear" w:color="auto" w:fill="FFFFFF"/>
              </w:rPr>
              <w:t>The Product provides at least one mode of operation that minimizes the potential for triggering photosensitive seizures</w:t>
            </w:r>
            <w:r>
              <w:rPr>
                <w:rFonts w:ascii="Arial" w:hAnsi="Arial" w:cs="Arial"/>
                <w:shd w:val="clear" w:color="auto" w:fill="FFFFFF"/>
              </w:rPr>
              <w:t>.</w:t>
            </w:r>
          </w:p>
        </w:tc>
      </w:tr>
      <w:tr w:rsidR="006207A6" w:rsidRPr="007944F7" w14:paraId="39AC656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6207A6" w:rsidRPr="007944F7" w:rsidRDefault="006207A6" w:rsidP="006207A6">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2428D5AE" w:rsidR="006207A6" w:rsidRPr="007944F7" w:rsidRDefault="006207A6" w:rsidP="006207A6">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9A26F0" w14:textId="77777777" w:rsidR="006207A6" w:rsidRPr="00857968" w:rsidRDefault="006207A6" w:rsidP="006207A6">
            <w:pPr>
              <w:spacing w:after="0" w:line="240" w:lineRule="auto"/>
              <w:rPr>
                <w:rFonts w:ascii="Arial" w:hAnsi="Arial" w:cs="Arial"/>
                <w:shd w:val="clear" w:color="auto" w:fill="FFFFFF"/>
              </w:rPr>
            </w:pPr>
            <w:r w:rsidRPr="00857968">
              <w:rPr>
                <w:rFonts w:ascii="Arial" w:hAnsi="Arial" w:cs="Arial"/>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2DD49DE7" w14:textId="1A0DCEBE" w:rsidR="006207A6" w:rsidRPr="00857968" w:rsidRDefault="006207A6" w:rsidP="00E0609D">
            <w:pPr>
              <w:numPr>
                <w:ilvl w:val="0"/>
                <w:numId w:val="19"/>
              </w:numPr>
              <w:shd w:val="clear" w:color="auto" w:fill="FFFFFF"/>
              <w:spacing w:before="100" w:beforeAutospacing="1" w:after="0" w:line="240" w:lineRule="auto"/>
              <w:ind w:left="0"/>
              <w:rPr>
                <w:rFonts w:ascii="Arial" w:hAnsi="Arial" w:cs="Arial"/>
                <w:shd w:val="clear" w:color="auto" w:fill="FFFFFF"/>
              </w:rPr>
            </w:pPr>
            <w:r w:rsidRPr="00857968">
              <w:rPr>
                <w:rFonts w:ascii="Arial" w:hAnsi="Arial" w:cs="Arial"/>
                <w:shd w:val="clear" w:color="auto" w:fill="FFFFFF"/>
              </w:rPr>
              <w:t xml:space="preserve">Table 1: </w:t>
            </w:r>
            <w:r>
              <w:rPr>
                <w:rFonts w:ascii="Arial" w:hAnsi="Arial" w:cs="Arial"/>
                <w:shd w:val="clear" w:color="auto" w:fill="FFFFFF"/>
              </w:rPr>
              <w:t xml:space="preserve">1.3.1, </w:t>
            </w:r>
            <w:r w:rsidR="001258E9">
              <w:rPr>
                <w:rFonts w:ascii="Arial" w:hAnsi="Arial" w:cs="Arial"/>
                <w:shd w:val="clear" w:color="auto" w:fill="FFFFFF"/>
              </w:rPr>
              <w:t xml:space="preserve">1.3.2, </w:t>
            </w:r>
            <w:r>
              <w:rPr>
                <w:rFonts w:ascii="Arial" w:hAnsi="Arial" w:cs="Arial"/>
                <w:shd w:val="clear" w:color="auto" w:fill="FFFFFF"/>
              </w:rPr>
              <w:t>2.1.1,</w:t>
            </w:r>
            <w:r w:rsidR="00382CE8">
              <w:rPr>
                <w:rFonts w:ascii="Arial" w:hAnsi="Arial" w:cs="Arial"/>
                <w:shd w:val="clear" w:color="auto" w:fill="FFFFFF"/>
              </w:rPr>
              <w:t xml:space="preserve"> </w:t>
            </w:r>
            <w:r>
              <w:rPr>
                <w:rFonts w:ascii="Arial" w:hAnsi="Arial" w:cs="Arial"/>
                <w:shd w:val="clear" w:color="auto" w:fill="FFFFFF"/>
              </w:rPr>
              <w:t xml:space="preserve">2.4.3, </w:t>
            </w:r>
            <w:r w:rsidR="00382CE8">
              <w:rPr>
                <w:rFonts w:ascii="Arial" w:hAnsi="Arial" w:cs="Arial"/>
                <w:shd w:val="clear" w:color="auto" w:fill="FFFFFF"/>
              </w:rPr>
              <w:t>2.5.3,</w:t>
            </w:r>
            <w:r w:rsidR="00EE21FA">
              <w:rPr>
                <w:rFonts w:ascii="Arial" w:hAnsi="Arial" w:cs="Arial"/>
                <w:shd w:val="clear" w:color="auto" w:fill="FFFFFF"/>
              </w:rPr>
              <w:t xml:space="preserve"> </w:t>
            </w:r>
            <w:r w:rsidR="00461833">
              <w:rPr>
                <w:rFonts w:ascii="Arial" w:hAnsi="Arial" w:cs="Arial"/>
                <w:shd w:val="clear" w:color="auto" w:fill="FFFFFF"/>
              </w:rPr>
              <w:t xml:space="preserve">3.2.1 </w:t>
            </w:r>
            <w:r>
              <w:rPr>
                <w:rFonts w:ascii="Arial" w:hAnsi="Arial" w:cs="Arial"/>
                <w:shd w:val="clear" w:color="auto" w:fill="FFFFFF"/>
              </w:rPr>
              <w:t>and 4.1.2</w:t>
            </w:r>
          </w:p>
          <w:p w14:paraId="40AFF73B" w14:textId="6362C76D" w:rsidR="006207A6" w:rsidRPr="007944F7" w:rsidRDefault="006207A6" w:rsidP="00ED3C5F">
            <w:pPr>
              <w:numPr>
                <w:ilvl w:val="0"/>
                <w:numId w:val="15"/>
              </w:numPr>
              <w:shd w:val="clear" w:color="auto" w:fill="FFFFFF"/>
              <w:spacing w:after="100" w:afterAutospacing="1" w:line="240" w:lineRule="auto"/>
              <w:ind w:left="0"/>
              <w:rPr>
                <w:rStyle w:val="Strong"/>
                <w:rFonts w:ascii="Arial" w:hAnsi="Arial" w:cs="Arial"/>
                <w:b w:val="0"/>
              </w:rPr>
            </w:pPr>
            <w:r w:rsidRPr="00857968">
              <w:rPr>
                <w:rFonts w:ascii="Arial" w:hAnsi="Arial" w:cs="Arial"/>
                <w:shd w:val="clear" w:color="auto" w:fill="FFFFFF"/>
              </w:rPr>
              <w:t xml:space="preserve">Table 2: </w:t>
            </w:r>
            <w:r>
              <w:rPr>
                <w:rFonts w:ascii="Arial" w:hAnsi="Arial" w:cs="Arial"/>
                <w:shd w:val="clear" w:color="auto" w:fill="FFFFFF"/>
              </w:rPr>
              <w:t>2.4.6, 2.4.7 and 4.1.3</w:t>
            </w:r>
          </w:p>
        </w:tc>
      </w:tr>
      <w:tr w:rsidR="006207A6" w:rsidRPr="007944F7" w14:paraId="6F9B77E5"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6207A6" w:rsidRPr="007944F7" w:rsidRDefault="006207A6" w:rsidP="006207A6">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0B9C0900" w:rsidR="006207A6" w:rsidRPr="007944F7" w:rsidRDefault="000101B8" w:rsidP="006207A6">
            <w:pPr>
              <w:spacing w:after="0" w:line="240" w:lineRule="auto"/>
              <w:ind w:left="-15" w:firstLine="15"/>
              <w:rPr>
                <w:rStyle w:val="Strong"/>
                <w:rFonts w:ascii="Arial" w:hAnsi="Arial" w:cs="Arial"/>
                <w:b w:val="0"/>
              </w:rPr>
            </w:pPr>
            <w:r>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091E8E24" w:rsidR="006207A6" w:rsidRPr="007944F7" w:rsidRDefault="000101B8" w:rsidP="006207A6">
            <w:pPr>
              <w:spacing w:after="0" w:line="240" w:lineRule="auto"/>
              <w:ind w:left="-15" w:firstLine="15"/>
              <w:rPr>
                <w:rStyle w:val="Strong"/>
                <w:rFonts w:ascii="Arial" w:hAnsi="Arial" w:cs="Arial"/>
                <w:b w:val="0"/>
              </w:rPr>
            </w:pPr>
            <w:r w:rsidRPr="000101B8">
              <w:rPr>
                <w:rFonts w:ascii="Arial" w:hAnsi="Arial" w:cs="Arial"/>
                <w:shd w:val="clear" w:color="auto" w:fill="FFFFFF"/>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7" w:name="_Toc512938941"/>
      <w:r w:rsidRPr="007944F7">
        <w:rPr>
          <w:rFonts w:ascii="Arial" w:hAnsi="Arial" w:cs="Arial"/>
        </w:rPr>
        <w:t xml:space="preserve">Chapter </w:t>
      </w:r>
      <w:hyperlink r:id="rId76" w:anchor="%5B%7B%22num%22%3A45%2C%22gen%22%3A0%7D%2C%7B%22name%22%3A%22XYZ%22%7D%2C54%2C747%2C0%5D" w:history="1">
        <w:r w:rsidRPr="007944F7">
          <w:rPr>
            <w:rStyle w:val="Hyperlink"/>
            <w:rFonts w:ascii="Arial" w:hAnsi="Arial" w:cs="Arial"/>
          </w:rPr>
          <w:t>5: Generic Requirements</w:t>
        </w:r>
        <w:bookmarkEnd w:id="27"/>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8" w:name="_Toc512938942"/>
      <w:r w:rsidRPr="007944F7">
        <w:rPr>
          <w:rFonts w:ascii="Arial" w:hAnsi="Arial" w:cs="Arial"/>
        </w:rPr>
        <w:lastRenderedPageBreak/>
        <w:t xml:space="preserve">Chapter </w:t>
      </w:r>
      <w:hyperlink r:id="rId77" w:anchor="%5B%7B%22num%22%3A60%2C%22gen%22%3A0%7D%2C%7B%22name%22%3A%22XYZ%22%7D%2C54%2C747%2C0%5D" w:history="1">
        <w:r w:rsidRPr="007944F7">
          <w:rPr>
            <w:rStyle w:val="Hyperlink"/>
            <w:rFonts w:ascii="Arial" w:hAnsi="Arial" w:cs="Arial"/>
          </w:rPr>
          <w:t>6: ICT with Two-Way Voice Communication</w:t>
        </w:r>
        <w:bookmarkEnd w:id="28"/>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9" w:name="_Toc512938943"/>
      <w:r w:rsidRPr="007944F7">
        <w:rPr>
          <w:rFonts w:ascii="Arial" w:hAnsi="Arial" w:cs="Arial"/>
        </w:rPr>
        <w:t xml:space="preserve">Chapter </w:t>
      </w:r>
      <w:hyperlink r:id="rId78" w:anchor="%5B%7B%22num%22%3A70%2C%22gen%22%3A0%7D%2C%7B%22name%22%3A%22XYZ%22%7D%2C54%2C747%2C0%5D" w:history="1">
        <w:r w:rsidRPr="007944F7">
          <w:rPr>
            <w:rStyle w:val="Hyperlink"/>
            <w:rFonts w:ascii="Arial" w:hAnsi="Arial" w:cs="Arial"/>
          </w:rPr>
          <w:t>7: ICT with Video Capabilities</w:t>
        </w:r>
        <w:bookmarkEnd w:id="29"/>
      </w:hyperlink>
      <w:r w:rsidRPr="007944F7">
        <w:rPr>
          <w:rFonts w:ascii="Arial" w:hAnsi="Arial" w:cs="Arial"/>
          <w:b w:val="0"/>
          <w:i/>
        </w:rPr>
        <w:t xml:space="preserve"> </w:t>
      </w:r>
    </w:p>
    <w:p w14:paraId="68FFB7CE" w14:textId="19516186" w:rsidR="00B5200C" w:rsidRPr="007944F7" w:rsidRDefault="00B5200C" w:rsidP="00B5200C">
      <w:pPr>
        <w:rPr>
          <w:rFonts w:ascii="Arial" w:hAnsi="Arial" w:cs="Arial"/>
        </w:rPr>
      </w:pPr>
      <w:r w:rsidRPr="007944F7">
        <w:rPr>
          <w:rFonts w:ascii="Arial" w:hAnsi="Arial" w:cs="Arial"/>
        </w:rPr>
        <w:t xml:space="preserve">Notes: </w:t>
      </w:r>
      <w:r w:rsidR="00CA3211" w:rsidRPr="00CA3211">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30" w:name="_Toc512938944"/>
      <w:r w:rsidRPr="007944F7">
        <w:rPr>
          <w:rFonts w:ascii="Arial" w:hAnsi="Arial" w:cs="Arial"/>
        </w:rPr>
        <w:t xml:space="preserve">Chapter </w:t>
      </w:r>
      <w:hyperlink r:id="rId79" w:anchor="%5B%7B%22num%22%3A74%2C%22gen%22%3A0%7D%2C%7B%22name%22%3A%22XYZ%22%7D%2C54%2C747%2C0%5D" w:history="1">
        <w:r w:rsidRPr="007944F7">
          <w:rPr>
            <w:rStyle w:val="Hyperlink"/>
            <w:rFonts w:ascii="Arial" w:hAnsi="Arial" w:cs="Arial"/>
          </w:rPr>
          <w:t>8: Hardware</w:t>
        </w:r>
        <w:bookmarkEnd w:id="30"/>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1" w:name="_Toc512938945"/>
      <w:r w:rsidRPr="007944F7">
        <w:rPr>
          <w:rFonts w:ascii="Arial" w:hAnsi="Arial" w:cs="Arial"/>
        </w:rPr>
        <w:t xml:space="preserve">Chapter </w:t>
      </w:r>
      <w:hyperlink r:id="rId80"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1"/>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32" w:name="_Toc512938946"/>
      <w:r w:rsidRPr="7C3B16EE">
        <w:rPr>
          <w:rFonts w:ascii="Arial" w:hAnsi="Arial" w:cs="Arial"/>
        </w:rPr>
        <w:t xml:space="preserve">Chapter </w:t>
      </w:r>
      <w:bookmarkEnd w:id="32"/>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3" w:name="_Toc512938947"/>
      <w:r w:rsidRPr="007944F7">
        <w:rPr>
          <w:rFonts w:ascii="Arial" w:hAnsi="Arial" w:cs="Arial"/>
        </w:rPr>
        <w:t xml:space="preserve">Chapter </w:t>
      </w:r>
      <w:hyperlink r:id="rId81" w:anchor="%5B%7B%22num%22%3A149%2C%22gen%22%3A0%7D%2C%7B%22name%22%3A%22XYZ%22%7D%2C54%2C747%2C0%5D" w:history="1">
        <w:r w:rsidRPr="007944F7">
          <w:rPr>
            <w:rStyle w:val="Hyperlink"/>
            <w:rFonts w:ascii="Arial" w:hAnsi="Arial" w:cs="Arial"/>
          </w:rPr>
          <w:t>11: Software</w:t>
        </w:r>
        <w:bookmarkEnd w:id="33"/>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47397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A41BEE" w:rsidRDefault="00B5200C" w:rsidP="00862F22">
            <w:pPr>
              <w:spacing w:line="240" w:lineRule="auto"/>
              <w:rPr>
                <w:rFonts w:ascii="Arial" w:eastAsia="Times New Roman" w:hAnsi="Arial" w:cs="Arial"/>
                <w:bCs/>
              </w:rPr>
            </w:pPr>
            <w:r w:rsidRPr="00A41BEE">
              <w:rPr>
                <w:rFonts w:ascii="Arial" w:eastAsia="Times New Roman" w:hAnsi="Arial" w:cs="Arial"/>
                <w:bCs/>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862F22">
            <w:pPr>
              <w:spacing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A41BEE" w:rsidRDefault="00B5200C" w:rsidP="00862F22">
            <w:pPr>
              <w:spacing w:line="240" w:lineRule="auto"/>
              <w:rPr>
                <w:rFonts w:ascii="Arial" w:eastAsia="Times New Roman" w:hAnsi="Arial" w:cs="Arial"/>
                <w:bCs/>
              </w:rPr>
            </w:pPr>
            <w:r w:rsidRPr="00A41BEE">
              <w:rPr>
                <w:rFonts w:ascii="Arial" w:eastAsia="Times New Roman" w:hAnsi="Arial" w:cs="Arial"/>
                <w:bCs/>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A41BEE" w:rsidRDefault="00B5200C" w:rsidP="00862F22">
            <w:pPr>
              <w:spacing w:line="240" w:lineRule="auto"/>
              <w:rPr>
                <w:rFonts w:ascii="Arial" w:eastAsia="Times New Roman" w:hAnsi="Arial" w:cs="Arial"/>
              </w:rPr>
            </w:pPr>
            <w:r w:rsidRPr="00A41BEE">
              <w:rPr>
                <w:rFonts w:ascii="Arial" w:eastAsia="Times New Roman" w:hAnsi="Arial" w:cs="Arial"/>
                <w:bCs/>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A41BEE" w:rsidRDefault="00B5200C" w:rsidP="00862F22">
            <w:pPr>
              <w:spacing w:line="240" w:lineRule="auto"/>
              <w:rPr>
                <w:rFonts w:ascii="Arial" w:eastAsia="Times New Roman" w:hAnsi="Arial" w:cs="Arial"/>
                <w:bCs/>
              </w:rPr>
            </w:pPr>
            <w:r w:rsidRPr="00A41BEE">
              <w:rPr>
                <w:rFonts w:ascii="Arial" w:eastAsia="Times New Roman" w:hAnsi="Arial" w:cs="Arial"/>
                <w:bCs/>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A41BEE" w:rsidRDefault="00B5200C" w:rsidP="00862F22">
            <w:pPr>
              <w:spacing w:line="240" w:lineRule="auto"/>
              <w:rPr>
                <w:rFonts w:ascii="Arial" w:eastAsia="Times New Roman" w:hAnsi="Arial" w:cs="Arial"/>
              </w:rPr>
            </w:pPr>
            <w:r w:rsidRPr="00A41BEE">
              <w:rPr>
                <w:rFonts w:ascii="Arial" w:eastAsia="Times New Roman" w:hAnsi="Arial" w:cs="Arial"/>
                <w:b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A41BEE" w:rsidRDefault="00B5200C" w:rsidP="00862F22">
            <w:pPr>
              <w:spacing w:line="240" w:lineRule="auto"/>
              <w:rPr>
                <w:rFonts w:ascii="Arial" w:eastAsia="Times New Roman" w:hAnsi="Arial" w:cs="Arial"/>
              </w:rPr>
            </w:pPr>
            <w:r w:rsidRPr="00A41BEE">
              <w:rPr>
                <w:rFonts w:ascii="Arial" w:eastAsia="Times New Roman" w:hAnsi="Arial" w:cs="Arial"/>
                <w:bCs/>
              </w:rPr>
              <w:lastRenderedPageBreak/>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25B275F5"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4FC950C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330099B3"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assistive technology.</w:t>
            </w:r>
          </w:p>
        </w:tc>
      </w:tr>
      <w:tr w:rsidR="00B5200C" w:rsidRPr="007944F7" w14:paraId="59DF473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A5CB93D"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7C82A0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4BA64219"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A91708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A2D8C58"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5E59AA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23E21EB1"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9DEE82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BA3AF0A"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0A9901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5DEC47FF"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DC6C624"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3CB7DDED"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8C41C7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8552880"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7BF63C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6E72A4BD"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6FB9823"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4FB05DD8"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C7F91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5D64BDED"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70B4A3B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617C87FC"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5B51E9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6E6C57A"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D3396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1175CC" w:rsidRDefault="00B5200C" w:rsidP="00862F22">
            <w:pPr>
              <w:spacing w:line="240" w:lineRule="auto"/>
              <w:rPr>
                <w:rFonts w:ascii="Arial" w:eastAsia="Times New Roman" w:hAnsi="Arial" w:cs="Arial"/>
                <w:bCs/>
              </w:rPr>
            </w:pPr>
            <w:r w:rsidRPr="001175CC">
              <w:rPr>
                <w:rFonts w:ascii="Arial" w:eastAsia="Times New Roman" w:hAnsi="Arial" w:cs="Arial"/>
                <w:bCs/>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862F22">
            <w:pPr>
              <w:spacing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09E20B1A"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A11EDE"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lastRenderedPageBreak/>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3E096E"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9599B1"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7876EB"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FA8DB9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A96702" w:rsidRDefault="00B5200C" w:rsidP="00862F22">
            <w:pPr>
              <w:spacing w:line="240" w:lineRule="auto"/>
              <w:rPr>
                <w:rFonts w:ascii="Arial" w:eastAsia="Times New Roman" w:hAnsi="Arial" w:cs="Arial"/>
                <w:bCs/>
              </w:rPr>
            </w:pPr>
            <w:r w:rsidRPr="00A96702">
              <w:rPr>
                <w:rFonts w:ascii="Arial" w:eastAsia="Times New Roman" w:hAnsi="Arial" w:cs="Arial"/>
                <w:bCs/>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A96702" w:rsidRDefault="00B5200C" w:rsidP="00862F22">
            <w:pPr>
              <w:spacing w:line="240" w:lineRule="auto"/>
              <w:rPr>
                <w:rFonts w:ascii="Arial" w:eastAsia="Times New Roman" w:hAnsi="Arial" w:cs="Arial"/>
                <w:bCs/>
              </w:rPr>
            </w:pPr>
            <w:r w:rsidRPr="00A96702">
              <w:rPr>
                <w:rFonts w:ascii="Arial" w:eastAsia="Times New Roman" w:hAnsi="Arial" w:cs="Arial"/>
                <w:bCs/>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6E49F71A"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6D4E8FA1"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5D46052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B8BB727"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6986ED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862F22">
            <w:pPr>
              <w:spacing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862F22">
            <w:pPr>
              <w:spacing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6D443015" w:rsidR="00B5200C" w:rsidRPr="007944F7" w:rsidRDefault="00F03459" w:rsidP="00862F22">
            <w:pPr>
              <w:spacing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50E1CFC7" w14:textId="77777777" w:rsidR="00B5200C" w:rsidRPr="007944F7" w:rsidRDefault="00B5200C" w:rsidP="006128AB">
      <w:pPr>
        <w:pStyle w:val="Heading3"/>
        <w:spacing w:after="0"/>
        <w:rPr>
          <w:rFonts w:ascii="Arial" w:hAnsi="Arial" w:cs="Arial"/>
          <w:b w:val="0"/>
          <w:i/>
        </w:rPr>
      </w:pPr>
      <w:bookmarkStart w:id="34" w:name="_Toc512938948"/>
      <w:r w:rsidRPr="007944F7">
        <w:rPr>
          <w:rFonts w:ascii="Arial" w:hAnsi="Arial" w:cs="Arial"/>
        </w:rPr>
        <w:t xml:space="preserve">Chapter </w:t>
      </w:r>
      <w:bookmarkEnd w:id="34"/>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5" w:name="_Toc512938949"/>
      <w:r w:rsidRPr="007944F7">
        <w:rPr>
          <w:rFonts w:ascii="Arial" w:hAnsi="Arial" w:cs="Arial"/>
        </w:rPr>
        <w:t xml:space="preserve">Chapter </w:t>
      </w:r>
      <w:hyperlink r:id="rId82" w:anchor="%5B%7B%22num%22%3A191%2C%22gen%22%3A0%7D%2C%7B%22name%22%3A%22XYZ%22%7D%2C54%2C747%2C0%5D" w:history="1">
        <w:r w:rsidRPr="007944F7">
          <w:rPr>
            <w:rStyle w:val="Hyperlink"/>
            <w:rFonts w:ascii="Arial" w:hAnsi="Arial" w:cs="Arial"/>
          </w:rPr>
          <w:t>13: ICT Providing Relay or Emergency Service Access</w:t>
        </w:r>
        <w:bookmarkEnd w:id="35"/>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6" w:name="_Toc512938950"/>
      <w:r w:rsidRPr="007944F7">
        <w:rPr>
          <w:rFonts w:cs="Arial"/>
        </w:rPr>
        <w:t>Legal Disclaimer (Company)</w:t>
      </w:r>
      <w:bookmarkEnd w:id="36"/>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3"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w:t>
      </w:r>
    </w:p>
    <w:p w14:paraId="36A34BF4" w14:textId="7B4B4455"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w:t>
      </w:r>
      <w:r w:rsidR="008640DD">
        <w:rPr>
          <w:rFonts w:ascii="Arial" w:hAnsi="Arial" w:cs="Arial"/>
          <w:iCs/>
        </w:rPr>
        <w:t>-</w:t>
      </w:r>
      <w:r w:rsidRPr="007944F7">
        <w:rPr>
          <w:rFonts w:ascii="Arial" w:hAnsi="Arial" w:cs="Arial"/>
          <w:iCs/>
        </w:rPr>
        <w:t>party applications and tools to the third-party supplier.</w:t>
      </w:r>
    </w:p>
    <w:sectPr w:rsidR="00481E9E" w:rsidRPr="007944F7" w:rsidSect="00D64039">
      <w:headerReference w:type="default" r:id="rId84"/>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D368" w14:textId="77777777" w:rsidR="00071F51" w:rsidRDefault="00071F51" w:rsidP="000166E6">
      <w:pPr>
        <w:spacing w:after="0" w:line="240" w:lineRule="auto"/>
      </w:pPr>
      <w:r>
        <w:separator/>
      </w:r>
    </w:p>
  </w:endnote>
  <w:endnote w:type="continuationSeparator" w:id="0">
    <w:p w14:paraId="7CC2BB3A" w14:textId="77777777" w:rsidR="00071F51" w:rsidRDefault="00071F51" w:rsidP="000166E6">
      <w:pPr>
        <w:spacing w:after="0" w:line="240" w:lineRule="auto"/>
      </w:pPr>
      <w:r>
        <w:continuationSeparator/>
      </w:r>
    </w:p>
  </w:endnote>
  <w:endnote w:type="continuationNotice" w:id="1">
    <w:p w14:paraId="66C83F78" w14:textId="77777777" w:rsidR="00071F51" w:rsidRDefault="00071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13EFE1E7" w:rsidR="00CF5567" w:rsidRDefault="00CF5567" w:rsidP="00A41BE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9244D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44DD">
      <w:rPr>
        <w:b/>
        <w:noProof/>
      </w:rPr>
      <w:t>20</w:t>
    </w:r>
    <w:r>
      <w:rPr>
        <w:b/>
        <w:sz w:val="24"/>
        <w:szCs w:val="24"/>
      </w:rPr>
      <w:fldChar w:fldCharType="end"/>
    </w:r>
  </w:p>
  <w:p w14:paraId="36A34BFA" w14:textId="77777777" w:rsidR="00CF5567" w:rsidRDefault="00CF5567"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CF5567" w:rsidRPr="00852F1A" w:rsidRDefault="00CF5567"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24404BB5" w:rsidR="00CF5567" w:rsidRDefault="00CF5567">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9244DD">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9244DD">
      <w:rPr>
        <w:b/>
        <w:noProof/>
      </w:rPr>
      <w:t>20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925D" w14:textId="77777777" w:rsidR="00071F51" w:rsidRDefault="00071F51" w:rsidP="000166E6">
      <w:pPr>
        <w:spacing w:after="0" w:line="240" w:lineRule="auto"/>
      </w:pPr>
      <w:r>
        <w:separator/>
      </w:r>
    </w:p>
  </w:footnote>
  <w:footnote w:type="continuationSeparator" w:id="0">
    <w:p w14:paraId="33B5ABA5" w14:textId="77777777" w:rsidR="00071F51" w:rsidRDefault="00071F51" w:rsidP="000166E6">
      <w:pPr>
        <w:spacing w:after="0" w:line="240" w:lineRule="auto"/>
      </w:pPr>
      <w:r>
        <w:continuationSeparator/>
      </w:r>
    </w:p>
  </w:footnote>
  <w:footnote w:type="continuationNotice" w:id="1">
    <w:p w14:paraId="584C226C" w14:textId="77777777" w:rsidR="00071F51" w:rsidRDefault="00071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18F7318" w:rsidR="00CF5567" w:rsidRPr="00F82FE9" w:rsidRDefault="00CF5567" w:rsidP="00C14FB3">
    <w:pPr>
      <w:pStyle w:val="Header"/>
      <w:jc w:val="right"/>
      <w:rPr>
        <w:rFonts w:ascii="Arial" w:hAnsi="Arial" w:cs="Arial"/>
        <w:lang w:val="en-US"/>
      </w:rPr>
    </w:pPr>
    <w:r w:rsidRPr="009D09B3">
      <w:rPr>
        <w:rFonts w:ascii="Arial" w:hAnsi="Arial" w:cs="Arial"/>
        <w:lang w:val="en-US"/>
      </w:rPr>
      <w:t>VMware NSX-TTM Data Center</w:t>
    </w:r>
    <w:r>
      <w:rPr>
        <w:rFonts w:ascii="Arial" w:hAnsi="Arial" w:cs="Arial"/>
        <w:lang w:val="en-US"/>
      </w:rPr>
      <w:t>,</w:t>
    </w:r>
    <w:r w:rsidRPr="009D09B3">
      <w:rPr>
        <w:rFonts w:ascii="Arial" w:hAnsi="Arial" w:cs="Arial"/>
        <w:lang w:val="en-US"/>
      </w:rPr>
      <w:t xml:space="preserve"> 3.2.0.0.0</w:t>
    </w:r>
    <w:r>
      <w:rPr>
        <w:rFonts w:ascii="Arial" w:hAnsi="Arial" w:cs="Arial"/>
        <w:lang w:val="en-US"/>
      </w:rPr>
      <w:t xml:space="preserve"> VPAT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5B"/>
    <w:multiLevelType w:val="hybridMultilevel"/>
    <w:tmpl w:val="790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40C8"/>
    <w:multiLevelType w:val="multilevel"/>
    <w:tmpl w:val="CEA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D0FE6"/>
    <w:multiLevelType w:val="hybridMultilevel"/>
    <w:tmpl w:val="34B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E0B"/>
    <w:multiLevelType w:val="multilevel"/>
    <w:tmpl w:val="3A42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56DDA"/>
    <w:multiLevelType w:val="multilevel"/>
    <w:tmpl w:val="061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9599B"/>
    <w:multiLevelType w:val="hybridMultilevel"/>
    <w:tmpl w:val="7D2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E66A2"/>
    <w:multiLevelType w:val="hybridMultilevel"/>
    <w:tmpl w:val="544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4552F"/>
    <w:multiLevelType w:val="hybridMultilevel"/>
    <w:tmpl w:val="5044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C04E2"/>
    <w:multiLevelType w:val="hybridMultilevel"/>
    <w:tmpl w:val="1DA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744FE"/>
    <w:multiLevelType w:val="hybridMultilevel"/>
    <w:tmpl w:val="210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908C7"/>
    <w:multiLevelType w:val="multilevel"/>
    <w:tmpl w:val="F0A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FC2D36"/>
    <w:multiLevelType w:val="hybridMultilevel"/>
    <w:tmpl w:val="245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832E8"/>
    <w:multiLevelType w:val="hybridMultilevel"/>
    <w:tmpl w:val="67B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C4285"/>
    <w:multiLevelType w:val="hybridMultilevel"/>
    <w:tmpl w:val="692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B317C"/>
    <w:multiLevelType w:val="hybridMultilevel"/>
    <w:tmpl w:val="24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40CC5"/>
    <w:multiLevelType w:val="multilevel"/>
    <w:tmpl w:val="47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71D23"/>
    <w:multiLevelType w:val="hybridMultilevel"/>
    <w:tmpl w:val="11C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64C92"/>
    <w:multiLevelType w:val="multilevel"/>
    <w:tmpl w:val="7A4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2"/>
  </w:num>
  <w:num w:numId="4">
    <w:abstractNumId w:val="5"/>
  </w:num>
  <w:num w:numId="5">
    <w:abstractNumId w:val="9"/>
  </w:num>
  <w:num w:numId="6">
    <w:abstractNumId w:val="17"/>
  </w:num>
  <w:num w:numId="7">
    <w:abstractNumId w:val="13"/>
  </w:num>
  <w:num w:numId="8">
    <w:abstractNumId w:val="11"/>
  </w:num>
  <w:num w:numId="9">
    <w:abstractNumId w:val="20"/>
  </w:num>
  <w:num w:numId="10">
    <w:abstractNumId w:val="0"/>
  </w:num>
  <w:num w:numId="11">
    <w:abstractNumId w:val="7"/>
  </w:num>
  <w:num w:numId="12">
    <w:abstractNumId w:val="3"/>
  </w:num>
  <w:num w:numId="13">
    <w:abstractNumId w:val="18"/>
  </w:num>
  <w:num w:numId="14">
    <w:abstractNumId w:val="21"/>
  </w:num>
  <w:num w:numId="15">
    <w:abstractNumId w:val="2"/>
  </w:num>
  <w:num w:numId="16">
    <w:abstractNumId w:val="19"/>
  </w:num>
  <w:num w:numId="17">
    <w:abstractNumId w:val="14"/>
  </w:num>
  <w:num w:numId="18">
    <w:abstractNumId w:val="4"/>
  </w:num>
  <w:num w:numId="19">
    <w:abstractNumId w:val="6"/>
  </w:num>
  <w:num w:numId="20">
    <w:abstractNumId w:val="12"/>
  </w:num>
  <w:num w:numId="21">
    <w:abstractNumId w:val="15"/>
  </w:num>
  <w:num w:numId="22">
    <w:abstractNumId w:val="16"/>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DU1MDE1NzQ1MjZT0lEKTi0uzszPAykwNKsFAPCvY8otAAAA"/>
    <w:docVar w:name="dgnword-docGUID" w:val="{3E9F9DE6-BB96-4137-AB2A-9DA50C92F060}"/>
    <w:docVar w:name="dgnword-eventsink" w:val="428874360"/>
  </w:docVars>
  <w:rsids>
    <w:rsidRoot w:val="00F1065B"/>
    <w:rsid w:val="0000414C"/>
    <w:rsid w:val="00004C2A"/>
    <w:rsid w:val="0000532D"/>
    <w:rsid w:val="000061EC"/>
    <w:rsid w:val="00006EC5"/>
    <w:rsid w:val="000076AC"/>
    <w:rsid w:val="000077EE"/>
    <w:rsid w:val="00007D64"/>
    <w:rsid w:val="000101B8"/>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132"/>
    <w:rsid w:val="0002325B"/>
    <w:rsid w:val="00023D37"/>
    <w:rsid w:val="000253C8"/>
    <w:rsid w:val="00025B80"/>
    <w:rsid w:val="00032684"/>
    <w:rsid w:val="000334C0"/>
    <w:rsid w:val="00040BBB"/>
    <w:rsid w:val="000424E8"/>
    <w:rsid w:val="000427AB"/>
    <w:rsid w:val="00043DE9"/>
    <w:rsid w:val="0004456A"/>
    <w:rsid w:val="000452E7"/>
    <w:rsid w:val="00045BDA"/>
    <w:rsid w:val="00047508"/>
    <w:rsid w:val="000479BB"/>
    <w:rsid w:val="00053CF4"/>
    <w:rsid w:val="00053F04"/>
    <w:rsid w:val="0005460E"/>
    <w:rsid w:val="0005482C"/>
    <w:rsid w:val="00054BC0"/>
    <w:rsid w:val="0005543A"/>
    <w:rsid w:val="000557CB"/>
    <w:rsid w:val="00056887"/>
    <w:rsid w:val="00056DD2"/>
    <w:rsid w:val="00057620"/>
    <w:rsid w:val="00060CB8"/>
    <w:rsid w:val="00062357"/>
    <w:rsid w:val="000626D1"/>
    <w:rsid w:val="000627ED"/>
    <w:rsid w:val="0006390B"/>
    <w:rsid w:val="00065BC8"/>
    <w:rsid w:val="00066EC5"/>
    <w:rsid w:val="00067624"/>
    <w:rsid w:val="00067965"/>
    <w:rsid w:val="00070498"/>
    <w:rsid w:val="00071C19"/>
    <w:rsid w:val="00071F51"/>
    <w:rsid w:val="000720A5"/>
    <w:rsid w:val="000734E8"/>
    <w:rsid w:val="00073D99"/>
    <w:rsid w:val="000742C9"/>
    <w:rsid w:val="00075062"/>
    <w:rsid w:val="00076062"/>
    <w:rsid w:val="0007677C"/>
    <w:rsid w:val="00076D68"/>
    <w:rsid w:val="000779FD"/>
    <w:rsid w:val="0008426B"/>
    <w:rsid w:val="00084B7D"/>
    <w:rsid w:val="00084CA3"/>
    <w:rsid w:val="000861F5"/>
    <w:rsid w:val="0008676C"/>
    <w:rsid w:val="0008690D"/>
    <w:rsid w:val="00086A88"/>
    <w:rsid w:val="00087A25"/>
    <w:rsid w:val="000902BB"/>
    <w:rsid w:val="000918C5"/>
    <w:rsid w:val="00093057"/>
    <w:rsid w:val="00097CDA"/>
    <w:rsid w:val="000A0483"/>
    <w:rsid w:val="000A15F3"/>
    <w:rsid w:val="000A2341"/>
    <w:rsid w:val="000A24F5"/>
    <w:rsid w:val="000A32DE"/>
    <w:rsid w:val="000A6804"/>
    <w:rsid w:val="000B0FA8"/>
    <w:rsid w:val="000B225A"/>
    <w:rsid w:val="000B623F"/>
    <w:rsid w:val="000B6A1A"/>
    <w:rsid w:val="000B72FD"/>
    <w:rsid w:val="000B7C30"/>
    <w:rsid w:val="000C25DE"/>
    <w:rsid w:val="000C328B"/>
    <w:rsid w:val="000C3471"/>
    <w:rsid w:val="000C3A4E"/>
    <w:rsid w:val="000C47CD"/>
    <w:rsid w:val="000C4DE6"/>
    <w:rsid w:val="000C5642"/>
    <w:rsid w:val="000C5C6C"/>
    <w:rsid w:val="000C772D"/>
    <w:rsid w:val="000C7B52"/>
    <w:rsid w:val="000C7BDD"/>
    <w:rsid w:val="000D5B84"/>
    <w:rsid w:val="000D6CDA"/>
    <w:rsid w:val="000D7DF6"/>
    <w:rsid w:val="000E0190"/>
    <w:rsid w:val="000E0731"/>
    <w:rsid w:val="000E08DD"/>
    <w:rsid w:val="000E0B15"/>
    <w:rsid w:val="000E2BFB"/>
    <w:rsid w:val="000E4268"/>
    <w:rsid w:val="000E43BF"/>
    <w:rsid w:val="000E54FF"/>
    <w:rsid w:val="000E58D3"/>
    <w:rsid w:val="000E672F"/>
    <w:rsid w:val="000E78CA"/>
    <w:rsid w:val="000E791E"/>
    <w:rsid w:val="000E7F0D"/>
    <w:rsid w:val="000F1EAB"/>
    <w:rsid w:val="000F21FA"/>
    <w:rsid w:val="000F40EC"/>
    <w:rsid w:val="000F4642"/>
    <w:rsid w:val="000F4B18"/>
    <w:rsid w:val="000F57AA"/>
    <w:rsid w:val="000F57F9"/>
    <w:rsid w:val="000F636A"/>
    <w:rsid w:val="000F644D"/>
    <w:rsid w:val="00100BEC"/>
    <w:rsid w:val="001013F5"/>
    <w:rsid w:val="0010175D"/>
    <w:rsid w:val="001027BB"/>
    <w:rsid w:val="00107903"/>
    <w:rsid w:val="0011051E"/>
    <w:rsid w:val="00110E4E"/>
    <w:rsid w:val="001113A2"/>
    <w:rsid w:val="00111513"/>
    <w:rsid w:val="00111B1A"/>
    <w:rsid w:val="001123B0"/>
    <w:rsid w:val="00112471"/>
    <w:rsid w:val="00112C84"/>
    <w:rsid w:val="00113CCD"/>
    <w:rsid w:val="00113E14"/>
    <w:rsid w:val="00116F20"/>
    <w:rsid w:val="001175CC"/>
    <w:rsid w:val="001214CF"/>
    <w:rsid w:val="0012175F"/>
    <w:rsid w:val="00121DF1"/>
    <w:rsid w:val="00123D47"/>
    <w:rsid w:val="001256B1"/>
    <w:rsid w:val="00125846"/>
    <w:rsid w:val="001258E9"/>
    <w:rsid w:val="00126061"/>
    <w:rsid w:val="00126317"/>
    <w:rsid w:val="001303A2"/>
    <w:rsid w:val="00130D51"/>
    <w:rsid w:val="0013248F"/>
    <w:rsid w:val="00132ADA"/>
    <w:rsid w:val="00134558"/>
    <w:rsid w:val="00137AC0"/>
    <w:rsid w:val="00140275"/>
    <w:rsid w:val="00140B33"/>
    <w:rsid w:val="00142D29"/>
    <w:rsid w:val="00142F18"/>
    <w:rsid w:val="0014489B"/>
    <w:rsid w:val="00146374"/>
    <w:rsid w:val="001464D5"/>
    <w:rsid w:val="00151103"/>
    <w:rsid w:val="00154F29"/>
    <w:rsid w:val="001606CD"/>
    <w:rsid w:val="0016220D"/>
    <w:rsid w:val="001625A8"/>
    <w:rsid w:val="00162C7E"/>
    <w:rsid w:val="001652B1"/>
    <w:rsid w:val="0016540B"/>
    <w:rsid w:val="00166244"/>
    <w:rsid w:val="0016704A"/>
    <w:rsid w:val="00172DBC"/>
    <w:rsid w:val="00173059"/>
    <w:rsid w:val="00174609"/>
    <w:rsid w:val="00174AF0"/>
    <w:rsid w:val="00175077"/>
    <w:rsid w:val="00176180"/>
    <w:rsid w:val="001864D8"/>
    <w:rsid w:val="00186E08"/>
    <w:rsid w:val="00190539"/>
    <w:rsid w:val="00190C47"/>
    <w:rsid w:val="001934E9"/>
    <w:rsid w:val="0019393C"/>
    <w:rsid w:val="00193C41"/>
    <w:rsid w:val="001A1586"/>
    <w:rsid w:val="001A3454"/>
    <w:rsid w:val="001A649E"/>
    <w:rsid w:val="001A743E"/>
    <w:rsid w:val="001A75BE"/>
    <w:rsid w:val="001B0321"/>
    <w:rsid w:val="001B08BB"/>
    <w:rsid w:val="001B178E"/>
    <w:rsid w:val="001B1C70"/>
    <w:rsid w:val="001B327B"/>
    <w:rsid w:val="001B339B"/>
    <w:rsid w:val="001B7927"/>
    <w:rsid w:val="001B7956"/>
    <w:rsid w:val="001C1793"/>
    <w:rsid w:val="001C1E09"/>
    <w:rsid w:val="001C2D10"/>
    <w:rsid w:val="001C2E6B"/>
    <w:rsid w:val="001C2F66"/>
    <w:rsid w:val="001C6359"/>
    <w:rsid w:val="001C6B3D"/>
    <w:rsid w:val="001C7D0D"/>
    <w:rsid w:val="001D2295"/>
    <w:rsid w:val="001D290A"/>
    <w:rsid w:val="001D2D4D"/>
    <w:rsid w:val="001D2DFB"/>
    <w:rsid w:val="001D4FB2"/>
    <w:rsid w:val="001D5418"/>
    <w:rsid w:val="001E01DA"/>
    <w:rsid w:val="001E0C93"/>
    <w:rsid w:val="001E1C57"/>
    <w:rsid w:val="001E6C2D"/>
    <w:rsid w:val="001F17A8"/>
    <w:rsid w:val="001F1A0D"/>
    <w:rsid w:val="001F351A"/>
    <w:rsid w:val="001F5C2A"/>
    <w:rsid w:val="001F5C45"/>
    <w:rsid w:val="001F6AD0"/>
    <w:rsid w:val="001F6C79"/>
    <w:rsid w:val="001F7302"/>
    <w:rsid w:val="001F7D89"/>
    <w:rsid w:val="00203295"/>
    <w:rsid w:val="002033D0"/>
    <w:rsid w:val="0020480A"/>
    <w:rsid w:val="0020490C"/>
    <w:rsid w:val="0020493F"/>
    <w:rsid w:val="00204FE9"/>
    <w:rsid w:val="00206023"/>
    <w:rsid w:val="00206892"/>
    <w:rsid w:val="00210A82"/>
    <w:rsid w:val="0021185C"/>
    <w:rsid w:val="00212FBF"/>
    <w:rsid w:val="00213589"/>
    <w:rsid w:val="00213A3D"/>
    <w:rsid w:val="00214F3F"/>
    <w:rsid w:val="00217D3B"/>
    <w:rsid w:val="00217DB0"/>
    <w:rsid w:val="00217F03"/>
    <w:rsid w:val="00220D3E"/>
    <w:rsid w:val="002214CA"/>
    <w:rsid w:val="00222464"/>
    <w:rsid w:val="00222833"/>
    <w:rsid w:val="002234C0"/>
    <w:rsid w:val="002237FB"/>
    <w:rsid w:val="002270B4"/>
    <w:rsid w:val="002302A1"/>
    <w:rsid w:val="00230C24"/>
    <w:rsid w:val="00233F7D"/>
    <w:rsid w:val="002345C0"/>
    <w:rsid w:val="0023469B"/>
    <w:rsid w:val="00234DED"/>
    <w:rsid w:val="00234E2E"/>
    <w:rsid w:val="00235141"/>
    <w:rsid w:val="00235446"/>
    <w:rsid w:val="00236CAB"/>
    <w:rsid w:val="00237660"/>
    <w:rsid w:val="00240E97"/>
    <w:rsid w:val="002414BA"/>
    <w:rsid w:val="002441DC"/>
    <w:rsid w:val="00244FAE"/>
    <w:rsid w:val="00245965"/>
    <w:rsid w:val="00247CE5"/>
    <w:rsid w:val="002523FB"/>
    <w:rsid w:val="002540AB"/>
    <w:rsid w:val="00256160"/>
    <w:rsid w:val="0025739C"/>
    <w:rsid w:val="00261196"/>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0ACA"/>
    <w:rsid w:val="00282154"/>
    <w:rsid w:val="00282A90"/>
    <w:rsid w:val="00284F55"/>
    <w:rsid w:val="00285ECD"/>
    <w:rsid w:val="00287424"/>
    <w:rsid w:val="002878EB"/>
    <w:rsid w:val="00290155"/>
    <w:rsid w:val="00290D61"/>
    <w:rsid w:val="00291EEC"/>
    <w:rsid w:val="00292451"/>
    <w:rsid w:val="00292AB0"/>
    <w:rsid w:val="0029331D"/>
    <w:rsid w:val="00293668"/>
    <w:rsid w:val="00294346"/>
    <w:rsid w:val="00295658"/>
    <w:rsid w:val="00296B3E"/>
    <w:rsid w:val="002A232D"/>
    <w:rsid w:val="002A3DAB"/>
    <w:rsid w:val="002A42E0"/>
    <w:rsid w:val="002A58E4"/>
    <w:rsid w:val="002A7F91"/>
    <w:rsid w:val="002B1D2E"/>
    <w:rsid w:val="002B30CC"/>
    <w:rsid w:val="002B31D2"/>
    <w:rsid w:val="002B45FB"/>
    <w:rsid w:val="002B4D04"/>
    <w:rsid w:val="002B4D84"/>
    <w:rsid w:val="002B5092"/>
    <w:rsid w:val="002B6683"/>
    <w:rsid w:val="002B686E"/>
    <w:rsid w:val="002B6CE9"/>
    <w:rsid w:val="002B6D4C"/>
    <w:rsid w:val="002B7852"/>
    <w:rsid w:val="002C0483"/>
    <w:rsid w:val="002C0F06"/>
    <w:rsid w:val="002C140C"/>
    <w:rsid w:val="002C3296"/>
    <w:rsid w:val="002C4D86"/>
    <w:rsid w:val="002C65CD"/>
    <w:rsid w:val="002C6D09"/>
    <w:rsid w:val="002C7C5C"/>
    <w:rsid w:val="002D0245"/>
    <w:rsid w:val="002D0496"/>
    <w:rsid w:val="002D098C"/>
    <w:rsid w:val="002D0AD4"/>
    <w:rsid w:val="002D1160"/>
    <w:rsid w:val="002D1464"/>
    <w:rsid w:val="002D2CB6"/>
    <w:rsid w:val="002D4040"/>
    <w:rsid w:val="002D4044"/>
    <w:rsid w:val="002D50A6"/>
    <w:rsid w:val="002D6659"/>
    <w:rsid w:val="002D6D2A"/>
    <w:rsid w:val="002D72B0"/>
    <w:rsid w:val="002D732D"/>
    <w:rsid w:val="002E2714"/>
    <w:rsid w:val="002E383F"/>
    <w:rsid w:val="002E3B11"/>
    <w:rsid w:val="002E5100"/>
    <w:rsid w:val="002E7529"/>
    <w:rsid w:val="002F0242"/>
    <w:rsid w:val="002F05F3"/>
    <w:rsid w:val="002F11E2"/>
    <w:rsid w:val="002F14B5"/>
    <w:rsid w:val="002F234D"/>
    <w:rsid w:val="002F261D"/>
    <w:rsid w:val="002F26CC"/>
    <w:rsid w:val="002F3CB3"/>
    <w:rsid w:val="002F4BDC"/>
    <w:rsid w:val="0030069A"/>
    <w:rsid w:val="00301E95"/>
    <w:rsid w:val="00307380"/>
    <w:rsid w:val="003079E6"/>
    <w:rsid w:val="00310B13"/>
    <w:rsid w:val="00311C3E"/>
    <w:rsid w:val="0031273A"/>
    <w:rsid w:val="003127BD"/>
    <w:rsid w:val="00314785"/>
    <w:rsid w:val="00314B8E"/>
    <w:rsid w:val="00314CF9"/>
    <w:rsid w:val="003151E0"/>
    <w:rsid w:val="003153B1"/>
    <w:rsid w:val="0031657F"/>
    <w:rsid w:val="00317C00"/>
    <w:rsid w:val="00320395"/>
    <w:rsid w:val="00321B34"/>
    <w:rsid w:val="00322109"/>
    <w:rsid w:val="003222F3"/>
    <w:rsid w:val="00324862"/>
    <w:rsid w:val="00324AD8"/>
    <w:rsid w:val="003253C0"/>
    <w:rsid w:val="00327269"/>
    <w:rsid w:val="003368E9"/>
    <w:rsid w:val="0034182F"/>
    <w:rsid w:val="00345192"/>
    <w:rsid w:val="00345B5C"/>
    <w:rsid w:val="00346893"/>
    <w:rsid w:val="003476F2"/>
    <w:rsid w:val="003509D5"/>
    <w:rsid w:val="00350A7A"/>
    <w:rsid w:val="00352352"/>
    <w:rsid w:val="00353D5D"/>
    <w:rsid w:val="00354CAF"/>
    <w:rsid w:val="00354E9A"/>
    <w:rsid w:val="0035584E"/>
    <w:rsid w:val="00356DCD"/>
    <w:rsid w:val="00356FF5"/>
    <w:rsid w:val="003603B2"/>
    <w:rsid w:val="0036213E"/>
    <w:rsid w:val="0036289C"/>
    <w:rsid w:val="00365213"/>
    <w:rsid w:val="00367FDF"/>
    <w:rsid w:val="00371879"/>
    <w:rsid w:val="00372070"/>
    <w:rsid w:val="003742EA"/>
    <w:rsid w:val="00374D4C"/>
    <w:rsid w:val="0037565D"/>
    <w:rsid w:val="00375929"/>
    <w:rsid w:val="00375D79"/>
    <w:rsid w:val="00376645"/>
    <w:rsid w:val="0038063C"/>
    <w:rsid w:val="00382CE8"/>
    <w:rsid w:val="00382EBC"/>
    <w:rsid w:val="0038679E"/>
    <w:rsid w:val="003874C3"/>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0D0B"/>
    <w:rsid w:val="003B18D4"/>
    <w:rsid w:val="003B1DE3"/>
    <w:rsid w:val="003B1F79"/>
    <w:rsid w:val="003B1FAD"/>
    <w:rsid w:val="003B2362"/>
    <w:rsid w:val="003B281D"/>
    <w:rsid w:val="003B32D1"/>
    <w:rsid w:val="003B39E2"/>
    <w:rsid w:val="003B43D9"/>
    <w:rsid w:val="003B4418"/>
    <w:rsid w:val="003B4ADE"/>
    <w:rsid w:val="003B4BC3"/>
    <w:rsid w:val="003B5164"/>
    <w:rsid w:val="003B7BF3"/>
    <w:rsid w:val="003C247C"/>
    <w:rsid w:val="003C47DC"/>
    <w:rsid w:val="003C59FF"/>
    <w:rsid w:val="003C5AB8"/>
    <w:rsid w:val="003C5E1E"/>
    <w:rsid w:val="003D12BA"/>
    <w:rsid w:val="003D14BA"/>
    <w:rsid w:val="003D2163"/>
    <w:rsid w:val="003D23E7"/>
    <w:rsid w:val="003D255A"/>
    <w:rsid w:val="003D6096"/>
    <w:rsid w:val="003D6EB4"/>
    <w:rsid w:val="003D730B"/>
    <w:rsid w:val="003E04E0"/>
    <w:rsid w:val="003E10E4"/>
    <w:rsid w:val="003E1D9F"/>
    <w:rsid w:val="003E38C1"/>
    <w:rsid w:val="003E3F2B"/>
    <w:rsid w:val="003E47A9"/>
    <w:rsid w:val="003E4ADF"/>
    <w:rsid w:val="003E5404"/>
    <w:rsid w:val="003E6B09"/>
    <w:rsid w:val="003F015B"/>
    <w:rsid w:val="003F0F64"/>
    <w:rsid w:val="003F1681"/>
    <w:rsid w:val="003F3165"/>
    <w:rsid w:val="003F357C"/>
    <w:rsid w:val="003F3823"/>
    <w:rsid w:val="003F4276"/>
    <w:rsid w:val="003F5EC4"/>
    <w:rsid w:val="003F676D"/>
    <w:rsid w:val="003F7976"/>
    <w:rsid w:val="004003DE"/>
    <w:rsid w:val="004005C1"/>
    <w:rsid w:val="00400CA0"/>
    <w:rsid w:val="0040235E"/>
    <w:rsid w:val="00402548"/>
    <w:rsid w:val="00402B9B"/>
    <w:rsid w:val="00404793"/>
    <w:rsid w:val="004069E1"/>
    <w:rsid w:val="004079A3"/>
    <w:rsid w:val="00407B98"/>
    <w:rsid w:val="0041156E"/>
    <w:rsid w:val="004128D7"/>
    <w:rsid w:val="004133B3"/>
    <w:rsid w:val="0041485C"/>
    <w:rsid w:val="004161C3"/>
    <w:rsid w:val="004167E0"/>
    <w:rsid w:val="00421701"/>
    <w:rsid w:val="00422A5A"/>
    <w:rsid w:val="00422BE8"/>
    <w:rsid w:val="00422EC7"/>
    <w:rsid w:val="00424185"/>
    <w:rsid w:val="00425AFC"/>
    <w:rsid w:val="004269EA"/>
    <w:rsid w:val="00427763"/>
    <w:rsid w:val="004278BA"/>
    <w:rsid w:val="004302AC"/>
    <w:rsid w:val="004302D9"/>
    <w:rsid w:val="004303FC"/>
    <w:rsid w:val="00430F34"/>
    <w:rsid w:val="00431144"/>
    <w:rsid w:val="0043207F"/>
    <w:rsid w:val="00432674"/>
    <w:rsid w:val="00432F63"/>
    <w:rsid w:val="004332F4"/>
    <w:rsid w:val="004335BD"/>
    <w:rsid w:val="00433C36"/>
    <w:rsid w:val="00433C65"/>
    <w:rsid w:val="004342FA"/>
    <w:rsid w:val="004346B9"/>
    <w:rsid w:val="00436435"/>
    <w:rsid w:val="004370CA"/>
    <w:rsid w:val="0043717C"/>
    <w:rsid w:val="004378D3"/>
    <w:rsid w:val="00437BB5"/>
    <w:rsid w:val="00441526"/>
    <w:rsid w:val="004437DA"/>
    <w:rsid w:val="00444605"/>
    <w:rsid w:val="00444DDA"/>
    <w:rsid w:val="00445D7A"/>
    <w:rsid w:val="004508ED"/>
    <w:rsid w:val="0045258C"/>
    <w:rsid w:val="00454377"/>
    <w:rsid w:val="00455C8B"/>
    <w:rsid w:val="004565AE"/>
    <w:rsid w:val="00456D70"/>
    <w:rsid w:val="0046131D"/>
    <w:rsid w:val="00461833"/>
    <w:rsid w:val="00462540"/>
    <w:rsid w:val="0046334F"/>
    <w:rsid w:val="00464CF7"/>
    <w:rsid w:val="0046624D"/>
    <w:rsid w:val="0046762A"/>
    <w:rsid w:val="004700D1"/>
    <w:rsid w:val="00470354"/>
    <w:rsid w:val="004720C9"/>
    <w:rsid w:val="0047397D"/>
    <w:rsid w:val="00474877"/>
    <w:rsid w:val="00475CE0"/>
    <w:rsid w:val="00476804"/>
    <w:rsid w:val="004769FE"/>
    <w:rsid w:val="00476B5C"/>
    <w:rsid w:val="00480713"/>
    <w:rsid w:val="00480CC8"/>
    <w:rsid w:val="0048131A"/>
    <w:rsid w:val="0048157B"/>
    <w:rsid w:val="00481E9E"/>
    <w:rsid w:val="00481F52"/>
    <w:rsid w:val="00483249"/>
    <w:rsid w:val="00484C35"/>
    <w:rsid w:val="00486E23"/>
    <w:rsid w:val="004900A9"/>
    <w:rsid w:val="004923A1"/>
    <w:rsid w:val="004928F1"/>
    <w:rsid w:val="004936CD"/>
    <w:rsid w:val="00496875"/>
    <w:rsid w:val="00497BED"/>
    <w:rsid w:val="00497F9D"/>
    <w:rsid w:val="004A1530"/>
    <w:rsid w:val="004A23CF"/>
    <w:rsid w:val="004A371E"/>
    <w:rsid w:val="004A3ABC"/>
    <w:rsid w:val="004A48ED"/>
    <w:rsid w:val="004A55CD"/>
    <w:rsid w:val="004A5849"/>
    <w:rsid w:val="004A7B42"/>
    <w:rsid w:val="004B0319"/>
    <w:rsid w:val="004B06D2"/>
    <w:rsid w:val="004B10D2"/>
    <w:rsid w:val="004B5825"/>
    <w:rsid w:val="004B5C11"/>
    <w:rsid w:val="004C0B49"/>
    <w:rsid w:val="004C19F3"/>
    <w:rsid w:val="004C2DA6"/>
    <w:rsid w:val="004C2EBD"/>
    <w:rsid w:val="004C322B"/>
    <w:rsid w:val="004C3487"/>
    <w:rsid w:val="004C4CB0"/>
    <w:rsid w:val="004C5771"/>
    <w:rsid w:val="004C65D7"/>
    <w:rsid w:val="004D2EA7"/>
    <w:rsid w:val="004D58DF"/>
    <w:rsid w:val="004E0807"/>
    <w:rsid w:val="004E08D2"/>
    <w:rsid w:val="004E1384"/>
    <w:rsid w:val="004E24DC"/>
    <w:rsid w:val="004E2872"/>
    <w:rsid w:val="004E3869"/>
    <w:rsid w:val="004E732D"/>
    <w:rsid w:val="004E7C07"/>
    <w:rsid w:val="004F0016"/>
    <w:rsid w:val="004F357F"/>
    <w:rsid w:val="004F6430"/>
    <w:rsid w:val="004F6A3F"/>
    <w:rsid w:val="004F6AEA"/>
    <w:rsid w:val="004F729F"/>
    <w:rsid w:val="004F748F"/>
    <w:rsid w:val="004F7AB8"/>
    <w:rsid w:val="005003C1"/>
    <w:rsid w:val="00500CCC"/>
    <w:rsid w:val="00505EF4"/>
    <w:rsid w:val="005062F6"/>
    <w:rsid w:val="005117BC"/>
    <w:rsid w:val="00512D60"/>
    <w:rsid w:val="005130E1"/>
    <w:rsid w:val="00514864"/>
    <w:rsid w:val="005149DB"/>
    <w:rsid w:val="005155AD"/>
    <w:rsid w:val="00517483"/>
    <w:rsid w:val="00517AEC"/>
    <w:rsid w:val="00517C15"/>
    <w:rsid w:val="00517D9A"/>
    <w:rsid w:val="005208ED"/>
    <w:rsid w:val="00522042"/>
    <w:rsid w:val="00523DFB"/>
    <w:rsid w:val="0052427D"/>
    <w:rsid w:val="0052557A"/>
    <w:rsid w:val="00525941"/>
    <w:rsid w:val="005330F8"/>
    <w:rsid w:val="0053335A"/>
    <w:rsid w:val="005339FD"/>
    <w:rsid w:val="00535FCD"/>
    <w:rsid w:val="005368FD"/>
    <w:rsid w:val="00537CFF"/>
    <w:rsid w:val="005419B1"/>
    <w:rsid w:val="005439D8"/>
    <w:rsid w:val="005443DE"/>
    <w:rsid w:val="00544786"/>
    <w:rsid w:val="00545B1A"/>
    <w:rsid w:val="005474D2"/>
    <w:rsid w:val="005479AB"/>
    <w:rsid w:val="00547FAD"/>
    <w:rsid w:val="00550764"/>
    <w:rsid w:val="00551EE8"/>
    <w:rsid w:val="00552101"/>
    <w:rsid w:val="00552760"/>
    <w:rsid w:val="005535F6"/>
    <w:rsid w:val="005540D7"/>
    <w:rsid w:val="00554492"/>
    <w:rsid w:val="005563F9"/>
    <w:rsid w:val="005567A2"/>
    <w:rsid w:val="0056149B"/>
    <w:rsid w:val="00561AF9"/>
    <w:rsid w:val="005620AA"/>
    <w:rsid w:val="00564254"/>
    <w:rsid w:val="0056476D"/>
    <w:rsid w:val="00564806"/>
    <w:rsid w:val="00565E43"/>
    <w:rsid w:val="00566B30"/>
    <w:rsid w:val="00567A1E"/>
    <w:rsid w:val="00571C77"/>
    <w:rsid w:val="005737B2"/>
    <w:rsid w:val="0057574C"/>
    <w:rsid w:val="00576F46"/>
    <w:rsid w:val="00577D6F"/>
    <w:rsid w:val="0058126F"/>
    <w:rsid w:val="0058193B"/>
    <w:rsid w:val="005833A6"/>
    <w:rsid w:val="0058441E"/>
    <w:rsid w:val="00584D74"/>
    <w:rsid w:val="00585546"/>
    <w:rsid w:val="00585593"/>
    <w:rsid w:val="005857C4"/>
    <w:rsid w:val="00586807"/>
    <w:rsid w:val="00587C4F"/>
    <w:rsid w:val="00591331"/>
    <w:rsid w:val="005927B2"/>
    <w:rsid w:val="00593B16"/>
    <w:rsid w:val="005960FA"/>
    <w:rsid w:val="00596DAD"/>
    <w:rsid w:val="0059704E"/>
    <w:rsid w:val="0059730D"/>
    <w:rsid w:val="005974EE"/>
    <w:rsid w:val="005A05F1"/>
    <w:rsid w:val="005A14C2"/>
    <w:rsid w:val="005A4BD2"/>
    <w:rsid w:val="005A63E0"/>
    <w:rsid w:val="005A655F"/>
    <w:rsid w:val="005B025F"/>
    <w:rsid w:val="005B060B"/>
    <w:rsid w:val="005B0930"/>
    <w:rsid w:val="005B0946"/>
    <w:rsid w:val="005B2D20"/>
    <w:rsid w:val="005B32E2"/>
    <w:rsid w:val="005B3696"/>
    <w:rsid w:val="005B4BF8"/>
    <w:rsid w:val="005B5C6F"/>
    <w:rsid w:val="005B6628"/>
    <w:rsid w:val="005B7845"/>
    <w:rsid w:val="005C0444"/>
    <w:rsid w:val="005C1576"/>
    <w:rsid w:val="005C2213"/>
    <w:rsid w:val="005C410E"/>
    <w:rsid w:val="005C4757"/>
    <w:rsid w:val="005C632F"/>
    <w:rsid w:val="005C76C9"/>
    <w:rsid w:val="005D0014"/>
    <w:rsid w:val="005D091E"/>
    <w:rsid w:val="005D0CB0"/>
    <w:rsid w:val="005D2E3C"/>
    <w:rsid w:val="005D3493"/>
    <w:rsid w:val="005D3546"/>
    <w:rsid w:val="005D60BA"/>
    <w:rsid w:val="005D6A69"/>
    <w:rsid w:val="005D6E19"/>
    <w:rsid w:val="005D6FF6"/>
    <w:rsid w:val="005D7296"/>
    <w:rsid w:val="005D732B"/>
    <w:rsid w:val="005D76F8"/>
    <w:rsid w:val="005D7D11"/>
    <w:rsid w:val="005E1268"/>
    <w:rsid w:val="005E12F8"/>
    <w:rsid w:val="005E2077"/>
    <w:rsid w:val="005E32A1"/>
    <w:rsid w:val="005E33D8"/>
    <w:rsid w:val="005E42B5"/>
    <w:rsid w:val="005E6054"/>
    <w:rsid w:val="005E7AC0"/>
    <w:rsid w:val="005F05E0"/>
    <w:rsid w:val="005F0D04"/>
    <w:rsid w:val="005F1CE8"/>
    <w:rsid w:val="005F1CE9"/>
    <w:rsid w:val="005F3CA3"/>
    <w:rsid w:val="005F71E4"/>
    <w:rsid w:val="0060017A"/>
    <w:rsid w:val="00602B6E"/>
    <w:rsid w:val="006036DC"/>
    <w:rsid w:val="0060451D"/>
    <w:rsid w:val="00605069"/>
    <w:rsid w:val="00605D23"/>
    <w:rsid w:val="00610857"/>
    <w:rsid w:val="00611BF1"/>
    <w:rsid w:val="00612440"/>
    <w:rsid w:val="006128AB"/>
    <w:rsid w:val="00612952"/>
    <w:rsid w:val="006133A3"/>
    <w:rsid w:val="006207A6"/>
    <w:rsid w:val="00621520"/>
    <w:rsid w:val="0062553A"/>
    <w:rsid w:val="00626FA2"/>
    <w:rsid w:val="00631E36"/>
    <w:rsid w:val="006358CC"/>
    <w:rsid w:val="006362F4"/>
    <w:rsid w:val="006376EB"/>
    <w:rsid w:val="00641270"/>
    <w:rsid w:val="00643D95"/>
    <w:rsid w:val="0064569B"/>
    <w:rsid w:val="0064571E"/>
    <w:rsid w:val="006500D7"/>
    <w:rsid w:val="006506EF"/>
    <w:rsid w:val="00650EE0"/>
    <w:rsid w:val="006512DD"/>
    <w:rsid w:val="006539B9"/>
    <w:rsid w:val="00653C3E"/>
    <w:rsid w:val="00654CE2"/>
    <w:rsid w:val="006553E7"/>
    <w:rsid w:val="00656C0A"/>
    <w:rsid w:val="00657A8E"/>
    <w:rsid w:val="00661825"/>
    <w:rsid w:val="0066287B"/>
    <w:rsid w:val="00662C83"/>
    <w:rsid w:val="0066305A"/>
    <w:rsid w:val="00663C8F"/>
    <w:rsid w:val="00664A11"/>
    <w:rsid w:val="00665DD2"/>
    <w:rsid w:val="00665EB1"/>
    <w:rsid w:val="00665F4B"/>
    <w:rsid w:val="006672C3"/>
    <w:rsid w:val="006729D5"/>
    <w:rsid w:val="00672D7F"/>
    <w:rsid w:val="00672E04"/>
    <w:rsid w:val="00674768"/>
    <w:rsid w:val="00675DD0"/>
    <w:rsid w:val="00676668"/>
    <w:rsid w:val="00682A89"/>
    <w:rsid w:val="00682E29"/>
    <w:rsid w:val="0068319D"/>
    <w:rsid w:val="006836F4"/>
    <w:rsid w:val="00684A70"/>
    <w:rsid w:val="00684AD1"/>
    <w:rsid w:val="00684E74"/>
    <w:rsid w:val="00684F5A"/>
    <w:rsid w:val="00685E3C"/>
    <w:rsid w:val="00687179"/>
    <w:rsid w:val="00687962"/>
    <w:rsid w:val="006904D5"/>
    <w:rsid w:val="00691EEA"/>
    <w:rsid w:val="006921C4"/>
    <w:rsid w:val="00693CD8"/>
    <w:rsid w:val="00694FA4"/>
    <w:rsid w:val="0069677C"/>
    <w:rsid w:val="00696922"/>
    <w:rsid w:val="006A13B8"/>
    <w:rsid w:val="006A1F29"/>
    <w:rsid w:val="006A2060"/>
    <w:rsid w:val="006A246D"/>
    <w:rsid w:val="006A2FDD"/>
    <w:rsid w:val="006A3793"/>
    <w:rsid w:val="006A394C"/>
    <w:rsid w:val="006A3B1E"/>
    <w:rsid w:val="006A40AA"/>
    <w:rsid w:val="006A5CD7"/>
    <w:rsid w:val="006A5EE2"/>
    <w:rsid w:val="006A7CE2"/>
    <w:rsid w:val="006B3D39"/>
    <w:rsid w:val="006B4A4E"/>
    <w:rsid w:val="006B4BC1"/>
    <w:rsid w:val="006B5980"/>
    <w:rsid w:val="006B6D88"/>
    <w:rsid w:val="006C087F"/>
    <w:rsid w:val="006C0E14"/>
    <w:rsid w:val="006C0E20"/>
    <w:rsid w:val="006C0FF4"/>
    <w:rsid w:val="006C2C79"/>
    <w:rsid w:val="006C3592"/>
    <w:rsid w:val="006C51A2"/>
    <w:rsid w:val="006C6F75"/>
    <w:rsid w:val="006D2793"/>
    <w:rsid w:val="006D5708"/>
    <w:rsid w:val="006D5F28"/>
    <w:rsid w:val="006D7F72"/>
    <w:rsid w:val="006E0226"/>
    <w:rsid w:val="006E15FE"/>
    <w:rsid w:val="006E29D9"/>
    <w:rsid w:val="006E3389"/>
    <w:rsid w:val="006E42B7"/>
    <w:rsid w:val="006E6856"/>
    <w:rsid w:val="006E69C1"/>
    <w:rsid w:val="006E75CD"/>
    <w:rsid w:val="006E7F05"/>
    <w:rsid w:val="006F049C"/>
    <w:rsid w:val="006F0C39"/>
    <w:rsid w:val="006F1E36"/>
    <w:rsid w:val="006F23AC"/>
    <w:rsid w:val="006F3359"/>
    <w:rsid w:val="006F413B"/>
    <w:rsid w:val="006F43AD"/>
    <w:rsid w:val="006F45B6"/>
    <w:rsid w:val="006F49C5"/>
    <w:rsid w:val="006F6CFE"/>
    <w:rsid w:val="006F6FD5"/>
    <w:rsid w:val="007011C9"/>
    <w:rsid w:val="0070166A"/>
    <w:rsid w:val="00701FD3"/>
    <w:rsid w:val="0070332C"/>
    <w:rsid w:val="0070477E"/>
    <w:rsid w:val="0070498C"/>
    <w:rsid w:val="0070535A"/>
    <w:rsid w:val="00706A66"/>
    <w:rsid w:val="0070709C"/>
    <w:rsid w:val="00710693"/>
    <w:rsid w:val="00710CDC"/>
    <w:rsid w:val="0071393D"/>
    <w:rsid w:val="00713B1E"/>
    <w:rsid w:val="007213EA"/>
    <w:rsid w:val="0072190B"/>
    <w:rsid w:val="00721A54"/>
    <w:rsid w:val="00722288"/>
    <w:rsid w:val="00723D57"/>
    <w:rsid w:val="00724D76"/>
    <w:rsid w:val="00725CD6"/>
    <w:rsid w:val="00725EB0"/>
    <w:rsid w:val="00726A85"/>
    <w:rsid w:val="0072790A"/>
    <w:rsid w:val="00730D4B"/>
    <w:rsid w:val="00732480"/>
    <w:rsid w:val="007324B0"/>
    <w:rsid w:val="0073348F"/>
    <w:rsid w:val="00734260"/>
    <w:rsid w:val="00734EAA"/>
    <w:rsid w:val="00736C2B"/>
    <w:rsid w:val="0074019C"/>
    <w:rsid w:val="00744630"/>
    <w:rsid w:val="007449FF"/>
    <w:rsid w:val="00746105"/>
    <w:rsid w:val="00750147"/>
    <w:rsid w:val="0075077D"/>
    <w:rsid w:val="00750E5D"/>
    <w:rsid w:val="00752087"/>
    <w:rsid w:val="00752CA4"/>
    <w:rsid w:val="00753D9D"/>
    <w:rsid w:val="007547B2"/>
    <w:rsid w:val="00757163"/>
    <w:rsid w:val="0075763C"/>
    <w:rsid w:val="00757F48"/>
    <w:rsid w:val="00757F83"/>
    <w:rsid w:val="007602EA"/>
    <w:rsid w:val="0076269F"/>
    <w:rsid w:val="00765C85"/>
    <w:rsid w:val="0076665E"/>
    <w:rsid w:val="00766E11"/>
    <w:rsid w:val="007727D7"/>
    <w:rsid w:val="00772E19"/>
    <w:rsid w:val="00775373"/>
    <w:rsid w:val="00775A34"/>
    <w:rsid w:val="00775C43"/>
    <w:rsid w:val="00776F72"/>
    <w:rsid w:val="00777260"/>
    <w:rsid w:val="00777B5E"/>
    <w:rsid w:val="007806A4"/>
    <w:rsid w:val="00781363"/>
    <w:rsid w:val="00782396"/>
    <w:rsid w:val="007823FF"/>
    <w:rsid w:val="007826FA"/>
    <w:rsid w:val="00784134"/>
    <w:rsid w:val="007843E2"/>
    <w:rsid w:val="00784C34"/>
    <w:rsid w:val="00792477"/>
    <w:rsid w:val="00792C84"/>
    <w:rsid w:val="007944F7"/>
    <w:rsid w:val="00794E4C"/>
    <w:rsid w:val="007953CA"/>
    <w:rsid w:val="00795F89"/>
    <w:rsid w:val="007967C2"/>
    <w:rsid w:val="0079744F"/>
    <w:rsid w:val="007A166C"/>
    <w:rsid w:val="007A1F6A"/>
    <w:rsid w:val="007A2595"/>
    <w:rsid w:val="007A4B6C"/>
    <w:rsid w:val="007A7D38"/>
    <w:rsid w:val="007B01FF"/>
    <w:rsid w:val="007B0A18"/>
    <w:rsid w:val="007B210B"/>
    <w:rsid w:val="007B3B5A"/>
    <w:rsid w:val="007B4B5A"/>
    <w:rsid w:val="007B6025"/>
    <w:rsid w:val="007B6071"/>
    <w:rsid w:val="007B6505"/>
    <w:rsid w:val="007B7EF4"/>
    <w:rsid w:val="007C083F"/>
    <w:rsid w:val="007C1BE2"/>
    <w:rsid w:val="007C315E"/>
    <w:rsid w:val="007C4623"/>
    <w:rsid w:val="007C4985"/>
    <w:rsid w:val="007C49DB"/>
    <w:rsid w:val="007C5D01"/>
    <w:rsid w:val="007C640D"/>
    <w:rsid w:val="007C6663"/>
    <w:rsid w:val="007C739E"/>
    <w:rsid w:val="007C7EE3"/>
    <w:rsid w:val="007D0034"/>
    <w:rsid w:val="007D07F2"/>
    <w:rsid w:val="007D2263"/>
    <w:rsid w:val="007D226D"/>
    <w:rsid w:val="007D24E0"/>
    <w:rsid w:val="007D48DA"/>
    <w:rsid w:val="007D6B0D"/>
    <w:rsid w:val="007E0CDD"/>
    <w:rsid w:val="007E1577"/>
    <w:rsid w:val="007E1D00"/>
    <w:rsid w:val="007E22A8"/>
    <w:rsid w:val="007E3C48"/>
    <w:rsid w:val="007E4729"/>
    <w:rsid w:val="007E4746"/>
    <w:rsid w:val="007E5D58"/>
    <w:rsid w:val="007E7FD7"/>
    <w:rsid w:val="007F00D0"/>
    <w:rsid w:val="007F172F"/>
    <w:rsid w:val="007F2BBC"/>
    <w:rsid w:val="007F3C96"/>
    <w:rsid w:val="007F3F21"/>
    <w:rsid w:val="007F62BA"/>
    <w:rsid w:val="007F65DF"/>
    <w:rsid w:val="008000D7"/>
    <w:rsid w:val="008007DA"/>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000"/>
    <w:rsid w:val="0082284C"/>
    <w:rsid w:val="00823925"/>
    <w:rsid w:val="0082562C"/>
    <w:rsid w:val="00827E4D"/>
    <w:rsid w:val="00830347"/>
    <w:rsid w:val="00832320"/>
    <w:rsid w:val="00832C1C"/>
    <w:rsid w:val="00833224"/>
    <w:rsid w:val="00835A46"/>
    <w:rsid w:val="00836B54"/>
    <w:rsid w:val="008377D7"/>
    <w:rsid w:val="00837F2B"/>
    <w:rsid w:val="00841AB2"/>
    <w:rsid w:val="00844466"/>
    <w:rsid w:val="00844A89"/>
    <w:rsid w:val="00846A60"/>
    <w:rsid w:val="00846F35"/>
    <w:rsid w:val="008470C2"/>
    <w:rsid w:val="00851AE5"/>
    <w:rsid w:val="00851C69"/>
    <w:rsid w:val="00852077"/>
    <w:rsid w:val="00852903"/>
    <w:rsid w:val="00852E6C"/>
    <w:rsid w:val="00852F1A"/>
    <w:rsid w:val="00853906"/>
    <w:rsid w:val="00854124"/>
    <w:rsid w:val="00857968"/>
    <w:rsid w:val="008600DC"/>
    <w:rsid w:val="008600E5"/>
    <w:rsid w:val="008610EF"/>
    <w:rsid w:val="0086152B"/>
    <w:rsid w:val="00861C10"/>
    <w:rsid w:val="00862F22"/>
    <w:rsid w:val="008640DD"/>
    <w:rsid w:val="00865276"/>
    <w:rsid w:val="00866545"/>
    <w:rsid w:val="0087222A"/>
    <w:rsid w:val="00872E27"/>
    <w:rsid w:val="00873405"/>
    <w:rsid w:val="0087383D"/>
    <w:rsid w:val="00875D4D"/>
    <w:rsid w:val="0087766C"/>
    <w:rsid w:val="0088060D"/>
    <w:rsid w:val="00881DD1"/>
    <w:rsid w:val="00882C98"/>
    <w:rsid w:val="00884AA3"/>
    <w:rsid w:val="00884F11"/>
    <w:rsid w:val="00885BE3"/>
    <w:rsid w:val="00885E99"/>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A7796"/>
    <w:rsid w:val="008B05AF"/>
    <w:rsid w:val="008B2117"/>
    <w:rsid w:val="008B22C5"/>
    <w:rsid w:val="008B2B33"/>
    <w:rsid w:val="008B34A5"/>
    <w:rsid w:val="008B3D96"/>
    <w:rsid w:val="008B3F76"/>
    <w:rsid w:val="008B4489"/>
    <w:rsid w:val="008B4545"/>
    <w:rsid w:val="008B49D2"/>
    <w:rsid w:val="008B5773"/>
    <w:rsid w:val="008B65E6"/>
    <w:rsid w:val="008B7FF8"/>
    <w:rsid w:val="008C1BC6"/>
    <w:rsid w:val="008C249D"/>
    <w:rsid w:val="008C25FD"/>
    <w:rsid w:val="008C2E0D"/>
    <w:rsid w:val="008C3031"/>
    <w:rsid w:val="008C39E6"/>
    <w:rsid w:val="008C68A8"/>
    <w:rsid w:val="008C7BEB"/>
    <w:rsid w:val="008D020B"/>
    <w:rsid w:val="008D0722"/>
    <w:rsid w:val="008D10C9"/>
    <w:rsid w:val="008D21F0"/>
    <w:rsid w:val="008D2F92"/>
    <w:rsid w:val="008D4780"/>
    <w:rsid w:val="008D6E65"/>
    <w:rsid w:val="008D75C1"/>
    <w:rsid w:val="008D7B77"/>
    <w:rsid w:val="008E03CD"/>
    <w:rsid w:val="008E0DC1"/>
    <w:rsid w:val="008E16E5"/>
    <w:rsid w:val="008E366A"/>
    <w:rsid w:val="008E3E48"/>
    <w:rsid w:val="008E4769"/>
    <w:rsid w:val="008E4A06"/>
    <w:rsid w:val="008E5339"/>
    <w:rsid w:val="008E6B3C"/>
    <w:rsid w:val="008F0E02"/>
    <w:rsid w:val="008F0F52"/>
    <w:rsid w:val="008F2F0F"/>
    <w:rsid w:val="008F6D4D"/>
    <w:rsid w:val="008F72CD"/>
    <w:rsid w:val="00900D56"/>
    <w:rsid w:val="00901636"/>
    <w:rsid w:val="00905CE1"/>
    <w:rsid w:val="00905F7A"/>
    <w:rsid w:val="00906F92"/>
    <w:rsid w:val="00907713"/>
    <w:rsid w:val="00907C37"/>
    <w:rsid w:val="00907F9D"/>
    <w:rsid w:val="009113F9"/>
    <w:rsid w:val="0091278E"/>
    <w:rsid w:val="0091478B"/>
    <w:rsid w:val="00914C64"/>
    <w:rsid w:val="00914E90"/>
    <w:rsid w:val="009155F4"/>
    <w:rsid w:val="00915797"/>
    <w:rsid w:val="00917568"/>
    <w:rsid w:val="00917E9B"/>
    <w:rsid w:val="009203F1"/>
    <w:rsid w:val="009204F7"/>
    <w:rsid w:val="009205DC"/>
    <w:rsid w:val="00921D28"/>
    <w:rsid w:val="00922045"/>
    <w:rsid w:val="009239A4"/>
    <w:rsid w:val="0092403D"/>
    <w:rsid w:val="009244DD"/>
    <w:rsid w:val="00924738"/>
    <w:rsid w:val="00926034"/>
    <w:rsid w:val="00926E68"/>
    <w:rsid w:val="00930A3F"/>
    <w:rsid w:val="00930FB7"/>
    <w:rsid w:val="009312BD"/>
    <w:rsid w:val="009316D2"/>
    <w:rsid w:val="0093177B"/>
    <w:rsid w:val="00931C8A"/>
    <w:rsid w:val="0093227A"/>
    <w:rsid w:val="0093330A"/>
    <w:rsid w:val="009346C2"/>
    <w:rsid w:val="00935E72"/>
    <w:rsid w:val="00937996"/>
    <w:rsid w:val="00943E06"/>
    <w:rsid w:val="009440ED"/>
    <w:rsid w:val="00944C45"/>
    <w:rsid w:val="00945920"/>
    <w:rsid w:val="00946BEF"/>
    <w:rsid w:val="00946F67"/>
    <w:rsid w:val="009506B6"/>
    <w:rsid w:val="00950C89"/>
    <w:rsid w:val="0095118C"/>
    <w:rsid w:val="00953007"/>
    <w:rsid w:val="00953736"/>
    <w:rsid w:val="0095514B"/>
    <w:rsid w:val="00960591"/>
    <w:rsid w:val="00960809"/>
    <w:rsid w:val="00961BA1"/>
    <w:rsid w:val="00961E7C"/>
    <w:rsid w:val="00962479"/>
    <w:rsid w:val="00963C60"/>
    <w:rsid w:val="00963E00"/>
    <w:rsid w:val="0096502E"/>
    <w:rsid w:val="0096653B"/>
    <w:rsid w:val="00970912"/>
    <w:rsid w:val="009726A9"/>
    <w:rsid w:val="009726D9"/>
    <w:rsid w:val="0097326A"/>
    <w:rsid w:val="009735F6"/>
    <w:rsid w:val="00974167"/>
    <w:rsid w:val="0097464F"/>
    <w:rsid w:val="00975F36"/>
    <w:rsid w:val="00976EA9"/>
    <w:rsid w:val="00976EEC"/>
    <w:rsid w:val="009775E8"/>
    <w:rsid w:val="00977ACD"/>
    <w:rsid w:val="00981726"/>
    <w:rsid w:val="00983234"/>
    <w:rsid w:val="00983A74"/>
    <w:rsid w:val="0098464F"/>
    <w:rsid w:val="009857F4"/>
    <w:rsid w:val="00986248"/>
    <w:rsid w:val="00990419"/>
    <w:rsid w:val="00991C18"/>
    <w:rsid w:val="00992607"/>
    <w:rsid w:val="0099281F"/>
    <w:rsid w:val="0099491E"/>
    <w:rsid w:val="0099592F"/>
    <w:rsid w:val="00996D59"/>
    <w:rsid w:val="009971C2"/>
    <w:rsid w:val="00997F28"/>
    <w:rsid w:val="009A07AA"/>
    <w:rsid w:val="009A3680"/>
    <w:rsid w:val="009A41AE"/>
    <w:rsid w:val="009A69BE"/>
    <w:rsid w:val="009B0BD4"/>
    <w:rsid w:val="009B0DEE"/>
    <w:rsid w:val="009B143F"/>
    <w:rsid w:val="009B1BB0"/>
    <w:rsid w:val="009B24A5"/>
    <w:rsid w:val="009B37B0"/>
    <w:rsid w:val="009B4794"/>
    <w:rsid w:val="009B53B1"/>
    <w:rsid w:val="009B5927"/>
    <w:rsid w:val="009B6100"/>
    <w:rsid w:val="009B6ED9"/>
    <w:rsid w:val="009C0EE1"/>
    <w:rsid w:val="009C1743"/>
    <w:rsid w:val="009C2176"/>
    <w:rsid w:val="009C4AB9"/>
    <w:rsid w:val="009C5D68"/>
    <w:rsid w:val="009C6393"/>
    <w:rsid w:val="009C63E9"/>
    <w:rsid w:val="009C6E1E"/>
    <w:rsid w:val="009C7B2E"/>
    <w:rsid w:val="009D09B3"/>
    <w:rsid w:val="009D09E0"/>
    <w:rsid w:val="009D1C83"/>
    <w:rsid w:val="009D2514"/>
    <w:rsid w:val="009D2F61"/>
    <w:rsid w:val="009D366A"/>
    <w:rsid w:val="009D41A9"/>
    <w:rsid w:val="009D562C"/>
    <w:rsid w:val="009D64DB"/>
    <w:rsid w:val="009E230F"/>
    <w:rsid w:val="009E277B"/>
    <w:rsid w:val="009E2B3E"/>
    <w:rsid w:val="009E3068"/>
    <w:rsid w:val="009E382F"/>
    <w:rsid w:val="009E66C0"/>
    <w:rsid w:val="009E6A51"/>
    <w:rsid w:val="009E6B99"/>
    <w:rsid w:val="009F0FAD"/>
    <w:rsid w:val="009F1F4E"/>
    <w:rsid w:val="009F24A8"/>
    <w:rsid w:val="009F43BA"/>
    <w:rsid w:val="009F52C4"/>
    <w:rsid w:val="009F559C"/>
    <w:rsid w:val="009F7BAC"/>
    <w:rsid w:val="00A00211"/>
    <w:rsid w:val="00A00475"/>
    <w:rsid w:val="00A01A98"/>
    <w:rsid w:val="00A02237"/>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696D"/>
    <w:rsid w:val="00A2771E"/>
    <w:rsid w:val="00A303DF"/>
    <w:rsid w:val="00A3478B"/>
    <w:rsid w:val="00A36C59"/>
    <w:rsid w:val="00A377FD"/>
    <w:rsid w:val="00A37E03"/>
    <w:rsid w:val="00A40368"/>
    <w:rsid w:val="00A40C7B"/>
    <w:rsid w:val="00A41BEE"/>
    <w:rsid w:val="00A426E0"/>
    <w:rsid w:val="00A42840"/>
    <w:rsid w:val="00A436F8"/>
    <w:rsid w:val="00A44468"/>
    <w:rsid w:val="00A44E32"/>
    <w:rsid w:val="00A45CC1"/>
    <w:rsid w:val="00A463A2"/>
    <w:rsid w:val="00A5018C"/>
    <w:rsid w:val="00A50D55"/>
    <w:rsid w:val="00A5153E"/>
    <w:rsid w:val="00A51574"/>
    <w:rsid w:val="00A52234"/>
    <w:rsid w:val="00A5353E"/>
    <w:rsid w:val="00A53FC8"/>
    <w:rsid w:val="00A542BE"/>
    <w:rsid w:val="00A54553"/>
    <w:rsid w:val="00A555C4"/>
    <w:rsid w:val="00A566E3"/>
    <w:rsid w:val="00A57AA3"/>
    <w:rsid w:val="00A61913"/>
    <w:rsid w:val="00A646B4"/>
    <w:rsid w:val="00A65714"/>
    <w:rsid w:val="00A669F7"/>
    <w:rsid w:val="00A66AF6"/>
    <w:rsid w:val="00A676DA"/>
    <w:rsid w:val="00A67EEF"/>
    <w:rsid w:val="00A70249"/>
    <w:rsid w:val="00A70421"/>
    <w:rsid w:val="00A71F50"/>
    <w:rsid w:val="00A740B4"/>
    <w:rsid w:val="00A75D6B"/>
    <w:rsid w:val="00A801D8"/>
    <w:rsid w:val="00A81ACF"/>
    <w:rsid w:val="00A81FB5"/>
    <w:rsid w:val="00A82133"/>
    <w:rsid w:val="00A825D7"/>
    <w:rsid w:val="00A82A8E"/>
    <w:rsid w:val="00A8407D"/>
    <w:rsid w:val="00A8559D"/>
    <w:rsid w:val="00A85EB7"/>
    <w:rsid w:val="00A866EA"/>
    <w:rsid w:val="00A910EB"/>
    <w:rsid w:val="00A915B6"/>
    <w:rsid w:val="00A9186A"/>
    <w:rsid w:val="00A918D2"/>
    <w:rsid w:val="00A924CB"/>
    <w:rsid w:val="00A96702"/>
    <w:rsid w:val="00AA0B4D"/>
    <w:rsid w:val="00AA2953"/>
    <w:rsid w:val="00AA2D0E"/>
    <w:rsid w:val="00AA3208"/>
    <w:rsid w:val="00AA4AD6"/>
    <w:rsid w:val="00AA5D05"/>
    <w:rsid w:val="00AB019C"/>
    <w:rsid w:val="00AB19B6"/>
    <w:rsid w:val="00AB1F00"/>
    <w:rsid w:val="00AB2730"/>
    <w:rsid w:val="00AB28CF"/>
    <w:rsid w:val="00AB2B48"/>
    <w:rsid w:val="00AB3F67"/>
    <w:rsid w:val="00AB42D8"/>
    <w:rsid w:val="00AB4BF7"/>
    <w:rsid w:val="00AB69A4"/>
    <w:rsid w:val="00AB6A64"/>
    <w:rsid w:val="00AB77BA"/>
    <w:rsid w:val="00AC1780"/>
    <w:rsid w:val="00AC1BF1"/>
    <w:rsid w:val="00AC1D97"/>
    <w:rsid w:val="00AC3E7B"/>
    <w:rsid w:val="00AC4FBF"/>
    <w:rsid w:val="00AC7FCC"/>
    <w:rsid w:val="00AD0A8E"/>
    <w:rsid w:val="00AD1409"/>
    <w:rsid w:val="00AD1AA8"/>
    <w:rsid w:val="00AD588C"/>
    <w:rsid w:val="00AD6E8E"/>
    <w:rsid w:val="00AD6FF8"/>
    <w:rsid w:val="00AD7E82"/>
    <w:rsid w:val="00AE0C1E"/>
    <w:rsid w:val="00AE21FF"/>
    <w:rsid w:val="00AE227A"/>
    <w:rsid w:val="00AE2314"/>
    <w:rsid w:val="00AF0B7B"/>
    <w:rsid w:val="00AF2370"/>
    <w:rsid w:val="00AF50FC"/>
    <w:rsid w:val="00AF5714"/>
    <w:rsid w:val="00AF5E02"/>
    <w:rsid w:val="00AF61FB"/>
    <w:rsid w:val="00AF6292"/>
    <w:rsid w:val="00AF6D64"/>
    <w:rsid w:val="00B00C1C"/>
    <w:rsid w:val="00B02D04"/>
    <w:rsid w:val="00B03438"/>
    <w:rsid w:val="00B03633"/>
    <w:rsid w:val="00B04691"/>
    <w:rsid w:val="00B109A6"/>
    <w:rsid w:val="00B11D8D"/>
    <w:rsid w:val="00B1275C"/>
    <w:rsid w:val="00B1285F"/>
    <w:rsid w:val="00B12CF2"/>
    <w:rsid w:val="00B136B6"/>
    <w:rsid w:val="00B1395B"/>
    <w:rsid w:val="00B139B0"/>
    <w:rsid w:val="00B169B8"/>
    <w:rsid w:val="00B16CE6"/>
    <w:rsid w:val="00B17CBD"/>
    <w:rsid w:val="00B17D5E"/>
    <w:rsid w:val="00B17F37"/>
    <w:rsid w:val="00B2047E"/>
    <w:rsid w:val="00B20663"/>
    <w:rsid w:val="00B21EB1"/>
    <w:rsid w:val="00B22B3F"/>
    <w:rsid w:val="00B231FE"/>
    <w:rsid w:val="00B2494E"/>
    <w:rsid w:val="00B25273"/>
    <w:rsid w:val="00B254F4"/>
    <w:rsid w:val="00B258BE"/>
    <w:rsid w:val="00B265CF"/>
    <w:rsid w:val="00B2791A"/>
    <w:rsid w:val="00B27921"/>
    <w:rsid w:val="00B3088D"/>
    <w:rsid w:val="00B33737"/>
    <w:rsid w:val="00B34692"/>
    <w:rsid w:val="00B365CB"/>
    <w:rsid w:val="00B36D34"/>
    <w:rsid w:val="00B3731D"/>
    <w:rsid w:val="00B417DC"/>
    <w:rsid w:val="00B41F3A"/>
    <w:rsid w:val="00B44488"/>
    <w:rsid w:val="00B45787"/>
    <w:rsid w:val="00B47E63"/>
    <w:rsid w:val="00B51C3A"/>
    <w:rsid w:val="00B5200C"/>
    <w:rsid w:val="00B53880"/>
    <w:rsid w:val="00B546CF"/>
    <w:rsid w:val="00B56ED8"/>
    <w:rsid w:val="00B57159"/>
    <w:rsid w:val="00B5798D"/>
    <w:rsid w:val="00B6075A"/>
    <w:rsid w:val="00B639A6"/>
    <w:rsid w:val="00B6410D"/>
    <w:rsid w:val="00B65C8F"/>
    <w:rsid w:val="00B7015C"/>
    <w:rsid w:val="00B711B3"/>
    <w:rsid w:val="00B73C75"/>
    <w:rsid w:val="00B80323"/>
    <w:rsid w:val="00B80463"/>
    <w:rsid w:val="00B81F94"/>
    <w:rsid w:val="00B8274F"/>
    <w:rsid w:val="00B834B3"/>
    <w:rsid w:val="00B83563"/>
    <w:rsid w:val="00B83919"/>
    <w:rsid w:val="00B83BB3"/>
    <w:rsid w:val="00B83DE5"/>
    <w:rsid w:val="00B83FB1"/>
    <w:rsid w:val="00B84B29"/>
    <w:rsid w:val="00B85061"/>
    <w:rsid w:val="00B85240"/>
    <w:rsid w:val="00B8568B"/>
    <w:rsid w:val="00B8723A"/>
    <w:rsid w:val="00B9031C"/>
    <w:rsid w:val="00B9080F"/>
    <w:rsid w:val="00B9095F"/>
    <w:rsid w:val="00B90D75"/>
    <w:rsid w:val="00B91046"/>
    <w:rsid w:val="00B91CE8"/>
    <w:rsid w:val="00B91DA3"/>
    <w:rsid w:val="00B9283D"/>
    <w:rsid w:val="00B93765"/>
    <w:rsid w:val="00B93E4A"/>
    <w:rsid w:val="00BA2735"/>
    <w:rsid w:val="00BA3A6A"/>
    <w:rsid w:val="00BA49B5"/>
    <w:rsid w:val="00BA4B37"/>
    <w:rsid w:val="00BA7F7D"/>
    <w:rsid w:val="00BB120B"/>
    <w:rsid w:val="00BB2278"/>
    <w:rsid w:val="00BB33D9"/>
    <w:rsid w:val="00BB3FBF"/>
    <w:rsid w:val="00BB438E"/>
    <w:rsid w:val="00BB4A4E"/>
    <w:rsid w:val="00BB5543"/>
    <w:rsid w:val="00BB5B11"/>
    <w:rsid w:val="00BB6D37"/>
    <w:rsid w:val="00BC00E8"/>
    <w:rsid w:val="00BC105F"/>
    <w:rsid w:val="00BC143F"/>
    <w:rsid w:val="00BC3238"/>
    <w:rsid w:val="00BC3306"/>
    <w:rsid w:val="00BC367B"/>
    <w:rsid w:val="00BC3F5A"/>
    <w:rsid w:val="00BC632D"/>
    <w:rsid w:val="00BC6823"/>
    <w:rsid w:val="00BC6838"/>
    <w:rsid w:val="00BD0F15"/>
    <w:rsid w:val="00BD2273"/>
    <w:rsid w:val="00BD2A7F"/>
    <w:rsid w:val="00BD2FFA"/>
    <w:rsid w:val="00BD39D1"/>
    <w:rsid w:val="00BD458E"/>
    <w:rsid w:val="00BD525D"/>
    <w:rsid w:val="00BD55FD"/>
    <w:rsid w:val="00BD622E"/>
    <w:rsid w:val="00BD72AE"/>
    <w:rsid w:val="00BE008F"/>
    <w:rsid w:val="00BE038B"/>
    <w:rsid w:val="00BE254A"/>
    <w:rsid w:val="00BE2FB5"/>
    <w:rsid w:val="00BE4B61"/>
    <w:rsid w:val="00BE63A1"/>
    <w:rsid w:val="00BE759D"/>
    <w:rsid w:val="00BE7C55"/>
    <w:rsid w:val="00BF04DE"/>
    <w:rsid w:val="00BF0A9C"/>
    <w:rsid w:val="00BF12A4"/>
    <w:rsid w:val="00BF1E32"/>
    <w:rsid w:val="00BF1E8F"/>
    <w:rsid w:val="00BF207A"/>
    <w:rsid w:val="00BF22DB"/>
    <w:rsid w:val="00BF61BD"/>
    <w:rsid w:val="00BF6B2B"/>
    <w:rsid w:val="00BF6C5D"/>
    <w:rsid w:val="00C006AE"/>
    <w:rsid w:val="00C0194D"/>
    <w:rsid w:val="00C0210F"/>
    <w:rsid w:val="00C06079"/>
    <w:rsid w:val="00C06713"/>
    <w:rsid w:val="00C07970"/>
    <w:rsid w:val="00C1031E"/>
    <w:rsid w:val="00C11B33"/>
    <w:rsid w:val="00C12E86"/>
    <w:rsid w:val="00C1345F"/>
    <w:rsid w:val="00C14391"/>
    <w:rsid w:val="00C1475E"/>
    <w:rsid w:val="00C14ACB"/>
    <w:rsid w:val="00C14FB3"/>
    <w:rsid w:val="00C157A5"/>
    <w:rsid w:val="00C16D8C"/>
    <w:rsid w:val="00C17098"/>
    <w:rsid w:val="00C176AB"/>
    <w:rsid w:val="00C21F78"/>
    <w:rsid w:val="00C23C93"/>
    <w:rsid w:val="00C23D99"/>
    <w:rsid w:val="00C24C7B"/>
    <w:rsid w:val="00C27301"/>
    <w:rsid w:val="00C277E9"/>
    <w:rsid w:val="00C2787E"/>
    <w:rsid w:val="00C315D2"/>
    <w:rsid w:val="00C340F6"/>
    <w:rsid w:val="00C3486B"/>
    <w:rsid w:val="00C34E6D"/>
    <w:rsid w:val="00C36139"/>
    <w:rsid w:val="00C364CB"/>
    <w:rsid w:val="00C37EB6"/>
    <w:rsid w:val="00C41104"/>
    <w:rsid w:val="00C42096"/>
    <w:rsid w:val="00C432F8"/>
    <w:rsid w:val="00C44550"/>
    <w:rsid w:val="00C45585"/>
    <w:rsid w:val="00C51044"/>
    <w:rsid w:val="00C55F03"/>
    <w:rsid w:val="00C5601F"/>
    <w:rsid w:val="00C5692D"/>
    <w:rsid w:val="00C61389"/>
    <w:rsid w:val="00C622BB"/>
    <w:rsid w:val="00C626E0"/>
    <w:rsid w:val="00C63311"/>
    <w:rsid w:val="00C64A44"/>
    <w:rsid w:val="00C64C9F"/>
    <w:rsid w:val="00C679E0"/>
    <w:rsid w:val="00C70C7B"/>
    <w:rsid w:val="00C7232C"/>
    <w:rsid w:val="00C725F0"/>
    <w:rsid w:val="00C746B2"/>
    <w:rsid w:val="00C752AB"/>
    <w:rsid w:val="00C77536"/>
    <w:rsid w:val="00C77639"/>
    <w:rsid w:val="00C800DF"/>
    <w:rsid w:val="00C802E3"/>
    <w:rsid w:val="00C80E86"/>
    <w:rsid w:val="00C829DB"/>
    <w:rsid w:val="00C83B54"/>
    <w:rsid w:val="00C84A8A"/>
    <w:rsid w:val="00C85113"/>
    <w:rsid w:val="00C85B07"/>
    <w:rsid w:val="00C85CF5"/>
    <w:rsid w:val="00C86F83"/>
    <w:rsid w:val="00C87876"/>
    <w:rsid w:val="00C91244"/>
    <w:rsid w:val="00C917D5"/>
    <w:rsid w:val="00C92271"/>
    <w:rsid w:val="00C929CD"/>
    <w:rsid w:val="00C942EB"/>
    <w:rsid w:val="00C950D8"/>
    <w:rsid w:val="00C9783E"/>
    <w:rsid w:val="00CA2A9C"/>
    <w:rsid w:val="00CA3211"/>
    <w:rsid w:val="00CA4BAA"/>
    <w:rsid w:val="00CA5123"/>
    <w:rsid w:val="00CA51D9"/>
    <w:rsid w:val="00CA5DD8"/>
    <w:rsid w:val="00CA5ED5"/>
    <w:rsid w:val="00CA6886"/>
    <w:rsid w:val="00CA6E21"/>
    <w:rsid w:val="00CA71C1"/>
    <w:rsid w:val="00CA7CB1"/>
    <w:rsid w:val="00CB1728"/>
    <w:rsid w:val="00CB1C88"/>
    <w:rsid w:val="00CB276B"/>
    <w:rsid w:val="00CB2DF8"/>
    <w:rsid w:val="00CB304F"/>
    <w:rsid w:val="00CB3F94"/>
    <w:rsid w:val="00CB5546"/>
    <w:rsid w:val="00CB6292"/>
    <w:rsid w:val="00CC12B9"/>
    <w:rsid w:val="00CC2D89"/>
    <w:rsid w:val="00CC344D"/>
    <w:rsid w:val="00CC387A"/>
    <w:rsid w:val="00CC3A7F"/>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CF5567"/>
    <w:rsid w:val="00D02EB7"/>
    <w:rsid w:val="00D047E5"/>
    <w:rsid w:val="00D048AF"/>
    <w:rsid w:val="00D04EA7"/>
    <w:rsid w:val="00D0673D"/>
    <w:rsid w:val="00D109B3"/>
    <w:rsid w:val="00D11226"/>
    <w:rsid w:val="00D11476"/>
    <w:rsid w:val="00D124A3"/>
    <w:rsid w:val="00D12A9A"/>
    <w:rsid w:val="00D14E30"/>
    <w:rsid w:val="00D15899"/>
    <w:rsid w:val="00D168CF"/>
    <w:rsid w:val="00D16A61"/>
    <w:rsid w:val="00D1776F"/>
    <w:rsid w:val="00D177CC"/>
    <w:rsid w:val="00D20377"/>
    <w:rsid w:val="00D2096B"/>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37BD2"/>
    <w:rsid w:val="00D416EB"/>
    <w:rsid w:val="00D4665A"/>
    <w:rsid w:val="00D46B18"/>
    <w:rsid w:val="00D50694"/>
    <w:rsid w:val="00D50F01"/>
    <w:rsid w:val="00D52754"/>
    <w:rsid w:val="00D5395D"/>
    <w:rsid w:val="00D53D60"/>
    <w:rsid w:val="00D53FC3"/>
    <w:rsid w:val="00D56BAD"/>
    <w:rsid w:val="00D57691"/>
    <w:rsid w:val="00D5787C"/>
    <w:rsid w:val="00D62F64"/>
    <w:rsid w:val="00D64039"/>
    <w:rsid w:val="00D66E2D"/>
    <w:rsid w:val="00D67BC9"/>
    <w:rsid w:val="00D70802"/>
    <w:rsid w:val="00D73FA5"/>
    <w:rsid w:val="00D743B8"/>
    <w:rsid w:val="00D747D3"/>
    <w:rsid w:val="00D75242"/>
    <w:rsid w:val="00D809E9"/>
    <w:rsid w:val="00D8147E"/>
    <w:rsid w:val="00D81B59"/>
    <w:rsid w:val="00D81CF4"/>
    <w:rsid w:val="00D8343A"/>
    <w:rsid w:val="00D8456B"/>
    <w:rsid w:val="00D84AC2"/>
    <w:rsid w:val="00D85D05"/>
    <w:rsid w:val="00D85D5D"/>
    <w:rsid w:val="00D860EB"/>
    <w:rsid w:val="00D87C31"/>
    <w:rsid w:val="00D90C25"/>
    <w:rsid w:val="00D9122A"/>
    <w:rsid w:val="00D91251"/>
    <w:rsid w:val="00D91949"/>
    <w:rsid w:val="00D9245E"/>
    <w:rsid w:val="00D947C6"/>
    <w:rsid w:val="00D9574A"/>
    <w:rsid w:val="00D964AC"/>
    <w:rsid w:val="00DA0A0F"/>
    <w:rsid w:val="00DA1C75"/>
    <w:rsid w:val="00DA28AF"/>
    <w:rsid w:val="00DA496D"/>
    <w:rsid w:val="00DA4BE8"/>
    <w:rsid w:val="00DA4C30"/>
    <w:rsid w:val="00DA56A8"/>
    <w:rsid w:val="00DA5860"/>
    <w:rsid w:val="00DA64DD"/>
    <w:rsid w:val="00DA6AB7"/>
    <w:rsid w:val="00DA7B72"/>
    <w:rsid w:val="00DA7D91"/>
    <w:rsid w:val="00DB05B3"/>
    <w:rsid w:val="00DB2C40"/>
    <w:rsid w:val="00DB2F11"/>
    <w:rsid w:val="00DC03BB"/>
    <w:rsid w:val="00DC0E47"/>
    <w:rsid w:val="00DC1EEC"/>
    <w:rsid w:val="00DC22B4"/>
    <w:rsid w:val="00DC3703"/>
    <w:rsid w:val="00DC3A83"/>
    <w:rsid w:val="00DC59DF"/>
    <w:rsid w:val="00DD102D"/>
    <w:rsid w:val="00DD132A"/>
    <w:rsid w:val="00DD45EC"/>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4B6"/>
    <w:rsid w:val="00DF3E83"/>
    <w:rsid w:val="00DF5FEE"/>
    <w:rsid w:val="00DF62FE"/>
    <w:rsid w:val="00E01786"/>
    <w:rsid w:val="00E0244A"/>
    <w:rsid w:val="00E03072"/>
    <w:rsid w:val="00E04E36"/>
    <w:rsid w:val="00E0609D"/>
    <w:rsid w:val="00E06701"/>
    <w:rsid w:val="00E077C0"/>
    <w:rsid w:val="00E122F7"/>
    <w:rsid w:val="00E12A92"/>
    <w:rsid w:val="00E136EC"/>
    <w:rsid w:val="00E138E1"/>
    <w:rsid w:val="00E15000"/>
    <w:rsid w:val="00E1691D"/>
    <w:rsid w:val="00E17209"/>
    <w:rsid w:val="00E20ABA"/>
    <w:rsid w:val="00E2157A"/>
    <w:rsid w:val="00E220EC"/>
    <w:rsid w:val="00E22695"/>
    <w:rsid w:val="00E22E85"/>
    <w:rsid w:val="00E23813"/>
    <w:rsid w:val="00E23F7D"/>
    <w:rsid w:val="00E24311"/>
    <w:rsid w:val="00E25CE6"/>
    <w:rsid w:val="00E26B9C"/>
    <w:rsid w:val="00E30207"/>
    <w:rsid w:val="00E321D3"/>
    <w:rsid w:val="00E32D64"/>
    <w:rsid w:val="00E35030"/>
    <w:rsid w:val="00E3579E"/>
    <w:rsid w:val="00E36AA1"/>
    <w:rsid w:val="00E36D38"/>
    <w:rsid w:val="00E37EE7"/>
    <w:rsid w:val="00E401AF"/>
    <w:rsid w:val="00E41088"/>
    <w:rsid w:val="00E43003"/>
    <w:rsid w:val="00E455EB"/>
    <w:rsid w:val="00E45F1E"/>
    <w:rsid w:val="00E477B0"/>
    <w:rsid w:val="00E50AE1"/>
    <w:rsid w:val="00E50CC6"/>
    <w:rsid w:val="00E513DC"/>
    <w:rsid w:val="00E51803"/>
    <w:rsid w:val="00E524C6"/>
    <w:rsid w:val="00E54176"/>
    <w:rsid w:val="00E55600"/>
    <w:rsid w:val="00E55F57"/>
    <w:rsid w:val="00E57F7E"/>
    <w:rsid w:val="00E6068F"/>
    <w:rsid w:val="00E62920"/>
    <w:rsid w:val="00E6474B"/>
    <w:rsid w:val="00E64CD5"/>
    <w:rsid w:val="00E66D1F"/>
    <w:rsid w:val="00E715BC"/>
    <w:rsid w:val="00E72716"/>
    <w:rsid w:val="00E80A5B"/>
    <w:rsid w:val="00E813CF"/>
    <w:rsid w:val="00E81D41"/>
    <w:rsid w:val="00E83502"/>
    <w:rsid w:val="00E83E70"/>
    <w:rsid w:val="00E850CE"/>
    <w:rsid w:val="00E85675"/>
    <w:rsid w:val="00E86951"/>
    <w:rsid w:val="00E872AC"/>
    <w:rsid w:val="00E918FE"/>
    <w:rsid w:val="00E91B58"/>
    <w:rsid w:val="00E91E8F"/>
    <w:rsid w:val="00E9209E"/>
    <w:rsid w:val="00E930AF"/>
    <w:rsid w:val="00E94A56"/>
    <w:rsid w:val="00E950DB"/>
    <w:rsid w:val="00E95763"/>
    <w:rsid w:val="00E965B3"/>
    <w:rsid w:val="00EA02D9"/>
    <w:rsid w:val="00EA2E00"/>
    <w:rsid w:val="00EA4315"/>
    <w:rsid w:val="00EA5FB2"/>
    <w:rsid w:val="00EA6D0F"/>
    <w:rsid w:val="00EB042E"/>
    <w:rsid w:val="00EB0C9E"/>
    <w:rsid w:val="00EB115F"/>
    <w:rsid w:val="00EB31DF"/>
    <w:rsid w:val="00EB32E8"/>
    <w:rsid w:val="00EB3C22"/>
    <w:rsid w:val="00EB403F"/>
    <w:rsid w:val="00EB60EC"/>
    <w:rsid w:val="00EB69F8"/>
    <w:rsid w:val="00EC04E4"/>
    <w:rsid w:val="00EC2B77"/>
    <w:rsid w:val="00EC36E4"/>
    <w:rsid w:val="00EC3E3F"/>
    <w:rsid w:val="00EC40F4"/>
    <w:rsid w:val="00EC47DB"/>
    <w:rsid w:val="00ED0882"/>
    <w:rsid w:val="00ED23BF"/>
    <w:rsid w:val="00ED3C5F"/>
    <w:rsid w:val="00ED40ED"/>
    <w:rsid w:val="00ED48A1"/>
    <w:rsid w:val="00ED51F7"/>
    <w:rsid w:val="00ED6062"/>
    <w:rsid w:val="00ED73F0"/>
    <w:rsid w:val="00ED7814"/>
    <w:rsid w:val="00ED7972"/>
    <w:rsid w:val="00ED7B66"/>
    <w:rsid w:val="00EE204D"/>
    <w:rsid w:val="00EE21FA"/>
    <w:rsid w:val="00EE3262"/>
    <w:rsid w:val="00EE3310"/>
    <w:rsid w:val="00EE385E"/>
    <w:rsid w:val="00EE4248"/>
    <w:rsid w:val="00EE4ECB"/>
    <w:rsid w:val="00EE562F"/>
    <w:rsid w:val="00EF36A8"/>
    <w:rsid w:val="00EF4678"/>
    <w:rsid w:val="00EF633A"/>
    <w:rsid w:val="00EF756F"/>
    <w:rsid w:val="00EF7735"/>
    <w:rsid w:val="00F03459"/>
    <w:rsid w:val="00F041FE"/>
    <w:rsid w:val="00F04248"/>
    <w:rsid w:val="00F05C7F"/>
    <w:rsid w:val="00F05F9B"/>
    <w:rsid w:val="00F0666C"/>
    <w:rsid w:val="00F067EE"/>
    <w:rsid w:val="00F0713E"/>
    <w:rsid w:val="00F1065B"/>
    <w:rsid w:val="00F11131"/>
    <w:rsid w:val="00F11281"/>
    <w:rsid w:val="00F12349"/>
    <w:rsid w:val="00F12E54"/>
    <w:rsid w:val="00F132EA"/>
    <w:rsid w:val="00F135E8"/>
    <w:rsid w:val="00F13F6D"/>
    <w:rsid w:val="00F16BC0"/>
    <w:rsid w:val="00F20FA9"/>
    <w:rsid w:val="00F22891"/>
    <w:rsid w:val="00F261D8"/>
    <w:rsid w:val="00F26BA7"/>
    <w:rsid w:val="00F2779C"/>
    <w:rsid w:val="00F279BC"/>
    <w:rsid w:val="00F30023"/>
    <w:rsid w:val="00F3229E"/>
    <w:rsid w:val="00F33CB2"/>
    <w:rsid w:val="00F357FA"/>
    <w:rsid w:val="00F35DE8"/>
    <w:rsid w:val="00F363F7"/>
    <w:rsid w:val="00F37DDE"/>
    <w:rsid w:val="00F4082C"/>
    <w:rsid w:val="00F40C32"/>
    <w:rsid w:val="00F4119F"/>
    <w:rsid w:val="00F415A3"/>
    <w:rsid w:val="00F42518"/>
    <w:rsid w:val="00F4317B"/>
    <w:rsid w:val="00F44A10"/>
    <w:rsid w:val="00F450A5"/>
    <w:rsid w:val="00F45E70"/>
    <w:rsid w:val="00F467B2"/>
    <w:rsid w:val="00F558CA"/>
    <w:rsid w:val="00F55A09"/>
    <w:rsid w:val="00F55E00"/>
    <w:rsid w:val="00F5621A"/>
    <w:rsid w:val="00F60235"/>
    <w:rsid w:val="00F61953"/>
    <w:rsid w:val="00F6248F"/>
    <w:rsid w:val="00F63635"/>
    <w:rsid w:val="00F64FBD"/>
    <w:rsid w:val="00F653FD"/>
    <w:rsid w:val="00F6589C"/>
    <w:rsid w:val="00F65917"/>
    <w:rsid w:val="00F660F2"/>
    <w:rsid w:val="00F66196"/>
    <w:rsid w:val="00F713BB"/>
    <w:rsid w:val="00F71D78"/>
    <w:rsid w:val="00F73364"/>
    <w:rsid w:val="00F74005"/>
    <w:rsid w:val="00F7798B"/>
    <w:rsid w:val="00F80825"/>
    <w:rsid w:val="00F80FC6"/>
    <w:rsid w:val="00F81434"/>
    <w:rsid w:val="00F82FE9"/>
    <w:rsid w:val="00F848F8"/>
    <w:rsid w:val="00F93EDC"/>
    <w:rsid w:val="00F966F7"/>
    <w:rsid w:val="00FA0105"/>
    <w:rsid w:val="00FA0327"/>
    <w:rsid w:val="00FA16DE"/>
    <w:rsid w:val="00FA2C48"/>
    <w:rsid w:val="00FA307D"/>
    <w:rsid w:val="00FA36D6"/>
    <w:rsid w:val="00FA43CD"/>
    <w:rsid w:val="00FA5F7F"/>
    <w:rsid w:val="00FB05B7"/>
    <w:rsid w:val="00FB2040"/>
    <w:rsid w:val="00FB2A89"/>
    <w:rsid w:val="00FB50EE"/>
    <w:rsid w:val="00FC25E1"/>
    <w:rsid w:val="00FC3585"/>
    <w:rsid w:val="00FC4153"/>
    <w:rsid w:val="00FC46D0"/>
    <w:rsid w:val="00FD0170"/>
    <w:rsid w:val="00FD0841"/>
    <w:rsid w:val="00FD4C69"/>
    <w:rsid w:val="00FD5C8F"/>
    <w:rsid w:val="00FD6532"/>
    <w:rsid w:val="00FE054C"/>
    <w:rsid w:val="00FE0D95"/>
    <w:rsid w:val="00FE2F9C"/>
    <w:rsid w:val="00FE44C2"/>
    <w:rsid w:val="00FE4FC2"/>
    <w:rsid w:val="00FE7205"/>
    <w:rsid w:val="00FF09BB"/>
    <w:rsid w:val="00FF143B"/>
    <w:rsid w:val="00FF1A29"/>
    <w:rsid w:val="00FF381C"/>
    <w:rsid w:val="00FF3C7F"/>
    <w:rsid w:val="00FF6831"/>
    <w:rsid w:val="00FF6B00"/>
    <w:rsid w:val="04F6FB5E"/>
    <w:rsid w:val="098D7D9F"/>
    <w:rsid w:val="18E53DD4"/>
    <w:rsid w:val="27DD75E8"/>
    <w:rsid w:val="2F446826"/>
    <w:rsid w:val="33007EAE"/>
    <w:rsid w:val="34C7D43D"/>
    <w:rsid w:val="4EAA2A29"/>
    <w:rsid w:val="64BCDB7E"/>
    <w:rsid w:val="6677BF01"/>
    <w:rsid w:val="6A7EBF8C"/>
    <w:rsid w:val="71468714"/>
    <w:rsid w:val="7AB373F4"/>
    <w:rsid w:val="7C3B16EE"/>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0CE1F3A9-F837-4D1F-B30F-C17C5D5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75"/>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inline-comment-marker">
    <w:name w:val="inline-comment-marker"/>
    <w:basedOn w:val="DefaultParagraphFont"/>
    <w:rsid w:val="0085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43374567">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110595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18851754">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317227431">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78633168">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5250665">
      <w:bodyDiv w:val="1"/>
      <w:marLeft w:val="0"/>
      <w:marRight w:val="0"/>
      <w:marTop w:val="0"/>
      <w:marBottom w:val="0"/>
      <w:divBdr>
        <w:top w:val="none" w:sz="0" w:space="0" w:color="auto"/>
        <w:left w:val="none" w:sz="0" w:space="0" w:color="auto"/>
        <w:bottom w:val="none" w:sz="0" w:space="0" w:color="auto"/>
        <w:right w:val="none" w:sz="0" w:space="0" w:color="auto"/>
      </w:divBdr>
    </w:div>
    <w:div w:id="177762758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08F69-68C7-4FE9-B880-D048FA8F2D5F}">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191</cp:revision>
  <cp:lastPrinted>2020-01-24T21:37:00Z</cp:lastPrinted>
  <dcterms:created xsi:type="dcterms:W3CDTF">2021-10-29T21:53:00Z</dcterms:created>
  <dcterms:modified xsi:type="dcterms:W3CDTF">2022-03-15T06:55:00Z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e1bfe089-408f-4ffb-9c7c-8ffb3a78817f</vt:lpwstr>
  </property>
  <property fmtid="{D5CDD505-2E9C-101B-9397-08002B2CF9AE}" pid="4" name="HCLClassD6">
    <vt:lpwstr>False</vt:lpwstr>
  </property>
  <property fmtid="{D5CDD505-2E9C-101B-9397-08002B2CF9AE}" pid="5" name="HCLClassification">
    <vt:lpwstr>HCL_Cla5s_1nt3rnal</vt:lpwstr>
  </property>
</Properties>
</file>