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602AD447" w14:textId="3CC22F38" w:rsidR="00B5200C" w:rsidRPr="00BB0FE3" w:rsidRDefault="005E0ECC" w:rsidP="00B5200C">
      <w:pPr>
        <w:rPr>
          <w:rFonts w:ascii="Arial" w:hAnsi="Arial" w:cs="Arial"/>
        </w:rPr>
      </w:pPr>
      <w:r w:rsidRPr="00BB0FE3">
        <w:rPr>
          <w:rFonts w:ascii="Arial" w:hAnsi="Arial" w:cs="Arial"/>
        </w:rPr>
        <w:t xml:space="preserve">VMware Skyline Advisor </w:t>
      </w:r>
      <w:r w:rsidRPr="00BB0FE3">
        <w:rPr>
          <w:rFonts w:ascii="Arial" w:hAnsi="Arial" w:cs="Arial"/>
          <w:vertAlign w:val="superscript"/>
        </w:rPr>
        <w:t xml:space="preserve">TM </w:t>
      </w:r>
      <w:r w:rsidR="00820F9B">
        <w:rPr>
          <w:rFonts w:ascii="Arial" w:hAnsi="Arial" w:cs="Arial"/>
        </w:rPr>
        <w:t>6.1</w:t>
      </w:r>
    </w:p>
    <w:p w14:paraId="661E9D94" w14:textId="77777777" w:rsidR="00B5200C" w:rsidRPr="007944F7" w:rsidRDefault="00B5200C" w:rsidP="006128AB">
      <w:pPr>
        <w:pStyle w:val="Heading2"/>
        <w:spacing w:after="0" w:afterAutospacing="0"/>
        <w:rPr>
          <w:rFonts w:cs="Arial"/>
        </w:rPr>
      </w:pPr>
      <w:bookmarkStart w:id="3" w:name="_Toc512938921"/>
      <w:r w:rsidRPr="007944F7">
        <w:rPr>
          <w:rFonts w:cs="Arial"/>
          <w:lang w:val="en-US"/>
        </w:rPr>
        <w:t>Report D</w:t>
      </w:r>
      <w:r w:rsidRPr="007944F7">
        <w:rPr>
          <w:rFonts w:cs="Arial"/>
        </w:rPr>
        <w:t xml:space="preserve">ate: </w:t>
      </w:r>
    </w:p>
    <w:p w14:paraId="3F902549" w14:textId="6BE35562" w:rsidR="00B5200C" w:rsidRPr="00BB0FE3" w:rsidRDefault="0055339A" w:rsidP="00B5200C">
      <w:pPr>
        <w:rPr>
          <w:rFonts w:ascii="Arial" w:hAnsi="Arial" w:cs="Arial"/>
        </w:rPr>
      </w:pPr>
      <w:r w:rsidRPr="00BB0FE3">
        <w:rPr>
          <w:rFonts w:ascii="Arial" w:hAnsi="Arial" w:cs="Arial"/>
        </w:rPr>
        <w:t>September</w:t>
      </w:r>
      <w:r w:rsidR="00B5200C" w:rsidRPr="00BB0FE3">
        <w:rPr>
          <w:rFonts w:ascii="Arial" w:hAnsi="Arial" w:cs="Arial"/>
        </w:rPr>
        <w:t xml:space="preserve"> </w:t>
      </w:r>
      <w:r w:rsidRPr="00BB0FE3">
        <w:rPr>
          <w:rFonts w:ascii="Arial" w:hAnsi="Arial" w:cs="Arial"/>
        </w:rPr>
        <w:t>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47AE2512" w:rsidR="00B5200C" w:rsidRPr="00BB0FE3" w:rsidRDefault="007456F3" w:rsidP="00F231FA">
      <w:pPr>
        <w:rPr>
          <w:rFonts w:ascii="Arial" w:eastAsia="Arial" w:hAnsi="Arial" w:cs="Arial"/>
        </w:rPr>
      </w:pPr>
      <w:r w:rsidRPr="00BB0FE3">
        <w:rPr>
          <w:rFonts w:ascii="Arial" w:hAnsi="Arial" w:cs="Arial"/>
        </w:rPr>
        <w:t xml:space="preserve">VMware Skyline Advisor </w:t>
      </w:r>
      <w:r w:rsidRPr="00BB0FE3">
        <w:rPr>
          <w:rFonts w:ascii="Arial" w:hAnsi="Arial" w:cs="Arial"/>
          <w:vertAlign w:val="superscript"/>
        </w:rPr>
        <w:t>TM</w:t>
      </w:r>
      <w:r w:rsidR="04F6FB5E" w:rsidRPr="00BB0FE3">
        <w:rPr>
          <w:rFonts w:ascii="Arial" w:eastAsia="Arial" w:hAnsi="Arial" w:cs="Arial"/>
        </w:rPr>
        <w:t xml:space="preserve"> (herein referred to as “the Product”) </w:t>
      </w:r>
      <w:r w:rsidR="00F231FA" w:rsidRPr="00BB0FE3">
        <w:rPr>
          <w:rFonts w:ascii="Arial" w:eastAsia="Arial" w:hAnsi="Arial" w:cs="Arial"/>
        </w:rPr>
        <w:t>is a self-service web application that allows customers to view their proactive findings and recommendations on-demand, within a web browser. Skyline Advisor is available to customers who have installed and configured the Skyline Collector™. Customers use Skyline Advisor to view account details, inventory details, findings discovered by VMware Skyline™, proactive recommendations, download Operational Summary Reports (OSR), and transfer support bundles using Skyline Log Assist™.</w:t>
      </w:r>
    </w:p>
    <w:p w14:paraId="44A78EF7" w14:textId="435F1E35"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7D19ED" w:rsidRPr="00BB0FE3">
        <w:rPr>
          <w:rFonts w:ascii="Arial" w:hAnsi="Arial" w:cs="Arial"/>
        </w:rPr>
        <w:t xml:space="preserve">VMware Skyline Advisor </w:t>
      </w:r>
      <w:r w:rsidR="007D19ED" w:rsidRPr="00BB0FE3">
        <w:rPr>
          <w:rFonts w:ascii="Arial" w:hAnsi="Arial" w:cs="Arial"/>
          <w:vertAlign w:val="superscript"/>
        </w:rPr>
        <w:t>TM</w:t>
      </w:r>
      <w:r w:rsidR="00D9122A"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 xml:space="preserve">Clarity </w:t>
      </w:r>
      <w:r w:rsidR="00D9122A" w:rsidRPr="00DE3AF5">
        <w:rPr>
          <w:rStyle w:val="normaltextrun"/>
          <w:rFonts w:ascii="Arial" w:hAnsi="Arial" w:cs="Arial"/>
          <w:color w:val="000000"/>
          <w:shd w:val="clear" w:color="auto" w:fill="FFFFFF"/>
        </w:rPr>
        <w:t>version</w:t>
      </w:r>
      <w:r w:rsidR="00DE3AF5" w:rsidRPr="00DE3AF5">
        <w:rPr>
          <w:rStyle w:val="normaltextrun"/>
          <w:rFonts w:ascii="Arial" w:hAnsi="Arial" w:cs="Arial"/>
          <w:color w:val="000000"/>
          <w:shd w:val="clear" w:color="auto" w:fill="FFFFFF"/>
        </w:rPr>
        <w:t>:</w:t>
      </w:r>
      <w:r w:rsidR="00464911">
        <w:rPr>
          <w:rStyle w:val="normaltextrun"/>
          <w:rFonts w:ascii="Arial" w:hAnsi="Arial" w:cs="Arial"/>
          <w:color w:val="000000"/>
          <w:shd w:val="clear" w:color="auto" w:fill="FFFFFF"/>
        </w:rPr>
        <w:t xml:space="preserve"> </w:t>
      </w:r>
      <w:r w:rsidR="00DE3AF5" w:rsidRPr="00DE3AF5">
        <w:rPr>
          <w:rStyle w:val="normaltextrun"/>
          <w:rFonts w:ascii="Arial" w:hAnsi="Arial" w:cs="Arial"/>
          <w:color w:val="000000"/>
          <w:shd w:val="clear" w:color="auto" w:fill="FFFFFF"/>
        </w:rPr>
        <w:t xml:space="preserve">5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 xml:space="preserve">Angular </w:t>
      </w:r>
      <w:r w:rsidR="00D9122A" w:rsidRPr="00DE3AF5">
        <w:rPr>
          <w:rStyle w:val="normaltextrun"/>
          <w:rFonts w:ascii="Arial" w:hAnsi="Arial" w:cs="Arial"/>
          <w:color w:val="000000"/>
          <w:shd w:val="clear" w:color="auto" w:fill="FFFFFF"/>
        </w:rPr>
        <w:t>version</w:t>
      </w:r>
      <w:r w:rsidR="00DE3AF5" w:rsidRPr="00DE3AF5">
        <w:rPr>
          <w:rStyle w:val="normaltextrun"/>
          <w:rFonts w:ascii="Arial" w:hAnsi="Arial" w:cs="Arial"/>
          <w:color w:val="000000"/>
          <w:shd w:val="clear" w:color="auto" w:fill="FFFFFF"/>
        </w:rPr>
        <w:t>: 11</w:t>
      </w:r>
      <w:r w:rsidRPr="007944F7">
        <w:rPr>
          <w:rStyle w:val="normaltextrun"/>
          <w:rFonts w:ascii="Arial" w:hAnsi="Arial" w:cs="Arial"/>
          <w:color w:val="000000"/>
          <w:shd w:val="clear" w:color="auto" w:fill="FFFFFF"/>
        </w:rPr>
        <w:t>. Please refer to the Clarity VPAT and Google Angular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3080393D" w:rsidR="00B5200C" w:rsidRPr="007944F7" w:rsidRDefault="00B5200C" w:rsidP="00642043">
      <w:pPr>
        <w:pStyle w:val="Heading2"/>
        <w:spacing w:after="0" w:afterAutospacing="0"/>
        <w:rPr>
          <w:rFonts w:cs="Arial"/>
        </w:rPr>
      </w:pPr>
      <w:bookmarkStart w:id="5" w:name="_Toc512938924"/>
      <w:r w:rsidRPr="007944F7">
        <w:rPr>
          <w:rFonts w:cs="Arial"/>
        </w:rPr>
        <w:t>Notes:</w:t>
      </w:r>
      <w:bookmarkEnd w:id="5"/>
      <w:r w:rsidRPr="007944F7">
        <w:rPr>
          <w:rFonts w:cs="Arial"/>
        </w:rPr>
        <w:t xml:space="preserve"> </w:t>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9B09B1">
      <w:pPr>
        <w:pStyle w:val="ListParagraph"/>
        <w:numPr>
          <w:ilvl w:val="0"/>
          <w:numId w:val="2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30BFBF6F" w:rsidR="00B5200C" w:rsidRPr="0027444C" w:rsidRDefault="00B5200C" w:rsidP="009B09B1">
      <w:pPr>
        <w:numPr>
          <w:ilvl w:val="0"/>
          <w:numId w:val="2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3.3</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604F5F" w:rsidRPr="0027444C">
        <w:rPr>
          <w:rFonts w:ascii="Arial" w:hAnsi="Arial" w:cs="Arial"/>
        </w:rPr>
        <w:t>98.0.4758.102</w:t>
      </w:r>
      <w:r w:rsidR="2C79D883" w:rsidRPr="0027444C">
        <w:rPr>
          <w:rFonts w:ascii="Arial" w:hAnsi="Arial" w:cs="Arial"/>
        </w:rPr>
        <w:t xml:space="preserve"> (Official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10 Enterprise v1909 (build 18363.</w:t>
      </w:r>
      <w:r w:rsidR="00CD7A27" w:rsidRPr="0027444C">
        <w:rPr>
          <w:rFonts w:ascii="Arial" w:hAnsi="Arial" w:cs="Arial"/>
        </w:rPr>
        <w:t>2094</w:t>
      </w:r>
      <w:r w:rsidR="00FE7D1F" w:rsidRPr="0027444C">
        <w:rPr>
          <w:rFonts w:ascii="Arial" w:hAnsi="Arial" w:cs="Arial"/>
        </w:rPr>
        <w:t>)</w:t>
      </w:r>
      <w:r w:rsidR="000902BB" w:rsidRPr="0027444C">
        <w:rPr>
          <w:rFonts w:ascii="Arial" w:hAnsi="Arial" w:cs="Arial"/>
        </w:rPr>
        <w:t>]</w:t>
      </w:r>
    </w:p>
    <w:p w14:paraId="2CDFFD1F" w14:textId="0BFEFA12" w:rsidR="00B5200C" w:rsidRPr="001D1F08" w:rsidRDefault="00B5200C" w:rsidP="009B09B1">
      <w:pPr>
        <w:numPr>
          <w:ilvl w:val="0"/>
          <w:numId w:val="2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816.1</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15.3</w:t>
      </w:r>
      <w:r w:rsidR="00B43470" w:rsidRPr="0027444C">
        <w:rPr>
          <w:rFonts w:ascii="Arial" w:hAnsi="Arial" w:cs="Arial"/>
        </w:rPr>
        <w:t xml:space="preserve"> </w:t>
      </w:r>
      <w:r w:rsidR="008E0F95" w:rsidRPr="0027444C">
        <w:rPr>
          <w:rFonts w:ascii="Arial" w:hAnsi="Arial" w:cs="Arial"/>
        </w:rPr>
        <w:t>(</w:t>
      </w:r>
      <w:r w:rsidR="00723998" w:rsidRPr="0027444C">
        <w:rPr>
          <w:rFonts w:ascii="Arial" w:hAnsi="Arial" w:cs="Arial"/>
        </w:rPr>
        <w:t>17612</w:t>
      </w:r>
      <w:r w:rsidR="00B43470" w:rsidRPr="0027444C">
        <w:rPr>
          <w:rFonts w:ascii="Arial" w:hAnsi="Arial" w:cs="Arial"/>
        </w:rPr>
        <w:t>.</w:t>
      </w:r>
      <w:r w:rsidR="00723998" w:rsidRPr="0027444C">
        <w:rPr>
          <w:rFonts w:ascii="Arial" w:hAnsi="Arial" w:cs="Arial"/>
        </w:rPr>
        <w:t>4</w:t>
      </w:r>
      <w:r w:rsidR="00B43470" w:rsidRPr="0027444C">
        <w:rPr>
          <w:rFonts w:ascii="Arial" w:hAnsi="Arial" w:cs="Arial"/>
        </w:rPr>
        <w:t>.</w:t>
      </w:r>
      <w:r w:rsidR="00723998" w:rsidRPr="0027444C">
        <w:rPr>
          <w:rFonts w:ascii="Arial" w:hAnsi="Arial" w:cs="Arial"/>
        </w:rPr>
        <w:t>9</w:t>
      </w:r>
      <w:r w:rsidR="00B43470" w:rsidRPr="0027444C">
        <w:rPr>
          <w:rFonts w:ascii="Arial" w:hAnsi="Arial" w:cs="Arial"/>
        </w:rPr>
        <w:t>.</w:t>
      </w:r>
      <w:r w:rsidR="00723998" w:rsidRPr="0027444C">
        <w:rPr>
          <w:rFonts w:ascii="Arial" w:hAnsi="Arial" w:cs="Arial"/>
        </w:rPr>
        <w:t>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12.2.1</w:t>
      </w:r>
      <w:r w:rsidR="0083482C" w:rsidRPr="0027444C">
        <w:rPr>
          <w:rFonts w:ascii="Arial" w:hAnsi="Arial" w:cs="Arial"/>
        </w:rPr>
        <w:t xml:space="preserve"> </w:t>
      </w:r>
      <w:r w:rsidR="00B43470" w:rsidRPr="0027444C">
        <w:rPr>
          <w:rFonts w:ascii="Arial" w:hAnsi="Arial" w:cs="Arial"/>
        </w:rPr>
        <w:t>(</w:t>
      </w:r>
      <w:r w:rsidR="00BF7E45" w:rsidRPr="0027444C">
        <w:rPr>
          <w:rFonts w:ascii="Arial" w:hAnsi="Arial" w:cs="Arial"/>
        </w:rPr>
        <w:t>21D62</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9B09B1">
      <w:pPr>
        <w:pStyle w:val="ListParagraph"/>
        <w:numPr>
          <w:ilvl w:val="0"/>
          <w:numId w:val="2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9B09B1">
      <w:pPr>
        <w:pStyle w:val="ListParagraph"/>
        <w:numPr>
          <w:ilvl w:val="0"/>
          <w:numId w:val="2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9B09B1">
      <w:pPr>
        <w:numPr>
          <w:ilvl w:val="0"/>
          <w:numId w:val="2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9B09B1">
      <w:pPr>
        <w:numPr>
          <w:ilvl w:val="0"/>
          <w:numId w:val="2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 xml:space="preserve">EN 301 549 Accessibility requirements for ICT products and services - V3.1.1 </w:t>
              </w:r>
              <w:r w:rsidR="00E9680D" w:rsidRPr="00A43514">
                <w:rPr>
                  <w:rStyle w:val="Hyperlink"/>
                  <w:rFonts w:ascii="Arial" w:hAnsi="Arial" w:cs="Arial"/>
                </w:rPr>
                <w:lastRenderedPageBreak/>
                <w:t>(2019-11)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lastRenderedPageBreak/>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9B09B1">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9B09B1">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9B09B1">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C159424" w:rsidR="008476BF" w:rsidRPr="00075D8F" w:rsidRDefault="00757ED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327E3ED2" w:rsidR="000E3D1C" w:rsidRPr="000E3D1C" w:rsidRDefault="00174A28" w:rsidP="004241A5">
            <w:pPr>
              <w:spacing w:after="0" w:line="240" w:lineRule="auto"/>
              <w:rPr>
                <w:rFonts w:ascii="Arial" w:eastAsia="Times New Roman" w:hAnsi="Arial" w:cs="Arial"/>
              </w:rPr>
            </w:pPr>
            <w:r w:rsidRPr="00174A28">
              <w:rPr>
                <w:rFonts w:ascii="Arial" w:eastAsia="Times New Roman" w:hAnsi="Arial" w:cs="Arial"/>
              </w:rPr>
              <w:t>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476BF" w:rsidRPr="007944F7" w:rsidRDefault="008476BF" w:rsidP="008476BF">
            <w:pPr>
              <w:spacing w:after="0" w:line="240" w:lineRule="auto"/>
              <w:rPr>
                <w:rFonts w:ascii="Arial" w:eastAsia="Times New Roman" w:hAnsi="Arial" w:cs="Arial"/>
                <w:color w:val="C00000"/>
              </w:rPr>
            </w:pPr>
            <w:r w:rsidRPr="00795718">
              <w:rPr>
                <w:rFonts w:ascii="Arial" w:hAnsi="Arial" w:cs="Arial"/>
                <w:shd w:val="clear" w:color="auto" w:fill="FFFFFF"/>
              </w:rPr>
              <w:t>The Product does not have prerecorded audio-only or video-only content.</w:t>
            </w: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476BF" w:rsidRPr="007944F7" w:rsidRDefault="008476BF" w:rsidP="008476BF">
            <w:pPr>
              <w:spacing w:after="0" w:line="240" w:lineRule="auto"/>
              <w:rPr>
                <w:rFonts w:ascii="Arial" w:eastAsia="Times New Roman" w:hAnsi="Arial" w:cs="Arial"/>
                <w:color w:val="C00000"/>
              </w:rPr>
            </w:pPr>
            <w:r w:rsidRPr="00795718">
              <w:rPr>
                <w:rFonts w:ascii="Arial" w:hAnsi="Arial" w:cs="Arial"/>
                <w:shd w:val="clear" w:color="auto" w:fill="FFFFFF"/>
              </w:rPr>
              <w:t>The Product does not have prerecorded synchronized media content.</w:t>
            </w: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075D8F" w:rsidRDefault="008476BF" w:rsidP="008476BF">
            <w:pPr>
              <w:spacing w:after="0" w:line="240" w:lineRule="auto"/>
              <w:rPr>
                <w:rFonts w:ascii="Arial" w:eastAsia="Times New Roman" w:hAnsi="Arial" w:cs="Arial"/>
              </w:rPr>
            </w:pPr>
            <w:r w:rsidRPr="0079571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476BF" w:rsidRPr="00795718" w:rsidRDefault="008476BF" w:rsidP="008476BF">
            <w:pPr>
              <w:spacing w:after="0" w:line="240" w:lineRule="auto"/>
              <w:rPr>
                <w:rFonts w:ascii="Arial" w:eastAsia="Times New Roman" w:hAnsi="Arial" w:cs="Arial"/>
              </w:rPr>
            </w:pPr>
            <w:r w:rsidRPr="00795718">
              <w:rPr>
                <w:rFonts w:ascii="Arial" w:hAnsi="Arial" w:cs="Arial"/>
                <w:shd w:val="clear" w:color="auto" w:fill="FFFFFF"/>
              </w:rPr>
              <w:t>The Product does not have prerecorded synchronized media content.</w:t>
            </w: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7F0F905F" w:rsidR="008476BF" w:rsidRPr="00075D8F" w:rsidRDefault="00795718" w:rsidP="008476BF">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984088" w14:textId="4B52F879" w:rsidR="00795718" w:rsidRDefault="00795718" w:rsidP="00795718">
            <w:pPr>
              <w:spacing w:after="0" w:line="240" w:lineRule="auto"/>
              <w:rPr>
                <w:rFonts w:ascii="Arial" w:eastAsia="Times New Roman" w:hAnsi="Arial" w:cs="Arial"/>
              </w:rPr>
            </w:pPr>
            <w:r w:rsidRPr="00795718">
              <w:rPr>
                <w:rFonts w:ascii="Arial" w:eastAsia="Times New Roman" w:hAnsi="Arial" w:cs="Arial"/>
              </w:rPr>
              <w:t>The Product conveys info an</w:t>
            </w:r>
            <w:r>
              <w:rPr>
                <w:rFonts w:ascii="Arial" w:eastAsia="Times New Roman" w:hAnsi="Arial" w:cs="Arial"/>
              </w:rPr>
              <w:t xml:space="preserve">d </w:t>
            </w:r>
            <w:r w:rsidRPr="00795718">
              <w:rPr>
                <w:rFonts w:ascii="Arial" w:eastAsia="Times New Roman" w:hAnsi="Arial" w:cs="Arial"/>
              </w:rPr>
              <w:t>relationships in content that is available in</w:t>
            </w:r>
            <w:r>
              <w:rPr>
                <w:rFonts w:ascii="Arial" w:eastAsia="Times New Roman" w:hAnsi="Arial" w:cs="Arial"/>
              </w:rPr>
              <w:t xml:space="preserve"> </w:t>
            </w:r>
            <w:r w:rsidRPr="00795718">
              <w:rPr>
                <w:rFonts w:ascii="Arial" w:eastAsia="Times New Roman" w:hAnsi="Arial" w:cs="Arial"/>
              </w:rPr>
              <w:t>text or can be programmatically</w:t>
            </w:r>
            <w:r>
              <w:rPr>
                <w:rFonts w:ascii="Arial" w:eastAsia="Times New Roman" w:hAnsi="Arial" w:cs="Arial"/>
              </w:rPr>
              <w:t xml:space="preserve"> </w:t>
            </w:r>
            <w:r w:rsidRPr="00795718">
              <w:rPr>
                <w:rFonts w:ascii="Arial" w:eastAsia="Times New Roman" w:hAnsi="Arial" w:cs="Arial"/>
              </w:rPr>
              <w:t xml:space="preserve">determined on </w:t>
            </w:r>
            <w:r w:rsidR="00474C7D">
              <w:rPr>
                <w:rFonts w:ascii="Arial" w:eastAsia="Times New Roman" w:hAnsi="Arial" w:cs="Arial"/>
              </w:rPr>
              <w:t>most</w:t>
            </w:r>
            <w:r w:rsidRPr="00795718">
              <w:rPr>
                <w:rFonts w:ascii="Arial" w:eastAsia="Times New Roman" w:hAnsi="Arial" w:cs="Arial"/>
              </w:rPr>
              <w:t xml:space="preserve"> pages.</w:t>
            </w:r>
            <w:r>
              <w:rPr>
                <w:rFonts w:ascii="Arial" w:eastAsia="Times New Roman" w:hAnsi="Arial" w:cs="Arial"/>
              </w:rPr>
              <w:t xml:space="preserve"> </w:t>
            </w:r>
            <w:r w:rsidRPr="00795718">
              <w:rPr>
                <w:rFonts w:ascii="Arial" w:eastAsia="Times New Roman" w:hAnsi="Arial" w:cs="Arial"/>
              </w:rPr>
              <w:t>Examples of exceptions include:</w:t>
            </w:r>
          </w:p>
          <w:p w14:paraId="15589121" w14:textId="6C75AD14" w:rsidR="00795718" w:rsidRDefault="00474C7D" w:rsidP="00795718">
            <w:pPr>
              <w:pStyle w:val="ListParagraph"/>
              <w:numPr>
                <w:ilvl w:val="0"/>
                <w:numId w:val="36"/>
              </w:numPr>
              <w:spacing w:after="0" w:line="240" w:lineRule="auto"/>
              <w:rPr>
                <w:rFonts w:ascii="Arial" w:eastAsia="Times New Roman" w:hAnsi="Arial" w:cs="Arial"/>
              </w:rPr>
            </w:pPr>
            <w:r w:rsidRPr="00474C7D">
              <w:rPr>
                <w:rFonts w:ascii="Arial" w:eastAsia="Times New Roman" w:hAnsi="Arial" w:cs="Arial"/>
              </w:rPr>
              <w:t xml:space="preserve">Caption/Summary is not present for table </w:t>
            </w:r>
            <w:r w:rsidR="00F8228F">
              <w:rPr>
                <w:rFonts w:ascii="Arial" w:eastAsia="Times New Roman" w:hAnsi="Arial" w:cs="Arial"/>
              </w:rPr>
              <w:t xml:space="preserve">on </w:t>
            </w:r>
            <w:r w:rsidR="00F8228F">
              <w:rPr>
                <w:rFonts w:ascii="Arial" w:eastAsia="Times New Roman" w:hAnsi="Arial" w:cs="Arial"/>
              </w:rPr>
              <w:lastRenderedPageBreak/>
              <w:t xml:space="preserve">the </w:t>
            </w:r>
            <w:r w:rsidRPr="00474C7D">
              <w:rPr>
                <w:rFonts w:ascii="Arial" w:eastAsia="Times New Roman" w:hAnsi="Arial" w:cs="Arial"/>
              </w:rPr>
              <w:t>'Skyline Advisor Pro' page.</w:t>
            </w:r>
          </w:p>
          <w:p w14:paraId="1794E453" w14:textId="6E978EBD" w:rsidR="00474C7D" w:rsidRDefault="00474C7D" w:rsidP="00795718">
            <w:pPr>
              <w:pStyle w:val="ListParagraph"/>
              <w:numPr>
                <w:ilvl w:val="0"/>
                <w:numId w:val="36"/>
              </w:numPr>
              <w:spacing w:after="0" w:line="240" w:lineRule="auto"/>
              <w:rPr>
                <w:rFonts w:ascii="Arial" w:eastAsia="Times New Roman" w:hAnsi="Arial" w:cs="Arial"/>
              </w:rPr>
            </w:pPr>
            <w:r w:rsidRPr="00474C7D">
              <w:rPr>
                <w:rFonts w:ascii="Arial" w:eastAsia="Times New Roman" w:hAnsi="Arial" w:cs="Arial"/>
              </w:rPr>
              <w:t xml:space="preserve">Visual headings are not defined programmatically </w:t>
            </w:r>
            <w:r w:rsidR="00D40EB9">
              <w:rPr>
                <w:rFonts w:ascii="Arial" w:eastAsia="Times New Roman" w:hAnsi="Arial" w:cs="Arial"/>
              </w:rPr>
              <w:t>on the</w:t>
            </w:r>
            <w:r w:rsidRPr="00474C7D">
              <w:rPr>
                <w:rFonts w:ascii="Arial" w:eastAsia="Times New Roman" w:hAnsi="Arial" w:cs="Arial"/>
              </w:rPr>
              <w:t xml:space="preserve"> Dashboard page.</w:t>
            </w:r>
          </w:p>
          <w:p w14:paraId="1095AE87" w14:textId="2A806EC1" w:rsidR="00474C7D" w:rsidRPr="00795718" w:rsidRDefault="00474C7D" w:rsidP="00795718">
            <w:pPr>
              <w:pStyle w:val="ListParagraph"/>
              <w:numPr>
                <w:ilvl w:val="0"/>
                <w:numId w:val="36"/>
              </w:numPr>
              <w:spacing w:after="0" w:line="240" w:lineRule="auto"/>
              <w:rPr>
                <w:rFonts w:ascii="Arial" w:eastAsia="Times New Roman" w:hAnsi="Arial" w:cs="Arial"/>
              </w:rPr>
            </w:pPr>
            <w:r>
              <w:rPr>
                <w:rFonts w:ascii="Arial" w:eastAsia="Times New Roman" w:hAnsi="Arial" w:cs="Arial"/>
              </w:rPr>
              <w:t xml:space="preserve">List items are not structured correctly </w:t>
            </w:r>
            <w:r w:rsidR="00F1196E">
              <w:rPr>
                <w:rFonts w:ascii="Arial" w:eastAsia="Times New Roman" w:hAnsi="Arial" w:cs="Arial"/>
              </w:rPr>
              <w:t xml:space="preserve">on the </w:t>
            </w:r>
            <w:r>
              <w:rPr>
                <w:rFonts w:ascii="Arial" w:eastAsia="Times New Roman" w:hAnsi="Arial" w:cs="Arial"/>
              </w:rPr>
              <w:t xml:space="preserve">Settings page.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5E642493" w:rsidR="008476BF" w:rsidRPr="00075D8F" w:rsidRDefault="00474C7D"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AD30F0" w14:textId="77777777" w:rsidR="00474C7D" w:rsidRPr="00474C7D" w:rsidRDefault="00474C7D" w:rsidP="00474C7D">
            <w:pPr>
              <w:spacing w:after="0" w:line="240" w:lineRule="auto"/>
              <w:rPr>
                <w:rFonts w:ascii="Arial" w:eastAsia="Times New Roman" w:hAnsi="Arial" w:cs="Arial"/>
              </w:rPr>
            </w:pPr>
            <w:r w:rsidRPr="00474C7D">
              <w:rPr>
                <w:rFonts w:ascii="Arial" w:eastAsia="Times New Roman" w:hAnsi="Arial" w:cs="Arial"/>
              </w:rPr>
              <w:t>The Product presents content in a</w:t>
            </w:r>
          </w:p>
          <w:p w14:paraId="703B54F4" w14:textId="63318ECB" w:rsidR="00474C7D" w:rsidRPr="00474C7D" w:rsidRDefault="00474C7D" w:rsidP="00474C7D">
            <w:pPr>
              <w:spacing w:after="0" w:line="240" w:lineRule="auto"/>
              <w:rPr>
                <w:rFonts w:ascii="Arial" w:eastAsia="Times New Roman" w:hAnsi="Arial" w:cs="Arial"/>
              </w:rPr>
            </w:pPr>
            <w:r w:rsidRPr="00474C7D">
              <w:rPr>
                <w:rFonts w:ascii="Arial" w:eastAsia="Times New Roman" w:hAnsi="Arial" w:cs="Arial"/>
              </w:rPr>
              <w:t xml:space="preserve">meaningful sequence on </w:t>
            </w:r>
            <w:r>
              <w:rPr>
                <w:rFonts w:ascii="Arial" w:eastAsia="Times New Roman" w:hAnsi="Arial" w:cs="Arial"/>
              </w:rPr>
              <w:t>most</w:t>
            </w:r>
          </w:p>
          <w:p w14:paraId="22FA081D" w14:textId="572AD2FE" w:rsidR="00B65269" w:rsidRDefault="00474C7D" w:rsidP="00474C7D">
            <w:pPr>
              <w:spacing w:after="0" w:line="240" w:lineRule="auto"/>
              <w:rPr>
                <w:rFonts w:ascii="Arial" w:eastAsia="Times New Roman" w:hAnsi="Arial" w:cs="Arial"/>
              </w:rPr>
            </w:pPr>
            <w:r w:rsidRPr="00474C7D">
              <w:rPr>
                <w:rFonts w:ascii="Arial" w:eastAsia="Times New Roman" w:hAnsi="Arial" w:cs="Arial"/>
              </w:rPr>
              <w:t>pages</w:t>
            </w:r>
            <w:r w:rsidR="00B65269">
              <w:rPr>
                <w:rFonts w:ascii="Arial" w:eastAsia="Times New Roman" w:hAnsi="Arial" w:cs="Arial"/>
              </w:rPr>
              <w:t xml:space="preserve"> except for couple of instances.</w:t>
            </w:r>
          </w:p>
          <w:p w14:paraId="00E3B84D" w14:textId="4887F620" w:rsidR="008476BF" w:rsidRDefault="00474C7D" w:rsidP="00474C7D">
            <w:pPr>
              <w:spacing w:after="0" w:line="240" w:lineRule="auto"/>
              <w:rPr>
                <w:rFonts w:ascii="Arial" w:eastAsia="Times New Roman" w:hAnsi="Arial" w:cs="Arial"/>
              </w:rPr>
            </w:pPr>
            <w:r w:rsidRPr="00474C7D">
              <w:rPr>
                <w:rFonts w:ascii="Arial" w:eastAsia="Times New Roman" w:hAnsi="Arial" w:cs="Arial"/>
              </w:rPr>
              <w:t>Examples of exceptions include:</w:t>
            </w:r>
          </w:p>
          <w:p w14:paraId="6EFDDA32" w14:textId="7F21DDFB" w:rsidR="00474C7D" w:rsidRPr="00FD1DB4" w:rsidRDefault="00FD1DB4" w:rsidP="00FD1DB4">
            <w:pPr>
              <w:pStyle w:val="ListParagraph"/>
              <w:numPr>
                <w:ilvl w:val="0"/>
                <w:numId w:val="37"/>
              </w:numPr>
              <w:spacing w:after="0" w:line="240" w:lineRule="auto"/>
              <w:rPr>
                <w:rFonts w:ascii="Arial" w:eastAsia="Times New Roman" w:hAnsi="Arial" w:cs="Arial"/>
              </w:rPr>
            </w:pPr>
            <w:r w:rsidRPr="009543B2">
              <w:rPr>
                <w:rFonts w:ascii="Arial" w:eastAsia="Times New Roman" w:hAnsi="Arial" w:cs="Arial"/>
              </w:rPr>
              <w:t>Screen reader focus does not in sequential order</w:t>
            </w:r>
            <w:r>
              <w:rPr>
                <w:rFonts w:ascii="Arial" w:eastAsia="Times New Roman" w:hAnsi="Arial" w:cs="Arial"/>
              </w:rPr>
              <w:t xml:space="preserve"> </w:t>
            </w:r>
            <w:r w:rsidRPr="009543B2">
              <w:rPr>
                <w:rFonts w:ascii="Arial" w:eastAsia="Times New Roman" w:hAnsi="Arial" w:cs="Arial"/>
              </w:rPr>
              <w:t xml:space="preserve">on </w:t>
            </w:r>
            <w:r>
              <w:rPr>
                <w:rFonts w:ascii="Arial" w:eastAsia="Times New Roman" w:hAnsi="Arial" w:cs="Arial"/>
              </w:rPr>
              <w:t xml:space="preserve">the </w:t>
            </w:r>
            <w:r w:rsidR="00470B0F" w:rsidRPr="00470B0F">
              <w:rPr>
                <w:rFonts w:ascii="Arial" w:eastAsia="Times New Roman" w:hAnsi="Arial" w:cs="Arial"/>
              </w:rPr>
              <w:t>Skyline Advisor Pro page.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0AB65E80" w:rsidR="008476BF" w:rsidRPr="00075D8F" w:rsidRDefault="00474C7D"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7B4236" w14:textId="77777777" w:rsidR="00236026" w:rsidRPr="00236026" w:rsidRDefault="00236026" w:rsidP="00236026">
            <w:pPr>
              <w:spacing w:after="0" w:line="240" w:lineRule="auto"/>
              <w:rPr>
                <w:rFonts w:ascii="Arial" w:eastAsia="Times New Roman" w:hAnsi="Arial" w:cs="Arial"/>
              </w:rPr>
            </w:pPr>
            <w:r w:rsidRPr="00236026">
              <w:rPr>
                <w:rFonts w:ascii="Arial" w:eastAsia="Times New Roman" w:hAnsi="Arial" w:cs="Arial"/>
              </w:rPr>
              <w:t>The Product includes instructions that</w:t>
            </w:r>
          </w:p>
          <w:p w14:paraId="71F7A134" w14:textId="1587879B" w:rsidR="008476BF" w:rsidRPr="007944F7" w:rsidRDefault="00236026" w:rsidP="00236026">
            <w:pPr>
              <w:spacing w:after="0" w:line="240" w:lineRule="auto"/>
              <w:rPr>
                <w:rFonts w:ascii="Arial" w:eastAsia="Times New Roman" w:hAnsi="Arial" w:cs="Arial"/>
              </w:rPr>
            </w:pPr>
            <w:r w:rsidRPr="00236026">
              <w:rPr>
                <w:rFonts w:ascii="Arial" w:eastAsia="Times New Roman" w:hAnsi="Arial" w:cs="Arial"/>
              </w:rPr>
              <w:t>are not dependent on sensory</w:t>
            </w:r>
            <w:r>
              <w:rPr>
                <w:rFonts w:ascii="Arial" w:eastAsia="Times New Roman" w:hAnsi="Arial" w:cs="Arial"/>
              </w:rPr>
              <w:t xml:space="preserve"> </w:t>
            </w:r>
            <w:r w:rsidRPr="00236026">
              <w:rPr>
                <w:rFonts w:ascii="Arial" w:eastAsia="Times New Roman" w:hAnsi="Arial" w:cs="Arial"/>
              </w:rPr>
              <w:t>characteristics for operating and</w:t>
            </w:r>
            <w:r>
              <w:rPr>
                <w:rFonts w:ascii="Arial" w:eastAsia="Times New Roman" w:hAnsi="Arial" w:cs="Arial"/>
              </w:rPr>
              <w:t xml:space="preserve"> </w:t>
            </w:r>
            <w:r w:rsidRPr="00236026">
              <w:rPr>
                <w:rFonts w:ascii="Arial" w:eastAsia="Times New Roman" w:hAnsi="Arial" w:cs="Arial"/>
              </w:rPr>
              <w:t>understanding the content.</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78327D52" w:rsidR="008476BF" w:rsidRPr="00075D8F" w:rsidRDefault="0023602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25A474" w14:textId="77777777" w:rsidR="00236026" w:rsidRPr="00236026" w:rsidRDefault="00236026" w:rsidP="00236026">
            <w:pPr>
              <w:spacing w:after="0" w:line="240" w:lineRule="auto"/>
              <w:rPr>
                <w:rFonts w:ascii="Arial" w:eastAsia="Times New Roman" w:hAnsi="Arial" w:cs="Arial"/>
              </w:rPr>
            </w:pPr>
            <w:r w:rsidRPr="00236026">
              <w:rPr>
                <w:rFonts w:ascii="Arial" w:eastAsia="Times New Roman" w:hAnsi="Arial" w:cs="Arial"/>
              </w:rPr>
              <w:t>The Product does not rely on the use of</w:t>
            </w:r>
          </w:p>
          <w:p w14:paraId="0FEAF704" w14:textId="77777777" w:rsidR="00B976C4" w:rsidRDefault="00236026" w:rsidP="00236026">
            <w:pPr>
              <w:spacing w:after="0" w:line="240" w:lineRule="auto"/>
              <w:rPr>
                <w:rFonts w:ascii="Arial" w:eastAsia="Times New Roman" w:hAnsi="Arial" w:cs="Arial"/>
              </w:rPr>
            </w:pPr>
            <w:r w:rsidRPr="00236026">
              <w:rPr>
                <w:rFonts w:ascii="Arial" w:eastAsia="Times New Roman" w:hAnsi="Arial" w:cs="Arial"/>
              </w:rPr>
              <w:t xml:space="preserve">color to communicate meaning on </w:t>
            </w:r>
            <w:r>
              <w:rPr>
                <w:rFonts w:ascii="Arial" w:eastAsia="Times New Roman" w:hAnsi="Arial" w:cs="Arial"/>
              </w:rPr>
              <w:t xml:space="preserve">most </w:t>
            </w:r>
            <w:r w:rsidRPr="00236026">
              <w:rPr>
                <w:rFonts w:ascii="Arial" w:eastAsia="Times New Roman" w:hAnsi="Arial" w:cs="Arial"/>
              </w:rPr>
              <w:t>pages</w:t>
            </w:r>
            <w:r w:rsidR="00B976C4">
              <w:rPr>
                <w:rFonts w:ascii="Arial" w:eastAsia="Times New Roman" w:hAnsi="Arial" w:cs="Arial"/>
              </w:rPr>
              <w:t xml:space="preserve"> except for one instance.</w:t>
            </w:r>
          </w:p>
          <w:p w14:paraId="45C569E1" w14:textId="147856F8" w:rsidR="00236026" w:rsidRPr="00236026" w:rsidRDefault="00840248" w:rsidP="00236026">
            <w:pPr>
              <w:pStyle w:val="ListParagraph"/>
              <w:numPr>
                <w:ilvl w:val="0"/>
                <w:numId w:val="37"/>
              </w:numPr>
              <w:spacing w:after="0" w:line="240" w:lineRule="auto"/>
              <w:rPr>
                <w:rFonts w:ascii="Arial" w:eastAsia="Times New Roman" w:hAnsi="Arial" w:cs="Arial"/>
              </w:rPr>
            </w:pPr>
            <w:r w:rsidRPr="009E5DFC">
              <w:rPr>
                <w:rFonts w:ascii="Arial" w:eastAsia="Times New Roman" w:hAnsi="Arial" w:cs="Arial"/>
              </w:rPr>
              <w:t xml:space="preserve">Color is the only method to identify the links on the </w:t>
            </w:r>
            <w:r w:rsidR="0016737D" w:rsidRPr="0016737D">
              <w:rPr>
                <w:rFonts w:ascii="Arial" w:eastAsia="Times New Roman" w:hAnsi="Arial" w:cs="Arial"/>
              </w:rPr>
              <w:t>Skyline Advisor Pro</w:t>
            </w:r>
            <w:r w:rsidR="0016737D">
              <w:rPr>
                <w:rFonts w:ascii="Arial" w:eastAsia="Times New Roman" w:hAnsi="Arial" w:cs="Arial"/>
              </w:rPr>
              <w:t xml:space="preserve"> </w:t>
            </w:r>
            <w:r w:rsidRPr="009E5DFC">
              <w:rPr>
                <w:rFonts w:ascii="Arial" w:eastAsia="Times New Roman" w:hAnsi="Arial" w:cs="Arial"/>
              </w:rPr>
              <w:t>page.</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075D8F" w:rsidRDefault="008476BF" w:rsidP="008476BF">
            <w:pPr>
              <w:spacing w:after="0" w:line="240" w:lineRule="auto"/>
              <w:rPr>
                <w:rFonts w:ascii="Arial" w:eastAsia="Times New Roman" w:hAnsi="Arial" w:cs="Arial"/>
                <w:color w:val="C00000"/>
              </w:rPr>
            </w:pPr>
            <w:r w:rsidRPr="0023602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476BF" w:rsidRPr="007944F7" w:rsidRDefault="008476BF" w:rsidP="008476BF">
            <w:pPr>
              <w:spacing w:after="0" w:line="240" w:lineRule="auto"/>
              <w:rPr>
                <w:rFonts w:ascii="Arial" w:eastAsia="Times New Roman" w:hAnsi="Arial" w:cs="Arial"/>
                <w:color w:val="C00000"/>
              </w:rPr>
            </w:pPr>
            <w:r w:rsidRPr="00236026">
              <w:rPr>
                <w:rFonts w:ascii="Arial" w:hAnsi="Arial" w:cs="Arial"/>
                <w:shd w:val="clear" w:color="auto" w:fill="FFFFFF"/>
              </w:rPr>
              <w:t>The Product does not have prerecorded synchronized media content.</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42A06C52" w:rsidR="008476BF" w:rsidRPr="00075D8F" w:rsidRDefault="0023602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C61DB0" w14:textId="12421895" w:rsidR="00236026" w:rsidRPr="00236026" w:rsidRDefault="00236026" w:rsidP="00236026">
            <w:pPr>
              <w:spacing w:after="0" w:line="240" w:lineRule="auto"/>
              <w:rPr>
                <w:rFonts w:ascii="Arial" w:eastAsia="Times New Roman" w:hAnsi="Arial" w:cs="Arial"/>
              </w:rPr>
            </w:pPr>
            <w:r w:rsidRPr="00236026">
              <w:rPr>
                <w:rFonts w:ascii="Arial" w:eastAsia="Times New Roman" w:hAnsi="Arial" w:cs="Arial"/>
              </w:rPr>
              <w:t>The Product uses interactive elements</w:t>
            </w:r>
            <w:r>
              <w:rPr>
                <w:rFonts w:ascii="Arial" w:eastAsia="Times New Roman" w:hAnsi="Arial" w:cs="Arial"/>
              </w:rPr>
              <w:t xml:space="preserve"> </w:t>
            </w:r>
            <w:r w:rsidRPr="00236026">
              <w:rPr>
                <w:rFonts w:ascii="Arial" w:eastAsia="Times New Roman" w:hAnsi="Arial" w:cs="Arial"/>
              </w:rPr>
              <w:t>which can be accessed via keyboard</w:t>
            </w:r>
            <w:r>
              <w:rPr>
                <w:rFonts w:ascii="Arial" w:eastAsia="Times New Roman" w:hAnsi="Arial" w:cs="Arial"/>
              </w:rPr>
              <w:t xml:space="preserve"> </w:t>
            </w:r>
            <w:r w:rsidRPr="00236026">
              <w:rPr>
                <w:rFonts w:ascii="Arial" w:eastAsia="Times New Roman" w:hAnsi="Arial" w:cs="Arial"/>
              </w:rPr>
              <w:t xml:space="preserve">alone on </w:t>
            </w:r>
            <w:r>
              <w:rPr>
                <w:rFonts w:ascii="Arial" w:eastAsia="Times New Roman" w:hAnsi="Arial" w:cs="Arial"/>
              </w:rPr>
              <w:t>most</w:t>
            </w:r>
            <w:r w:rsidRPr="00236026">
              <w:rPr>
                <w:rFonts w:ascii="Arial" w:eastAsia="Times New Roman" w:hAnsi="Arial" w:cs="Arial"/>
              </w:rPr>
              <w:t xml:space="preserve"> pages.</w:t>
            </w:r>
          </w:p>
          <w:p w14:paraId="34CC203D" w14:textId="77777777" w:rsidR="008476BF" w:rsidRDefault="00236026" w:rsidP="00236026">
            <w:pPr>
              <w:spacing w:after="0" w:line="240" w:lineRule="auto"/>
              <w:rPr>
                <w:rFonts w:ascii="Arial" w:eastAsia="Times New Roman" w:hAnsi="Arial" w:cs="Arial"/>
              </w:rPr>
            </w:pPr>
            <w:r w:rsidRPr="00236026">
              <w:rPr>
                <w:rFonts w:ascii="Arial" w:eastAsia="Times New Roman" w:hAnsi="Arial" w:cs="Arial"/>
              </w:rPr>
              <w:t>Examples of exceptions include:</w:t>
            </w:r>
          </w:p>
          <w:p w14:paraId="03535F3D" w14:textId="16153727" w:rsidR="00D72545" w:rsidRPr="00BB7A2F" w:rsidRDefault="00BB7A2F" w:rsidP="00BB7A2F">
            <w:pPr>
              <w:pStyle w:val="ListParagraph"/>
              <w:numPr>
                <w:ilvl w:val="0"/>
                <w:numId w:val="37"/>
              </w:numPr>
              <w:spacing w:after="0" w:line="240" w:lineRule="auto"/>
              <w:textAlignment w:val="baseline"/>
              <w:rPr>
                <w:rFonts w:ascii="Arial" w:eastAsia="Times New Roman" w:hAnsi="Arial" w:cs="Arial"/>
                <w:lang w:val="en-IN" w:eastAsia="en-IN"/>
              </w:rPr>
            </w:pPr>
            <w:r w:rsidRPr="0033450C">
              <w:rPr>
                <w:rFonts w:ascii="Arial" w:eastAsia="Times New Roman" w:hAnsi="Arial" w:cs="Arial"/>
                <w:lang w:eastAsia="en-IN"/>
              </w:rPr>
              <w:t xml:space="preserve">Active controls, </w:t>
            </w:r>
            <w:r w:rsidR="008A0464">
              <w:rPr>
                <w:rFonts w:ascii="Arial" w:eastAsia="Times New Roman" w:hAnsi="Arial" w:cs="Arial"/>
                <w:lang w:eastAsia="en-IN"/>
              </w:rPr>
              <w:t>l</w:t>
            </w:r>
            <w:r>
              <w:rPr>
                <w:rFonts w:ascii="Arial" w:eastAsia="Times New Roman" w:hAnsi="Arial" w:cs="Arial"/>
                <w:lang w:eastAsia="en-IN"/>
              </w:rPr>
              <w:t xml:space="preserve">inks and </w:t>
            </w:r>
            <w:r w:rsidRPr="0033450C">
              <w:rPr>
                <w:rFonts w:ascii="Arial" w:eastAsia="Times New Roman" w:hAnsi="Arial" w:cs="Arial"/>
                <w:lang w:eastAsia="en-IN"/>
              </w:rPr>
              <w:t xml:space="preserve">buttons cannot be used with the keyboard alone on several pages, such as the </w:t>
            </w:r>
            <w:r w:rsidR="00C44957">
              <w:rPr>
                <w:rFonts w:ascii="Arial" w:eastAsia="Times New Roman" w:hAnsi="Arial" w:cs="Arial"/>
                <w:lang w:eastAsia="en-IN"/>
              </w:rPr>
              <w:t xml:space="preserve">Expand </w:t>
            </w:r>
            <w:r w:rsidRPr="0033450C">
              <w:rPr>
                <w:rFonts w:ascii="Arial" w:eastAsia="Times New Roman" w:hAnsi="Arial" w:cs="Arial"/>
                <w:lang w:eastAsia="en-IN"/>
              </w:rPr>
              <w:t xml:space="preserve">button on the </w:t>
            </w:r>
            <w:r w:rsidR="00DD37A3" w:rsidRPr="00DD37A3">
              <w:rPr>
                <w:rFonts w:ascii="Arial" w:eastAsia="Times New Roman" w:hAnsi="Arial" w:cs="Arial"/>
                <w:lang w:eastAsia="en-IN"/>
              </w:rPr>
              <w:lastRenderedPageBreak/>
              <w:t>Dashboard</w:t>
            </w:r>
            <w:r w:rsidR="00424BE4">
              <w:rPr>
                <w:rFonts w:ascii="Arial" w:eastAsia="Times New Roman" w:hAnsi="Arial" w:cs="Arial"/>
                <w:lang w:eastAsia="en-IN"/>
              </w:rPr>
              <w:t xml:space="preserve"> </w:t>
            </w:r>
            <w:r>
              <w:rPr>
                <w:rFonts w:ascii="Arial" w:eastAsia="Times New Roman" w:hAnsi="Arial" w:cs="Arial"/>
                <w:lang w:eastAsia="en-IN"/>
              </w:rPr>
              <w:t>page</w:t>
            </w:r>
            <w:r w:rsidRPr="0033450C">
              <w:rPr>
                <w:rFonts w:ascii="Arial" w:eastAsia="Times New Roman" w:hAnsi="Arial" w:cs="Arial"/>
                <w:lang w:eastAsia="en-IN"/>
              </w:rPr>
              <w:t>.</w:t>
            </w:r>
            <w:r w:rsidRPr="0033450C">
              <w:rPr>
                <w:rFonts w:ascii="Arial" w:eastAsia="Times New Roman" w:hAnsi="Arial" w:cs="Arial"/>
                <w:lang w:val="en-IN" w:eastAsia="en-IN"/>
              </w:rPr>
              <w:t> </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79B32E6E" w:rsidR="008476BF" w:rsidRPr="00075D8F" w:rsidRDefault="00DC71A2"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7EEB79B1" w:rsidR="008476BF" w:rsidRPr="007944F7" w:rsidRDefault="00DC71A2" w:rsidP="00DC71A2">
            <w:pPr>
              <w:spacing w:after="0" w:line="240" w:lineRule="auto"/>
              <w:rPr>
                <w:rFonts w:ascii="Arial" w:eastAsia="Times New Roman" w:hAnsi="Arial" w:cs="Arial"/>
              </w:rPr>
            </w:pPr>
            <w:r w:rsidRPr="00DC71A2">
              <w:rPr>
                <w:rFonts w:ascii="Arial" w:eastAsia="Times New Roman" w:hAnsi="Arial" w:cs="Arial"/>
              </w:rPr>
              <w:t>The Product does not contain keyboard</w:t>
            </w:r>
            <w:r>
              <w:rPr>
                <w:rFonts w:ascii="Arial" w:eastAsia="Times New Roman" w:hAnsi="Arial" w:cs="Arial"/>
              </w:rPr>
              <w:t xml:space="preserve"> </w:t>
            </w:r>
            <w:r w:rsidRPr="00DC71A2">
              <w:rPr>
                <w:rFonts w:ascii="Arial" w:eastAsia="Times New Roman" w:hAnsi="Arial" w:cs="Arial"/>
              </w:rPr>
              <w:t>traps.</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075D8F"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7944F7" w:rsidRDefault="008476BF" w:rsidP="008476BF">
            <w:pPr>
              <w:spacing w:after="0" w:line="240" w:lineRule="auto"/>
              <w:rPr>
                <w:rFonts w:ascii="Arial" w:eastAsia="Times New Roman" w:hAnsi="Arial" w:cs="Arial"/>
              </w:rPr>
            </w:pPr>
            <w:r w:rsidRPr="00DC71A2">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rsidP="009B09B1">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D4B5117" w:rsidR="008476BF" w:rsidRPr="00075D8F" w:rsidRDefault="00DC71A2"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228D84" w14:textId="176318F9" w:rsidR="00DC71A2" w:rsidRPr="00DC71A2" w:rsidRDefault="00DC71A2" w:rsidP="00DC71A2">
            <w:pPr>
              <w:spacing w:after="0" w:line="240" w:lineRule="auto"/>
              <w:rPr>
                <w:rFonts w:ascii="Arial" w:eastAsia="Times New Roman" w:hAnsi="Arial" w:cs="Arial"/>
              </w:rPr>
            </w:pPr>
            <w:r w:rsidRPr="00DC71A2">
              <w:rPr>
                <w:rFonts w:ascii="Arial" w:eastAsia="Times New Roman" w:hAnsi="Arial" w:cs="Arial"/>
              </w:rPr>
              <w:t>The Product provides users with an</w:t>
            </w:r>
            <w:r>
              <w:rPr>
                <w:rFonts w:ascii="Arial" w:eastAsia="Times New Roman" w:hAnsi="Arial" w:cs="Arial"/>
              </w:rPr>
              <w:t xml:space="preserve"> </w:t>
            </w:r>
            <w:r w:rsidRPr="00DC71A2">
              <w:rPr>
                <w:rFonts w:ascii="Arial" w:eastAsia="Times New Roman" w:hAnsi="Arial" w:cs="Arial"/>
              </w:rPr>
              <w:t>option to adjust, extend or turn off the</w:t>
            </w:r>
            <w:r>
              <w:rPr>
                <w:rFonts w:ascii="Arial" w:eastAsia="Times New Roman" w:hAnsi="Arial" w:cs="Arial"/>
              </w:rPr>
              <w:t xml:space="preserve"> </w:t>
            </w:r>
            <w:r w:rsidRPr="00DC71A2">
              <w:rPr>
                <w:rFonts w:ascii="Arial" w:eastAsia="Times New Roman" w:hAnsi="Arial" w:cs="Arial"/>
              </w:rPr>
              <w:t xml:space="preserve">time limits on </w:t>
            </w:r>
            <w:r>
              <w:rPr>
                <w:rFonts w:ascii="Arial" w:eastAsia="Times New Roman" w:hAnsi="Arial" w:cs="Arial"/>
              </w:rPr>
              <w:t xml:space="preserve">most </w:t>
            </w:r>
            <w:r w:rsidRPr="00DC71A2">
              <w:rPr>
                <w:rFonts w:ascii="Arial" w:eastAsia="Times New Roman" w:hAnsi="Arial" w:cs="Arial"/>
              </w:rPr>
              <w:t>pages.</w:t>
            </w:r>
          </w:p>
          <w:p w14:paraId="5764A536" w14:textId="77777777" w:rsidR="008476BF" w:rsidRDefault="00DC71A2" w:rsidP="00DC71A2">
            <w:pPr>
              <w:spacing w:after="0" w:line="240" w:lineRule="auto"/>
              <w:rPr>
                <w:rFonts w:ascii="Arial" w:eastAsia="Times New Roman" w:hAnsi="Arial" w:cs="Arial"/>
              </w:rPr>
            </w:pPr>
            <w:r w:rsidRPr="00DC71A2">
              <w:rPr>
                <w:rFonts w:ascii="Arial" w:eastAsia="Times New Roman" w:hAnsi="Arial" w:cs="Arial"/>
              </w:rPr>
              <w:t>Examples of exceptions include:</w:t>
            </w:r>
          </w:p>
          <w:p w14:paraId="76B15FD6" w14:textId="7FAFBFDF" w:rsidR="00DC71A2" w:rsidRPr="00DC71A2" w:rsidRDefault="00E82C37" w:rsidP="00DC71A2">
            <w:pPr>
              <w:pStyle w:val="ListParagraph"/>
              <w:numPr>
                <w:ilvl w:val="0"/>
                <w:numId w:val="38"/>
              </w:numPr>
              <w:spacing w:after="0" w:line="240" w:lineRule="auto"/>
              <w:rPr>
                <w:rFonts w:ascii="Arial" w:eastAsia="Times New Roman" w:hAnsi="Arial" w:cs="Arial"/>
              </w:rPr>
            </w:pPr>
            <w:r w:rsidRPr="00BD36C0">
              <w:rPr>
                <w:rFonts w:ascii="Arial" w:eastAsia="Times New Roman" w:hAnsi="Arial" w:cs="Arial"/>
              </w:rPr>
              <w:t xml:space="preserve">The session extend option is not provided programmatically on the </w:t>
            </w:r>
            <w:r w:rsidR="00CA6C4D" w:rsidRPr="00CA6C4D">
              <w:rPr>
                <w:rFonts w:ascii="Arial" w:eastAsia="Times New Roman" w:hAnsi="Arial" w:cs="Arial"/>
              </w:rPr>
              <w:t>Dashboard</w:t>
            </w:r>
            <w:r w:rsidR="00CA6C4D">
              <w:rPr>
                <w:rFonts w:ascii="Arial" w:eastAsia="Times New Roman" w:hAnsi="Arial" w:cs="Arial"/>
              </w:rPr>
              <w:t xml:space="preserve"> </w:t>
            </w:r>
            <w:r w:rsidRPr="00BD36C0">
              <w:rPr>
                <w:rFonts w:ascii="Arial" w:eastAsia="Times New Roman" w:hAnsi="Arial" w:cs="Arial"/>
              </w:rPr>
              <w:t>page.</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075D8F"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7944F7" w:rsidRDefault="008476BF" w:rsidP="008476BF">
            <w:pPr>
              <w:spacing w:after="0" w:line="240" w:lineRule="auto"/>
              <w:rPr>
                <w:rFonts w:ascii="Arial" w:eastAsia="Times New Roman" w:hAnsi="Arial" w:cs="Arial"/>
                <w:color w:val="C00000"/>
              </w:rPr>
            </w:pPr>
            <w:r w:rsidRPr="00DC71A2">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rsidP="009B09B1">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DC71A2" w:rsidRDefault="008476BF" w:rsidP="008476BF">
            <w:pPr>
              <w:spacing w:after="0" w:line="240" w:lineRule="auto"/>
              <w:rPr>
                <w:rFonts w:ascii="Arial" w:eastAsia="Times New Roman" w:hAnsi="Arial" w:cs="Arial"/>
              </w:rPr>
            </w:pPr>
            <w:r w:rsidRPr="00DC71A2">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7944F7" w:rsidRDefault="008476BF" w:rsidP="008476BF">
            <w:pPr>
              <w:spacing w:after="0" w:line="240" w:lineRule="auto"/>
              <w:rPr>
                <w:rFonts w:ascii="Arial" w:eastAsia="Times New Roman" w:hAnsi="Arial" w:cs="Arial"/>
                <w:color w:val="C00000"/>
              </w:rPr>
            </w:pPr>
            <w:r w:rsidRPr="00DC71A2">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rsidP="009B09B1">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0DA60A5" w14:textId="2B1B19F1" w:rsidR="008476BF" w:rsidRDefault="00B329C2" w:rsidP="008476BF">
            <w:pPr>
              <w:spacing w:after="0" w:line="240" w:lineRule="auto"/>
              <w:rPr>
                <w:rFonts w:ascii="Arial" w:eastAsia="Times New Roman" w:hAnsi="Arial" w:cs="Arial"/>
              </w:rPr>
            </w:pPr>
            <w:r>
              <w:rPr>
                <w:rFonts w:ascii="Arial" w:eastAsia="Times New Roman" w:hAnsi="Arial" w:cs="Arial"/>
              </w:rPr>
              <w:lastRenderedPageBreak/>
              <w:t>Partially Supports</w:t>
            </w:r>
          </w:p>
          <w:p w14:paraId="1EBAB45A" w14:textId="71AB7AB1" w:rsidR="00DC71A2" w:rsidRPr="00DC71A2" w:rsidRDefault="00DC71A2" w:rsidP="00DC71A2">
            <w:pPr>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FB1B38" w14:textId="11B72906" w:rsidR="00E5540F" w:rsidRPr="00E5540F" w:rsidRDefault="00E5540F" w:rsidP="00E5540F">
            <w:pPr>
              <w:spacing w:after="0" w:line="240" w:lineRule="auto"/>
              <w:rPr>
                <w:rFonts w:ascii="Arial" w:eastAsia="Times New Roman" w:hAnsi="Arial" w:cs="Arial"/>
              </w:rPr>
            </w:pPr>
            <w:r>
              <w:rPr>
                <w:rFonts w:ascii="Arial" w:eastAsia="Times New Roman" w:hAnsi="Arial" w:cs="Arial"/>
              </w:rPr>
              <w:t>T</w:t>
            </w:r>
            <w:r w:rsidRPr="00E5540F">
              <w:rPr>
                <w:rFonts w:ascii="Arial" w:eastAsia="Times New Roman" w:hAnsi="Arial" w:cs="Arial"/>
              </w:rPr>
              <w:t>he Product provides a mechanism to</w:t>
            </w:r>
          </w:p>
          <w:p w14:paraId="7E4FF102" w14:textId="77777777" w:rsidR="00E5540F" w:rsidRPr="00E5540F" w:rsidRDefault="00E5540F" w:rsidP="00E5540F">
            <w:pPr>
              <w:spacing w:after="0" w:line="240" w:lineRule="auto"/>
              <w:rPr>
                <w:rFonts w:ascii="Arial" w:eastAsia="Times New Roman" w:hAnsi="Arial" w:cs="Arial"/>
              </w:rPr>
            </w:pPr>
            <w:r w:rsidRPr="00E5540F">
              <w:rPr>
                <w:rFonts w:ascii="Arial" w:eastAsia="Times New Roman" w:hAnsi="Arial" w:cs="Arial"/>
              </w:rPr>
              <w:t>bypass blocks of repeated content on</w:t>
            </w:r>
          </w:p>
          <w:p w14:paraId="1676A156" w14:textId="1464DBD6" w:rsidR="00F61358" w:rsidRDefault="00E5540F" w:rsidP="00E5540F">
            <w:pPr>
              <w:spacing w:after="0" w:line="240" w:lineRule="auto"/>
              <w:rPr>
                <w:rFonts w:ascii="Arial" w:eastAsia="Times New Roman" w:hAnsi="Arial" w:cs="Arial"/>
              </w:rPr>
            </w:pPr>
            <w:r>
              <w:rPr>
                <w:rFonts w:ascii="Arial" w:eastAsia="Times New Roman" w:hAnsi="Arial" w:cs="Arial"/>
              </w:rPr>
              <w:t xml:space="preserve">most </w:t>
            </w:r>
            <w:r w:rsidRPr="00E5540F">
              <w:rPr>
                <w:rFonts w:ascii="Arial" w:eastAsia="Times New Roman" w:hAnsi="Arial" w:cs="Arial"/>
              </w:rPr>
              <w:t>pages</w:t>
            </w:r>
            <w:r w:rsidR="00F61358">
              <w:rPr>
                <w:rFonts w:ascii="Arial" w:eastAsia="Times New Roman" w:hAnsi="Arial" w:cs="Arial"/>
              </w:rPr>
              <w:t xml:space="preserve"> except for one instance.</w:t>
            </w:r>
          </w:p>
          <w:p w14:paraId="5BDDC65F" w14:textId="601821BA" w:rsidR="00E5540F" w:rsidRPr="00E5540F" w:rsidRDefault="00E5540F" w:rsidP="00E5540F">
            <w:pPr>
              <w:spacing w:after="0" w:line="240" w:lineRule="auto"/>
              <w:rPr>
                <w:rFonts w:ascii="Arial" w:eastAsia="Times New Roman" w:hAnsi="Arial" w:cs="Arial"/>
              </w:rPr>
            </w:pPr>
            <w:r w:rsidRPr="00E5540F">
              <w:rPr>
                <w:rFonts w:ascii="Arial" w:eastAsia="Times New Roman" w:hAnsi="Arial" w:cs="Arial"/>
              </w:rPr>
              <w:t>Examples of</w:t>
            </w:r>
          </w:p>
          <w:p w14:paraId="5C16A6F4" w14:textId="77777777" w:rsidR="008476BF" w:rsidRDefault="00E5540F" w:rsidP="00E5540F">
            <w:pPr>
              <w:spacing w:after="0" w:line="240" w:lineRule="auto"/>
              <w:rPr>
                <w:rFonts w:ascii="Arial" w:eastAsia="Times New Roman" w:hAnsi="Arial" w:cs="Arial"/>
              </w:rPr>
            </w:pPr>
            <w:r w:rsidRPr="00E5540F">
              <w:rPr>
                <w:rFonts w:ascii="Arial" w:eastAsia="Times New Roman" w:hAnsi="Arial" w:cs="Arial"/>
              </w:rPr>
              <w:t>exceptions include:</w:t>
            </w:r>
          </w:p>
          <w:p w14:paraId="7BA59464" w14:textId="6ADDE6E8" w:rsidR="00E5540F" w:rsidRPr="00E5540F" w:rsidRDefault="008B1566" w:rsidP="00E5540F">
            <w:pPr>
              <w:pStyle w:val="ListParagraph"/>
              <w:numPr>
                <w:ilvl w:val="0"/>
                <w:numId w:val="38"/>
              </w:numPr>
              <w:spacing w:after="0" w:line="240" w:lineRule="auto"/>
              <w:rPr>
                <w:rFonts w:ascii="Arial" w:eastAsia="Times New Roman" w:hAnsi="Arial" w:cs="Arial"/>
              </w:rPr>
            </w:pPr>
            <w:r w:rsidRPr="003C34C6">
              <w:rPr>
                <w:rFonts w:ascii="Arial" w:eastAsia="Times New Roman" w:hAnsi="Arial" w:cs="Arial"/>
                <w:lang w:eastAsia="en-IN"/>
              </w:rPr>
              <w:lastRenderedPageBreak/>
              <w:t xml:space="preserve">Main and Banner Landmark is not defined programmatically on the </w:t>
            </w:r>
            <w:r w:rsidR="00C30325" w:rsidRPr="00C30325">
              <w:rPr>
                <w:rFonts w:ascii="Arial" w:eastAsia="Times New Roman" w:hAnsi="Arial" w:cs="Arial"/>
                <w:lang w:eastAsia="en-IN"/>
              </w:rPr>
              <w:t>Active Findings</w:t>
            </w:r>
            <w:r>
              <w:rPr>
                <w:rFonts w:ascii="Arial" w:eastAsia="Times New Roman" w:hAnsi="Arial" w:cs="Arial"/>
                <w:lang w:eastAsia="en-IN"/>
              </w:rPr>
              <w:t xml:space="preserve"> page.</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10770206" w:rsidR="008476BF" w:rsidRPr="00075D8F" w:rsidRDefault="00E5540F"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43430DC" w14:textId="77777777" w:rsidR="008476BF" w:rsidRDefault="00E5540F" w:rsidP="00E5540F">
            <w:pPr>
              <w:spacing w:after="0" w:line="240" w:lineRule="auto"/>
              <w:rPr>
                <w:rFonts w:ascii="Arial" w:eastAsia="Times New Roman" w:hAnsi="Arial" w:cs="Arial"/>
              </w:rPr>
            </w:pPr>
            <w:r w:rsidRPr="00E5540F">
              <w:rPr>
                <w:rFonts w:ascii="Arial" w:eastAsia="Times New Roman" w:hAnsi="Arial" w:cs="Arial"/>
              </w:rPr>
              <w:t>The Product provides page titles that</w:t>
            </w:r>
            <w:r>
              <w:rPr>
                <w:rFonts w:ascii="Arial" w:eastAsia="Times New Roman" w:hAnsi="Arial" w:cs="Arial"/>
              </w:rPr>
              <w:t xml:space="preserve"> </w:t>
            </w:r>
            <w:r w:rsidRPr="00E5540F">
              <w:rPr>
                <w:rFonts w:ascii="Arial" w:eastAsia="Times New Roman" w:hAnsi="Arial" w:cs="Arial"/>
              </w:rPr>
              <w:t xml:space="preserve">reflect the topic or purpose on </w:t>
            </w:r>
            <w:r>
              <w:rPr>
                <w:rFonts w:ascii="Arial" w:eastAsia="Times New Roman" w:hAnsi="Arial" w:cs="Arial"/>
              </w:rPr>
              <w:t xml:space="preserve">most </w:t>
            </w:r>
            <w:r w:rsidRPr="00E5540F">
              <w:rPr>
                <w:rFonts w:ascii="Arial" w:eastAsia="Times New Roman" w:hAnsi="Arial" w:cs="Arial"/>
              </w:rPr>
              <w:t>pages. Examples of exceptions</w:t>
            </w:r>
            <w:r>
              <w:rPr>
                <w:rFonts w:ascii="Arial" w:eastAsia="Times New Roman" w:hAnsi="Arial" w:cs="Arial"/>
              </w:rPr>
              <w:t xml:space="preserve"> </w:t>
            </w:r>
            <w:r w:rsidRPr="00E5540F">
              <w:rPr>
                <w:rFonts w:ascii="Arial" w:eastAsia="Times New Roman" w:hAnsi="Arial" w:cs="Arial"/>
              </w:rPr>
              <w:t>include:</w:t>
            </w:r>
          </w:p>
          <w:p w14:paraId="6EC8EA9D" w14:textId="5DE7AC7D" w:rsidR="00E5540F" w:rsidRPr="00E5540F" w:rsidRDefault="00E5540F" w:rsidP="00E5540F">
            <w:pPr>
              <w:pStyle w:val="ListParagraph"/>
              <w:numPr>
                <w:ilvl w:val="0"/>
                <w:numId w:val="38"/>
              </w:numPr>
              <w:spacing w:after="0" w:line="240" w:lineRule="auto"/>
              <w:rPr>
                <w:rFonts w:ascii="Arial" w:eastAsia="Times New Roman" w:hAnsi="Arial" w:cs="Arial"/>
              </w:rPr>
            </w:pPr>
            <w:r>
              <w:rPr>
                <w:rFonts w:ascii="Arial" w:eastAsia="Times New Roman" w:hAnsi="Arial" w:cs="Arial"/>
              </w:rPr>
              <w:t xml:space="preserve">Page title is not provided on </w:t>
            </w:r>
            <w:r w:rsidR="002E53B9">
              <w:rPr>
                <w:rFonts w:ascii="Arial" w:eastAsia="Times New Roman" w:hAnsi="Arial" w:cs="Arial"/>
              </w:rPr>
              <w:t>many</w:t>
            </w:r>
            <w:r>
              <w:rPr>
                <w:rFonts w:ascii="Arial" w:eastAsia="Times New Roman" w:hAnsi="Arial" w:cs="Arial"/>
              </w:rPr>
              <w:t xml:space="preserve"> pages</w:t>
            </w:r>
            <w:r w:rsidR="00F731E3">
              <w:rPr>
                <w:rFonts w:ascii="Arial" w:eastAsia="Times New Roman" w:hAnsi="Arial" w:cs="Arial"/>
              </w:rPr>
              <w:t>,</w:t>
            </w:r>
            <w:r>
              <w:rPr>
                <w:rFonts w:ascii="Arial" w:eastAsia="Times New Roman" w:hAnsi="Arial" w:cs="Arial"/>
              </w:rPr>
              <w:t xml:space="preserve"> such as </w:t>
            </w:r>
            <w:r w:rsidR="00A041CB">
              <w:rPr>
                <w:rFonts w:ascii="Arial" w:eastAsia="Times New Roman" w:hAnsi="Arial" w:cs="Arial"/>
              </w:rPr>
              <w:t>page title is not present on the</w:t>
            </w:r>
            <w:r>
              <w:rPr>
                <w:rFonts w:ascii="Arial" w:eastAsia="Times New Roman" w:hAnsi="Arial" w:cs="Arial"/>
              </w:rPr>
              <w:t xml:space="preserve"> Dashboard page.</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rsidP="009B09B1">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7B278E5E" w:rsidR="008476BF" w:rsidRPr="00075D8F" w:rsidRDefault="00E5540F"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412E6F" w14:textId="1B1D6678" w:rsidR="00E5540F" w:rsidRPr="00E5540F" w:rsidRDefault="00E5540F" w:rsidP="00E5540F">
            <w:pPr>
              <w:spacing w:after="0" w:line="240" w:lineRule="auto"/>
              <w:rPr>
                <w:rFonts w:ascii="Arial" w:eastAsia="Times New Roman" w:hAnsi="Arial" w:cs="Arial"/>
              </w:rPr>
            </w:pPr>
            <w:r w:rsidRPr="00E5540F">
              <w:rPr>
                <w:rFonts w:ascii="Arial" w:eastAsia="Times New Roman" w:hAnsi="Arial" w:cs="Arial"/>
              </w:rPr>
              <w:t>The Product has a focus order that is</w:t>
            </w:r>
            <w:r>
              <w:rPr>
                <w:rFonts w:ascii="Arial" w:eastAsia="Times New Roman" w:hAnsi="Arial" w:cs="Arial"/>
              </w:rPr>
              <w:t xml:space="preserve"> </w:t>
            </w:r>
            <w:r w:rsidRPr="00E5540F">
              <w:rPr>
                <w:rFonts w:ascii="Arial" w:eastAsia="Times New Roman" w:hAnsi="Arial" w:cs="Arial"/>
              </w:rPr>
              <w:t>meaningful on most pages.</w:t>
            </w:r>
          </w:p>
          <w:p w14:paraId="1B477093" w14:textId="77777777" w:rsidR="008476BF" w:rsidRDefault="00E5540F" w:rsidP="00E5540F">
            <w:pPr>
              <w:spacing w:after="0" w:line="240" w:lineRule="auto"/>
              <w:rPr>
                <w:rFonts w:ascii="Arial" w:eastAsia="Times New Roman" w:hAnsi="Arial" w:cs="Arial"/>
              </w:rPr>
            </w:pPr>
            <w:r w:rsidRPr="00E5540F">
              <w:rPr>
                <w:rFonts w:ascii="Arial" w:eastAsia="Times New Roman" w:hAnsi="Arial" w:cs="Arial"/>
              </w:rPr>
              <w:t>Examples of exceptions include:</w:t>
            </w:r>
          </w:p>
          <w:p w14:paraId="5E36596D" w14:textId="0C36AEA6" w:rsidR="00E5540F" w:rsidRPr="00E5540F" w:rsidRDefault="00B52558" w:rsidP="00E5540F">
            <w:pPr>
              <w:pStyle w:val="ListParagraph"/>
              <w:numPr>
                <w:ilvl w:val="0"/>
                <w:numId w:val="38"/>
              </w:numPr>
              <w:spacing w:after="0" w:line="240" w:lineRule="auto"/>
              <w:rPr>
                <w:rFonts w:ascii="Arial" w:eastAsia="Times New Roman" w:hAnsi="Arial" w:cs="Arial"/>
              </w:rPr>
            </w:pPr>
            <w:r w:rsidRPr="008C1CF2">
              <w:rPr>
                <w:rStyle w:val="normaltextrun"/>
                <w:rFonts w:ascii="Arial" w:hAnsi="Arial" w:cs="Arial"/>
                <w:color w:val="000000"/>
                <w:shd w:val="clear" w:color="auto" w:fill="FFFFFF"/>
              </w:rPr>
              <w:t xml:space="preserve">Focus does not return to an expected location on several </w:t>
            </w:r>
            <w:r>
              <w:rPr>
                <w:rStyle w:val="normaltextrun"/>
                <w:rFonts w:ascii="Arial" w:hAnsi="Arial" w:cs="Arial"/>
                <w:color w:val="000000"/>
                <w:shd w:val="clear" w:color="auto" w:fill="FFFFFF"/>
              </w:rPr>
              <w:t>pages</w:t>
            </w:r>
            <w:r w:rsidRPr="008C1CF2">
              <w:rPr>
                <w:rStyle w:val="normaltextrun"/>
                <w:rFonts w:ascii="Arial" w:hAnsi="Arial" w:cs="Arial"/>
                <w:color w:val="000000"/>
                <w:shd w:val="clear" w:color="auto" w:fill="FFFFFF"/>
              </w:rPr>
              <w:t>, such as</w:t>
            </w:r>
            <w:r>
              <w:t xml:space="preserve"> </w:t>
            </w:r>
            <w:r w:rsidR="00F21076">
              <w:rPr>
                <w:rStyle w:val="normaltextrun"/>
                <w:rFonts w:ascii="Arial" w:hAnsi="Arial" w:cs="Arial"/>
                <w:color w:val="000000"/>
                <w:shd w:val="clear" w:color="auto" w:fill="FFFFFF"/>
              </w:rPr>
              <w:t>close</w:t>
            </w:r>
            <w:r>
              <w:rPr>
                <w:rStyle w:val="normaltextrun"/>
                <w:rFonts w:ascii="Arial" w:hAnsi="Arial" w:cs="Arial"/>
                <w:color w:val="000000"/>
                <w:shd w:val="clear" w:color="auto" w:fill="FFFFFF"/>
              </w:rPr>
              <w:t xml:space="preserve"> button</w:t>
            </w:r>
            <w:r w:rsidRPr="008C1CF2">
              <w:rPr>
                <w:rStyle w:val="normaltextrun"/>
                <w:rFonts w:ascii="Arial" w:hAnsi="Arial" w:cs="Arial"/>
                <w:color w:val="000000"/>
                <w:shd w:val="clear" w:color="auto" w:fill="FFFFFF"/>
              </w:rPr>
              <w:t xml:space="preserve"> on the </w:t>
            </w:r>
            <w:r w:rsidR="00AA500A" w:rsidRPr="00AA500A">
              <w:rPr>
                <w:rStyle w:val="normaltextrun"/>
                <w:rFonts w:ascii="Arial" w:hAnsi="Arial" w:cs="Arial"/>
                <w:color w:val="000000"/>
                <w:shd w:val="clear" w:color="auto" w:fill="FFFFFF"/>
              </w:rPr>
              <w:t>Skyline Advisor Pro page.</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79871F81" w:rsidR="008476BF" w:rsidRPr="00075D8F" w:rsidRDefault="00E5540F"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25209D"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provides well-defined links</w:t>
            </w:r>
            <w:r>
              <w:rPr>
                <w:rFonts w:ascii="Arial" w:eastAsia="Times New Roman" w:hAnsi="Arial" w:cs="Arial"/>
              </w:rPr>
              <w:t xml:space="preserve"> </w:t>
            </w:r>
            <w:r w:rsidRPr="00706654">
              <w:rPr>
                <w:rFonts w:ascii="Arial" w:eastAsia="Times New Roman" w:hAnsi="Arial" w:cs="Arial"/>
              </w:rPr>
              <w:t>that can be determined from the link</w:t>
            </w:r>
            <w:r>
              <w:rPr>
                <w:rFonts w:ascii="Arial" w:eastAsia="Times New Roman" w:hAnsi="Arial" w:cs="Arial"/>
              </w:rPr>
              <w:t xml:space="preserve"> </w:t>
            </w:r>
            <w:r w:rsidRPr="00706654">
              <w:rPr>
                <w:rFonts w:ascii="Arial" w:eastAsia="Times New Roman" w:hAnsi="Arial" w:cs="Arial"/>
              </w:rPr>
              <w:t>text alone or from the link text together</w:t>
            </w:r>
            <w:r>
              <w:rPr>
                <w:rFonts w:ascii="Arial" w:eastAsia="Times New Roman" w:hAnsi="Arial" w:cs="Arial"/>
              </w:rPr>
              <w:t xml:space="preserve"> </w:t>
            </w:r>
            <w:r w:rsidRPr="00706654">
              <w:rPr>
                <w:rFonts w:ascii="Arial" w:eastAsia="Times New Roman" w:hAnsi="Arial" w:cs="Arial"/>
              </w:rPr>
              <w:t>with its programmatically determined</w:t>
            </w:r>
            <w:r>
              <w:rPr>
                <w:rFonts w:ascii="Arial" w:eastAsia="Times New Roman" w:hAnsi="Arial" w:cs="Arial"/>
              </w:rPr>
              <w:t xml:space="preserve"> l</w:t>
            </w:r>
            <w:r w:rsidRPr="00706654">
              <w:rPr>
                <w:rFonts w:ascii="Arial" w:eastAsia="Times New Roman" w:hAnsi="Arial" w:cs="Arial"/>
              </w:rPr>
              <w:t>ink context.</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2420E50" w14:textId="77777777" w:rsidR="008476BF" w:rsidRDefault="00706654" w:rsidP="008476BF">
            <w:pPr>
              <w:spacing w:after="0" w:line="240" w:lineRule="auto"/>
              <w:rPr>
                <w:rFonts w:ascii="Arial" w:eastAsia="Times New Roman" w:hAnsi="Arial" w:cs="Arial"/>
              </w:rPr>
            </w:pPr>
            <w:r>
              <w:rPr>
                <w:rFonts w:ascii="Arial" w:eastAsia="Times New Roman" w:hAnsi="Arial" w:cs="Arial"/>
              </w:rPr>
              <w:t>Not applicable</w:t>
            </w:r>
          </w:p>
          <w:p w14:paraId="015DDB36" w14:textId="000105A4" w:rsidR="00706654" w:rsidRPr="00075D8F" w:rsidRDefault="00706654" w:rsidP="008476BF">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4A8C1345"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does not</w:t>
            </w:r>
            <w:r>
              <w:rPr>
                <w:rFonts w:ascii="Arial" w:eastAsia="Times New Roman" w:hAnsi="Arial" w:cs="Arial"/>
              </w:rPr>
              <w:t xml:space="preserve"> </w:t>
            </w:r>
            <w:r w:rsidRPr="00706654">
              <w:rPr>
                <w:rFonts w:ascii="Arial" w:eastAsia="Times New Roman" w:hAnsi="Arial" w:cs="Arial"/>
              </w:rPr>
              <w:t>use multipoint or path-based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0C5A76AD" w:rsidR="008476BF" w:rsidRPr="00075D8F" w:rsidRDefault="00464911" w:rsidP="00464911">
            <w:pPr>
              <w:spacing w:after="0" w:line="240" w:lineRule="auto"/>
              <w:rPr>
                <w:rFonts w:ascii="Arial" w:eastAsia="Times New Roman" w:hAnsi="Arial" w:cs="Arial"/>
              </w:rPr>
            </w:pPr>
            <w:r>
              <w:rPr>
                <w:rFonts w:ascii="Arial" w:eastAsia="Times New Roman" w:hAnsi="Arial" w:cs="Arial"/>
              </w:rPr>
              <w:t>S</w:t>
            </w:r>
            <w:r w:rsidRPr="00464911">
              <w:rPr>
                <w:rFonts w:ascii="Arial" w:eastAsia="Times New Roman" w:hAnsi="Arial" w:cs="Arial"/>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3031626F" w:rsidR="008476BF" w:rsidRPr="007944F7" w:rsidRDefault="00464911" w:rsidP="00706654">
            <w:pPr>
              <w:tabs>
                <w:tab w:val="left" w:pos="345"/>
              </w:tabs>
              <w:spacing w:after="0" w:line="240" w:lineRule="auto"/>
              <w:rPr>
                <w:rFonts w:ascii="Arial" w:eastAsia="Times New Roman" w:hAnsi="Arial" w:cs="Arial"/>
              </w:rPr>
            </w:pPr>
            <w:r w:rsidRPr="00797A19">
              <w:rPr>
                <w:rFonts w:ascii="Arial" w:eastAsia="Times New Roman" w:hAnsi="Arial" w:cs="Arial"/>
              </w:rPr>
              <w:t>The Product supports pointer</w:t>
            </w:r>
            <w:r>
              <w:rPr>
                <w:rFonts w:ascii="Arial" w:eastAsia="Times New Roman" w:hAnsi="Arial" w:cs="Arial"/>
              </w:rPr>
              <w:t xml:space="preserve"> </w:t>
            </w:r>
            <w:r w:rsidRPr="00797A19">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1553F017" w:rsidR="008476BF" w:rsidRPr="00075D8F" w:rsidRDefault="00706654"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21573A11"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provides names for</w:t>
            </w:r>
            <w:r>
              <w:rPr>
                <w:rFonts w:ascii="Arial" w:eastAsia="Times New Roman" w:hAnsi="Arial" w:cs="Arial"/>
              </w:rPr>
              <w:t xml:space="preserve"> </w:t>
            </w:r>
            <w:r w:rsidRPr="00706654">
              <w:rPr>
                <w:rFonts w:ascii="Arial" w:eastAsia="Times New Roman" w:hAnsi="Arial" w:cs="Arial"/>
              </w:rPr>
              <w:t>interactive elements that contain the</w:t>
            </w:r>
            <w:r>
              <w:rPr>
                <w:rFonts w:ascii="Arial" w:eastAsia="Times New Roman" w:hAnsi="Arial" w:cs="Arial"/>
              </w:rPr>
              <w:t xml:space="preserve"> </w:t>
            </w:r>
            <w:r w:rsidRPr="00706654">
              <w:rPr>
                <w:rFonts w:ascii="Arial" w:eastAsia="Times New Roman" w:hAnsi="Arial" w:cs="Arial"/>
              </w:rPr>
              <w:t>text which is presented visually for user</w:t>
            </w:r>
            <w:r>
              <w:rPr>
                <w:rFonts w:ascii="Arial" w:eastAsia="Times New Roman" w:hAnsi="Arial" w:cs="Arial"/>
              </w:rPr>
              <w:t xml:space="preserve"> </w:t>
            </w:r>
            <w:r w:rsidRPr="00706654">
              <w:rPr>
                <w:rFonts w:ascii="Arial" w:eastAsia="Times New Roman" w:hAnsi="Arial" w:cs="Arial"/>
              </w:rPr>
              <w:t>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075D8F" w:rsidRDefault="008476BF" w:rsidP="008476BF">
            <w:pPr>
              <w:spacing w:after="0" w:line="240" w:lineRule="auto"/>
              <w:rPr>
                <w:rFonts w:ascii="Arial" w:eastAsia="Times New Roman" w:hAnsi="Arial" w:cs="Arial"/>
              </w:rPr>
            </w:pPr>
            <w:r w:rsidRPr="0070665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706654" w:rsidRDefault="008476BF" w:rsidP="008476BF">
            <w:pPr>
              <w:spacing w:after="0" w:line="240" w:lineRule="auto"/>
              <w:rPr>
                <w:rFonts w:ascii="Arial" w:eastAsia="Times New Roman" w:hAnsi="Arial" w:cs="Arial"/>
              </w:rPr>
            </w:pPr>
            <w:r w:rsidRPr="00706654">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rsidP="009B09B1">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6D3AEF95" w:rsidR="008476BF" w:rsidRPr="00075D8F" w:rsidRDefault="00706654"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4E079ED1"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identifies the default</w:t>
            </w:r>
            <w:r>
              <w:rPr>
                <w:rFonts w:ascii="Arial" w:eastAsia="Times New Roman" w:hAnsi="Arial" w:cs="Arial"/>
              </w:rPr>
              <w:t xml:space="preserve"> </w:t>
            </w:r>
            <w:r w:rsidRPr="00706654">
              <w:rPr>
                <w:rFonts w:ascii="Arial" w:eastAsia="Times New Roman" w:hAnsi="Arial" w:cs="Arial"/>
              </w:rPr>
              <w:t>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FC0DE12" w14:textId="77777777" w:rsidR="008476BF" w:rsidRDefault="00706654" w:rsidP="008476BF">
            <w:pPr>
              <w:spacing w:after="0" w:line="240" w:lineRule="auto"/>
              <w:rPr>
                <w:rFonts w:ascii="Arial" w:eastAsia="Times New Roman" w:hAnsi="Arial" w:cs="Arial"/>
              </w:rPr>
            </w:pPr>
            <w:r>
              <w:rPr>
                <w:rFonts w:ascii="Arial" w:eastAsia="Times New Roman" w:hAnsi="Arial" w:cs="Arial"/>
              </w:rPr>
              <w:t>Supports</w:t>
            </w:r>
          </w:p>
          <w:p w14:paraId="1D65446B" w14:textId="5565DC4A" w:rsidR="00706654" w:rsidRPr="00075D8F" w:rsidRDefault="00706654" w:rsidP="008476BF">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1DBA644D" w:rsidR="008476BF" w:rsidRPr="007944F7" w:rsidRDefault="00706654" w:rsidP="00706654">
            <w:pPr>
              <w:spacing w:after="0" w:line="240" w:lineRule="auto"/>
              <w:rPr>
                <w:rFonts w:ascii="Arial" w:eastAsia="Times New Roman" w:hAnsi="Arial" w:cs="Arial"/>
              </w:rPr>
            </w:pPr>
            <w:r w:rsidRPr="00706654">
              <w:rPr>
                <w:rFonts w:ascii="Arial" w:eastAsia="Times New Roman" w:hAnsi="Arial" w:cs="Arial"/>
              </w:rPr>
              <w:t>The Product does not cause a change</w:t>
            </w:r>
            <w:r>
              <w:rPr>
                <w:rFonts w:ascii="Arial" w:eastAsia="Times New Roman" w:hAnsi="Arial" w:cs="Arial"/>
              </w:rPr>
              <w:t xml:space="preserve"> </w:t>
            </w:r>
            <w:r w:rsidRPr="00706654">
              <w:rPr>
                <w:rFonts w:ascii="Arial" w:eastAsia="Times New Roman" w:hAnsi="Arial" w:cs="Arial"/>
              </w:rPr>
              <w:t>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rsidP="009B09B1">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6CD509FA" w:rsidR="008476BF" w:rsidRPr="00075D8F" w:rsidRDefault="00706654"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C90062C" w14:textId="77777777" w:rsidR="0065256B" w:rsidRDefault="0065256B" w:rsidP="0065256B">
            <w:pPr>
              <w:spacing w:after="0" w:line="240" w:lineRule="auto"/>
              <w:rPr>
                <w:rStyle w:val="normaltextrun"/>
                <w:rFonts w:ascii="Arial" w:hAnsi="Arial" w:cs="Arial"/>
                <w:color w:val="000000"/>
                <w:shd w:val="clear" w:color="auto" w:fill="FFFFFF"/>
              </w:rPr>
            </w:pPr>
            <w:r w:rsidRPr="004A1020">
              <w:rPr>
                <w:rStyle w:val="normaltextrun"/>
                <w:rFonts w:ascii="Arial" w:hAnsi="Arial" w:cs="Arial"/>
                <w:color w:val="000000"/>
                <w:shd w:val="clear" w:color="auto" w:fill="FFFFFF"/>
              </w:rPr>
              <w:t>The Product does not cause an unexpected change of context when interacting with elements on most pages</w:t>
            </w:r>
            <w:r>
              <w:rPr>
                <w:rStyle w:val="normaltextrun"/>
                <w:rFonts w:ascii="Arial" w:hAnsi="Arial" w:cs="Arial"/>
                <w:color w:val="000000"/>
                <w:shd w:val="clear" w:color="auto" w:fill="FFFFFF"/>
              </w:rPr>
              <w:t xml:space="preserve"> except for one instance.</w:t>
            </w:r>
          </w:p>
          <w:p w14:paraId="4CC79A07" w14:textId="56BA6B7F" w:rsidR="00F56F4E" w:rsidRPr="00F56F4E" w:rsidRDefault="0065256B" w:rsidP="0065256B">
            <w:pPr>
              <w:pStyle w:val="ListParagraph"/>
              <w:numPr>
                <w:ilvl w:val="0"/>
                <w:numId w:val="39"/>
              </w:numPr>
              <w:spacing w:after="0" w:line="240" w:lineRule="auto"/>
              <w:rPr>
                <w:rFonts w:ascii="Arial" w:eastAsia="Times New Roman" w:hAnsi="Arial" w:cs="Arial"/>
              </w:rPr>
            </w:pPr>
            <w:r w:rsidRPr="00B81D01">
              <w:rPr>
                <w:rFonts w:ascii="Arial" w:eastAsia="Times New Roman" w:hAnsi="Arial" w:cs="Arial"/>
                <w:lang w:eastAsia="en-IN"/>
              </w:rPr>
              <w:t>Content a</w:t>
            </w:r>
            <w:r>
              <w:rPr>
                <w:rFonts w:ascii="Arial" w:eastAsia="Times New Roman" w:hAnsi="Arial" w:cs="Arial"/>
                <w:lang w:eastAsia="en-IN"/>
              </w:rPr>
              <w:t>n</w:t>
            </w:r>
            <w:r w:rsidRPr="00B81D01">
              <w:rPr>
                <w:rFonts w:ascii="Arial" w:eastAsia="Times New Roman" w:hAnsi="Arial" w:cs="Arial"/>
                <w:lang w:eastAsia="en-IN"/>
              </w:rPr>
              <w:t xml:space="preserve">d selection that result in a change of context occur automatically when </w:t>
            </w:r>
            <w:r w:rsidR="00462980" w:rsidRPr="00462980">
              <w:rPr>
                <w:rFonts w:ascii="Arial" w:eastAsia="Times New Roman" w:hAnsi="Arial" w:cs="Arial"/>
                <w:lang w:eastAsia="en-IN"/>
              </w:rPr>
              <w:t>'</w:t>
            </w:r>
            <w:r w:rsidR="00462980">
              <w:rPr>
                <w:rFonts w:ascii="Arial" w:eastAsia="Times New Roman" w:hAnsi="Arial" w:cs="Arial"/>
                <w:lang w:eastAsia="en-IN"/>
              </w:rPr>
              <w:t>C</w:t>
            </w:r>
            <w:r w:rsidR="00462980" w:rsidRPr="00462980">
              <w:rPr>
                <w:rFonts w:ascii="Arial" w:eastAsia="Times New Roman" w:hAnsi="Arial" w:cs="Arial"/>
                <w:lang w:eastAsia="en-IN"/>
              </w:rPr>
              <w:t>lick here to trouble shooting tips</w:t>
            </w:r>
            <w:r w:rsidR="00462980">
              <w:rPr>
                <w:rFonts w:ascii="Arial" w:eastAsia="Times New Roman" w:hAnsi="Arial" w:cs="Arial"/>
                <w:lang w:eastAsia="en-IN"/>
              </w:rPr>
              <w:t xml:space="preserve">’ </w:t>
            </w:r>
            <w:r>
              <w:rPr>
                <w:rFonts w:ascii="Arial" w:eastAsia="Times New Roman" w:hAnsi="Arial" w:cs="Arial"/>
                <w:lang w:eastAsia="en-IN"/>
              </w:rPr>
              <w:t>link</w:t>
            </w:r>
            <w:r w:rsidRPr="00B81D01">
              <w:rPr>
                <w:rFonts w:ascii="Arial" w:eastAsia="Times New Roman" w:hAnsi="Arial" w:cs="Arial"/>
                <w:lang w:eastAsia="en-IN"/>
              </w:rPr>
              <w:t xml:space="preserve"> receive focus</w:t>
            </w:r>
            <w:r>
              <w:rPr>
                <w:rFonts w:ascii="Arial" w:eastAsia="Times New Roman" w:hAnsi="Arial" w:cs="Arial"/>
                <w:lang w:eastAsia="en-IN"/>
              </w:rPr>
              <w:t xml:space="preserve"> on the </w:t>
            </w:r>
            <w:r w:rsidR="00793FFA">
              <w:rPr>
                <w:rFonts w:ascii="Arial" w:eastAsia="Times New Roman" w:hAnsi="Arial" w:cs="Arial"/>
                <w:lang w:eastAsia="en-IN"/>
              </w:rPr>
              <w:t>C</w:t>
            </w:r>
            <w:r w:rsidR="00793FFA" w:rsidRPr="00793FFA">
              <w:rPr>
                <w:rFonts w:ascii="Arial" w:eastAsia="Times New Roman" w:hAnsi="Arial" w:cs="Arial"/>
                <w:lang w:eastAsia="en-IN"/>
              </w:rPr>
              <w:t>ollectors</w:t>
            </w:r>
            <w:r w:rsidR="00793FFA">
              <w:rPr>
                <w:rFonts w:ascii="Arial" w:eastAsia="Times New Roman" w:hAnsi="Arial" w:cs="Arial"/>
                <w:lang w:eastAsia="en-IN"/>
              </w:rPr>
              <w:t xml:space="preserve"> </w:t>
            </w:r>
            <w:r>
              <w:rPr>
                <w:rFonts w:ascii="Arial" w:eastAsia="Times New Roman" w:hAnsi="Arial" w:cs="Arial"/>
                <w:lang w:eastAsia="en-IN"/>
              </w:rPr>
              <w:t>page.</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rsidP="009B09B1">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719ABAC2" w:rsidR="008476BF" w:rsidRPr="00075D8F" w:rsidRDefault="00F56F4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5B887E7A" w:rsidR="008476BF" w:rsidRPr="007944F7" w:rsidRDefault="00F56F4E" w:rsidP="00F56F4E">
            <w:pPr>
              <w:spacing w:after="0" w:line="240" w:lineRule="auto"/>
              <w:rPr>
                <w:rFonts w:ascii="Arial" w:eastAsia="Times New Roman" w:hAnsi="Arial" w:cs="Arial"/>
              </w:rPr>
            </w:pPr>
            <w:r w:rsidRPr="00F56F4E">
              <w:rPr>
                <w:rFonts w:ascii="Arial" w:eastAsia="Times New Roman" w:hAnsi="Arial" w:cs="Arial"/>
              </w:rPr>
              <w:t>If an input error is detected in The</w:t>
            </w:r>
            <w:r>
              <w:rPr>
                <w:rFonts w:ascii="Arial" w:eastAsia="Times New Roman" w:hAnsi="Arial" w:cs="Arial"/>
              </w:rPr>
              <w:t xml:space="preserve"> </w:t>
            </w:r>
            <w:r w:rsidRPr="00F56F4E">
              <w:rPr>
                <w:rFonts w:ascii="Arial" w:eastAsia="Times New Roman" w:hAnsi="Arial" w:cs="Arial"/>
              </w:rPr>
              <w:t>Product, the error is described to the</w:t>
            </w:r>
            <w:r>
              <w:rPr>
                <w:rFonts w:ascii="Arial" w:eastAsia="Times New Roman" w:hAnsi="Arial" w:cs="Arial"/>
              </w:rPr>
              <w:t xml:space="preserve"> </w:t>
            </w:r>
            <w:r w:rsidRPr="00F56F4E">
              <w:rPr>
                <w:rFonts w:ascii="Arial" w:eastAsia="Times New Roman" w:hAnsi="Arial" w:cs="Arial"/>
              </w:rPr>
              <w:t>user in text.</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rsidP="009B09B1">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3EB49141" w:rsidR="008476BF" w:rsidRPr="00075D8F" w:rsidRDefault="00F56F4E"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1C9410" w14:textId="7A189649" w:rsidR="008476BF" w:rsidRPr="007944F7" w:rsidRDefault="00F56F4E" w:rsidP="00F56F4E">
            <w:pPr>
              <w:spacing w:after="0" w:line="240" w:lineRule="auto"/>
              <w:rPr>
                <w:rFonts w:ascii="Arial" w:eastAsia="Times New Roman" w:hAnsi="Arial" w:cs="Arial"/>
              </w:rPr>
            </w:pPr>
            <w:r w:rsidRPr="00F56F4E">
              <w:rPr>
                <w:rFonts w:ascii="Arial" w:eastAsia="Times New Roman" w:hAnsi="Arial" w:cs="Arial"/>
              </w:rPr>
              <w:t>The Product provides labels or</w:t>
            </w:r>
            <w:r>
              <w:rPr>
                <w:rFonts w:ascii="Arial" w:eastAsia="Times New Roman" w:hAnsi="Arial" w:cs="Arial"/>
              </w:rPr>
              <w:t xml:space="preserve"> </w:t>
            </w:r>
            <w:r w:rsidRPr="00F56F4E">
              <w:rPr>
                <w:rFonts w:ascii="Arial" w:eastAsia="Times New Roman" w:hAnsi="Arial" w:cs="Arial"/>
              </w:rPr>
              <w:t>instructions for input fields.</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rsidP="009B09B1">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17066D5" w:rsidR="008476BF" w:rsidRPr="00075D8F" w:rsidRDefault="00F56F4E"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4878D1" w14:textId="289B0FB1" w:rsidR="00F56F4E" w:rsidRPr="00F56F4E" w:rsidRDefault="00F56F4E" w:rsidP="00F56F4E">
            <w:pPr>
              <w:spacing w:after="0" w:line="240" w:lineRule="auto"/>
              <w:rPr>
                <w:rFonts w:ascii="Arial" w:eastAsia="Times New Roman" w:hAnsi="Arial" w:cs="Arial"/>
              </w:rPr>
            </w:pPr>
            <w:r w:rsidRPr="00F56F4E">
              <w:rPr>
                <w:rFonts w:ascii="Arial" w:eastAsia="Times New Roman" w:hAnsi="Arial" w:cs="Arial"/>
              </w:rPr>
              <w:t>The Product implements markup</w:t>
            </w:r>
            <w:r>
              <w:rPr>
                <w:rFonts w:ascii="Arial" w:eastAsia="Times New Roman" w:hAnsi="Arial" w:cs="Arial"/>
              </w:rPr>
              <w:t xml:space="preserve"> </w:t>
            </w:r>
            <w:r w:rsidRPr="00F56F4E">
              <w:rPr>
                <w:rFonts w:ascii="Arial" w:eastAsia="Times New Roman" w:hAnsi="Arial" w:cs="Arial"/>
              </w:rPr>
              <w:t>language for content that has complete</w:t>
            </w:r>
            <w:r>
              <w:rPr>
                <w:rFonts w:ascii="Arial" w:eastAsia="Times New Roman" w:hAnsi="Arial" w:cs="Arial"/>
              </w:rPr>
              <w:t xml:space="preserve"> </w:t>
            </w:r>
            <w:r w:rsidRPr="00F56F4E">
              <w:rPr>
                <w:rFonts w:ascii="Arial" w:eastAsia="Times New Roman" w:hAnsi="Arial" w:cs="Arial"/>
              </w:rPr>
              <w:t>start and end tags, elements are nested</w:t>
            </w:r>
            <w:r>
              <w:rPr>
                <w:rFonts w:ascii="Arial" w:eastAsia="Times New Roman" w:hAnsi="Arial" w:cs="Arial"/>
              </w:rPr>
              <w:t xml:space="preserve"> </w:t>
            </w:r>
            <w:r w:rsidRPr="00F56F4E">
              <w:rPr>
                <w:rFonts w:ascii="Arial" w:eastAsia="Times New Roman" w:hAnsi="Arial" w:cs="Arial"/>
              </w:rPr>
              <w:t>according to their</w:t>
            </w:r>
            <w:r>
              <w:rPr>
                <w:rFonts w:ascii="Arial" w:eastAsia="Times New Roman" w:hAnsi="Arial" w:cs="Arial"/>
              </w:rPr>
              <w:t xml:space="preserve"> </w:t>
            </w:r>
            <w:r w:rsidRPr="00F56F4E">
              <w:rPr>
                <w:rFonts w:ascii="Arial" w:eastAsia="Times New Roman" w:hAnsi="Arial" w:cs="Arial"/>
              </w:rPr>
              <w:t>specifications,</w:t>
            </w:r>
            <w:r>
              <w:rPr>
                <w:rFonts w:ascii="Arial" w:eastAsia="Times New Roman" w:hAnsi="Arial" w:cs="Arial"/>
              </w:rPr>
              <w:t xml:space="preserve"> </w:t>
            </w:r>
            <w:r w:rsidRPr="00F56F4E">
              <w:rPr>
                <w:rFonts w:ascii="Arial" w:eastAsia="Times New Roman" w:hAnsi="Arial" w:cs="Arial"/>
              </w:rPr>
              <w:t>elements do not contain duplicate</w:t>
            </w:r>
          </w:p>
          <w:p w14:paraId="3E1320A1" w14:textId="464FB18F" w:rsidR="008476BF" w:rsidRPr="007944F7" w:rsidRDefault="00F56F4E" w:rsidP="00F56F4E">
            <w:pPr>
              <w:spacing w:after="0" w:line="240" w:lineRule="auto"/>
              <w:rPr>
                <w:rFonts w:ascii="Arial" w:eastAsia="Times New Roman" w:hAnsi="Arial" w:cs="Arial"/>
              </w:rPr>
            </w:pPr>
            <w:r w:rsidRPr="00F56F4E">
              <w:rPr>
                <w:rFonts w:ascii="Arial" w:eastAsia="Times New Roman" w:hAnsi="Arial" w:cs="Arial"/>
              </w:rPr>
              <w:t>attributes, and IDs are unique.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rsidP="009B09B1">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5AFD5F19" w:rsidR="008476BF" w:rsidRPr="00075D8F" w:rsidRDefault="00F56F4E"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13496D" w14:textId="3945B4DC" w:rsidR="008476BF" w:rsidRDefault="00F56F4E" w:rsidP="00F56F4E">
            <w:pPr>
              <w:spacing w:after="0" w:line="240" w:lineRule="auto"/>
              <w:rPr>
                <w:rFonts w:ascii="Arial" w:eastAsia="Times New Roman" w:hAnsi="Arial" w:cs="Arial"/>
              </w:rPr>
            </w:pPr>
            <w:r w:rsidRPr="00F56F4E">
              <w:rPr>
                <w:rFonts w:ascii="Arial" w:eastAsia="Times New Roman" w:hAnsi="Arial" w:cs="Arial"/>
              </w:rPr>
              <w:t>The Product provides the name, role, and</w:t>
            </w:r>
            <w:r>
              <w:rPr>
                <w:rFonts w:ascii="Arial" w:eastAsia="Times New Roman" w:hAnsi="Arial" w:cs="Arial"/>
              </w:rPr>
              <w:t xml:space="preserve"> </w:t>
            </w:r>
            <w:r w:rsidRPr="00F56F4E">
              <w:rPr>
                <w:rFonts w:ascii="Arial" w:eastAsia="Times New Roman" w:hAnsi="Arial" w:cs="Arial"/>
              </w:rPr>
              <w:t>value for user interface components that can be</w:t>
            </w:r>
            <w:r>
              <w:rPr>
                <w:rFonts w:ascii="Arial" w:eastAsia="Times New Roman" w:hAnsi="Arial" w:cs="Arial"/>
              </w:rPr>
              <w:t xml:space="preserve"> </w:t>
            </w:r>
            <w:r w:rsidRPr="00F56F4E">
              <w:rPr>
                <w:rFonts w:ascii="Arial" w:eastAsia="Times New Roman" w:hAnsi="Arial" w:cs="Arial"/>
              </w:rPr>
              <w:t>programmatically determined by</w:t>
            </w:r>
            <w:r>
              <w:rPr>
                <w:rFonts w:ascii="Arial" w:eastAsia="Times New Roman" w:hAnsi="Arial" w:cs="Arial"/>
              </w:rPr>
              <w:t xml:space="preserve"> </w:t>
            </w:r>
            <w:r w:rsidRPr="00F56F4E">
              <w:rPr>
                <w:rFonts w:ascii="Arial" w:eastAsia="Times New Roman" w:hAnsi="Arial" w:cs="Arial"/>
              </w:rPr>
              <w:t xml:space="preserve">assistive technologies for </w:t>
            </w:r>
            <w:r>
              <w:rPr>
                <w:rFonts w:ascii="Arial" w:eastAsia="Times New Roman" w:hAnsi="Arial" w:cs="Arial"/>
              </w:rPr>
              <w:t xml:space="preserve">most </w:t>
            </w:r>
            <w:r w:rsidRPr="00F56F4E">
              <w:rPr>
                <w:rFonts w:ascii="Arial" w:eastAsia="Times New Roman" w:hAnsi="Arial" w:cs="Arial"/>
              </w:rPr>
              <w:t>pages. Examples of exceptions include:</w:t>
            </w:r>
          </w:p>
          <w:p w14:paraId="3248ECB2" w14:textId="10348C85" w:rsidR="00F56F4E" w:rsidRPr="00F56F4E" w:rsidRDefault="00F56F4E" w:rsidP="00F56F4E">
            <w:pPr>
              <w:pStyle w:val="ListParagraph"/>
              <w:numPr>
                <w:ilvl w:val="0"/>
                <w:numId w:val="39"/>
              </w:numPr>
              <w:spacing w:after="0" w:line="240" w:lineRule="auto"/>
              <w:rPr>
                <w:rFonts w:ascii="Arial" w:eastAsia="Times New Roman" w:hAnsi="Arial" w:cs="Arial"/>
              </w:rPr>
            </w:pPr>
            <w:r w:rsidRPr="009F08A7">
              <w:rPr>
                <w:rFonts w:ascii="Arial" w:eastAsia="Times New Roman" w:hAnsi="Arial" w:cs="Arial"/>
                <w:lang w:eastAsia="en-IN"/>
              </w:rPr>
              <w:t xml:space="preserve">Components including </w:t>
            </w:r>
            <w:r w:rsidR="006066D4">
              <w:rPr>
                <w:rFonts w:ascii="Arial" w:eastAsia="Times New Roman" w:hAnsi="Arial" w:cs="Arial"/>
                <w:lang w:eastAsia="en-IN"/>
              </w:rPr>
              <w:t>checkboxes</w:t>
            </w:r>
            <w:r>
              <w:rPr>
                <w:rFonts w:ascii="Arial" w:eastAsia="Times New Roman" w:hAnsi="Arial" w:cs="Arial"/>
                <w:lang w:eastAsia="en-IN"/>
              </w:rPr>
              <w:t xml:space="preserve"> </w:t>
            </w:r>
            <w:r w:rsidRPr="009F08A7">
              <w:rPr>
                <w:rFonts w:ascii="Arial" w:eastAsia="Times New Roman" w:hAnsi="Arial" w:cs="Arial"/>
                <w:lang w:eastAsia="en-IN"/>
              </w:rPr>
              <w:t xml:space="preserve">and buttons do not provide valid name, state, or role information in many instances, such as the </w:t>
            </w:r>
            <w:r w:rsidR="003C7AB3">
              <w:rPr>
                <w:rFonts w:ascii="Arial" w:eastAsia="Times New Roman" w:hAnsi="Arial" w:cs="Arial"/>
                <w:lang w:eastAsia="en-IN"/>
              </w:rPr>
              <w:t>Back and Close</w:t>
            </w:r>
            <w:r>
              <w:rPr>
                <w:rFonts w:ascii="Arial" w:eastAsia="Times New Roman" w:hAnsi="Arial" w:cs="Arial"/>
                <w:lang w:eastAsia="en-IN"/>
              </w:rPr>
              <w:t xml:space="preserve"> button on the </w:t>
            </w:r>
            <w:r w:rsidR="00150F0B" w:rsidRPr="00150F0B">
              <w:rPr>
                <w:rFonts w:ascii="Arial" w:eastAsia="Times New Roman" w:hAnsi="Arial" w:cs="Arial"/>
                <w:lang w:eastAsia="en-IN"/>
              </w:rPr>
              <w:t>Dashboard</w:t>
            </w:r>
            <w:r w:rsidR="00150F0B">
              <w:rPr>
                <w:rFonts w:ascii="Arial" w:eastAsia="Times New Roman" w:hAnsi="Arial" w:cs="Arial"/>
                <w:lang w:eastAsia="en-IN"/>
              </w:rPr>
              <w:t xml:space="preserve"> </w:t>
            </w:r>
            <w:r>
              <w:rPr>
                <w:rFonts w:ascii="Arial" w:eastAsia="Times New Roman" w:hAnsi="Arial" w:cs="Arial"/>
                <w:lang w:eastAsia="en-IN"/>
              </w:rPr>
              <w:t>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A529AA" w:rsidRDefault="0066737C" w:rsidP="003438D4">
            <w:pPr>
              <w:spacing w:after="0" w:line="240" w:lineRule="auto"/>
              <w:rPr>
                <w:rFonts w:ascii="Arial" w:eastAsia="Times New Roman" w:hAnsi="Arial" w:cs="Arial"/>
              </w:rPr>
            </w:pPr>
            <w:r w:rsidRPr="00A529AA">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1151D96" w:rsidR="0066737C" w:rsidRPr="007944F7" w:rsidRDefault="0066737C" w:rsidP="003438D4">
            <w:pPr>
              <w:spacing w:after="0" w:line="240" w:lineRule="auto"/>
              <w:rPr>
                <w:rFonts w:ascii="Arial" w:eastAsia="Times New Roman" w:hAnsi="Arial" w:cs="Arial"/>
                <w:color w:val="C00000"/>
              </w:rPr>
            </w:pPr>
            <w:r w:rsidRPr="00A529AA">
              <w:rPr>
                <w:rFonts w:ascii="Arial" w:eastAsia="Times New Roman" w:hAnsi="Arial" w:cs="Arial"/>
              </w:rPr>
              <w:t>The Product does not contain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765BD357" w:rsidR="0066737C" w:rsidRPr="007944F7" w:rsidRDefault="00A529AA" w:rsidP="003438D4">
            <w:pPr>
              <w:spacing w:after="0" w:line="240" w:lineRule="auto"/>
              <w:rPr>
                <w:rFonts w:ascii="Arial" w:eastAsia="Times New Roman" w:hAnsi="Arial" w:cs="Arial"/>
              </w:rPr>
            </w:pPr>
            <w:r>
              <w:rPr>
                <w:rFonts w:ascii="Arial" w:eastAsia="Times New Roman" w:hAnsi="Arial" w:cs="Arial"/>
              </w:rPr>
              <w:lastRenderedPageBreak/>
              <w:t xml:space="preserve">Not Applicable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014E95" w14:textId="7661B83E" w:rsidR="00A529AA" w:rsidRPr="00A529AA" w:rsidRDefault="00A529AA" w:rsidP="00A529AA">
            <w:pPr>
              <w:spacing w:after="0" w:line="240" w:lineRule="auto"/>
              <w:rPr>
                <w:rFonts w:ascii="Arial" w:eastAsia="Times New Roman" w:hAnsi="Arial" w:cs="Arial"/>
              </w:rPr>
            </w:pPr>
            <w:r w:rsidRPr="00A529AA">
              <w:rPr>
                <w:rFonts w:ascii="Arial" w:eastAsia="Times New Roman" w:hAnsi="Arial" w:cs="Arial"/>
              </w:rPr>
              <w:t>The Product does not</w:t>
            </w:r>
            <w:r>
              <w:rPr>
                <w:rFonts w:ascii="Arial" w:eastAsia="Times New Roman" w:hAnsi="Arial" w:cs="Arial"/>
              </w:rPr>
              <w:t xml:space="preserve"> </w:t>
            </w:r>
            <w:r w:rsidRPr="00A529AA">
              <w:rPr>
                <w:rFonts w:ascii="Arial" w:eastAsia="Times New Roman" w:hAnsi="Arial" w:cs="Arial"/>
              </w:rPr>
              <w:t>contain synchronized media</w:t>
            </w:r>
          </w:p>
          <w:p w14:paraId="69148E4D" w14:textId="35305DD5" w:rsidR="0066737C" w:rsidRPr="007944F7" w:rsidRDefault="00A529AA" w:rsidP="00A529AA">
            <w:pPr>
              <w:spacing w:after="0" w:line="240" w:lineRule="auto"/>
              <w:rPr>
                <w:rFonts w:ascii="Arial" w:eastAsia="Times New Roman" w:hAnsi="Arial" w:cs="Arial"/>
              </w:rPr>
            </w:pPr>
            <w:r w:rsidRPr="00A529AA">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6FC471EA" w:rsidR="0066737C" w:rsidRPr="007944F7" w:rsidRDefault="005F6E31"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029BF72C" w:rsidR="0066737C" w:rsidRPr="007944F7" w:rsidRDefault="00503D66" w:rsidP="003438D4">
            <w:pPr>
              <w:spacing w:after="0" w:line="240" w:lineRule="auto"/>
              <w:rPr>
                <w:rFonts w:ascii="Arial" w:eastAsia="Times New Roman" w:hAnsi="Arial" w:cs="Arial"/>
              </w:rPr>
            </w:pPr>
            <w:r w:rsidRPr="00503D66">
              <w:rPr>
                <w:rFonts w:ascii="Arial" w:eastAsia="Times New Roman" w:hAnsi="Arial" w:cs="Arial"/>
              </w:rPr>
              <w:t>The Product does not restrict content views and operation to 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7B45125" w:rsidR="0066737C" w:rsidRPr="007944F7" w:rsidRDefault="00B329C2"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4A6B5B" w14:textId="3F086B78" w:rsidR="00511D21" w:rsidRPr="00511D21" w:rsidRDefault="00511D21" w:rsidP="00511D21">
            <w:pPr>
              <w:spacing w:after="0" w:line="240" w:lineRule="auto"/>
              <w:rPr>
                <w:rFonts w:ascii="Arial" w:eastAsia="Times New Roman" w:hAnsi="Arial" w:cs="Arial"/>
              </w:rPr>
            </w:pPr>
            <w:r w:rsidRPr="00511D21">
              <w:rPr>
                <w:rFonts w:ascii="Arial" w:eastAsia="Times New Roman" w:hAnsi="Arial" w:cs="Arial"/>
              </w:rPr>
              <w:t>The Product does not</w:t>
            </w:r>
            <w:r>
              <w:rPr>
                <w:rFonts w:ascii="Arial" w:eastAsia="Times New Roman" w:hAnsi="Arial" w:cs="Arial"/>
              </w:rPr>
              <w:t xml:space="preserve"> </w:t>
            </w:r>
            <w:r w:rsidRPr="00511D21">
              <w:rPr>
                <w:rFonts w:ascii="Arial" w:eastAsia="Times New Roman" w:hAnsi="Arial" w:cs="Arial"/>
              </w:rPr>
              <w:t>contain form fields that</w:t>
            </w:r>
          </w:p>
          <w:p w14:paraId="24E9DA44" w14:textId="11508619" w:rsidR="0066737C" w:rsidRPr="007944F7" w:rsidRDefault="00511D21" w:rsidP="00511D21">
            <w:pPr>
              <w:spacing w:after="0" w:line="240" w:lineRule="auto"/>
              <w:rPr>
                <w:rFonts w:ascii="Arial" w:eastAsia="Times New Roman" w:hAnsi="Arial" w:cs="Arial"/>
              </w:rPr>
            </w:pPr>
            <w:r w:rsidRPr="00511D21">
              <w:rPr>
                <w:rFonts w:ascii="Arial" w:eastAsia="Times New Roman" w:hAnsi="Arial" w:cs="Arial"/>
              </w:rPr>
              <w:t>collect information about the</w:t>
            </w:r>
            <w:r>
              <w:rPr>
                <w:rFonts w:ascii="Arial" w:eastAsia="Times New Roman" w:hAnsi="Arial" w:cs="Arial"/>
              </w:rPr>
              <w:t xml:space="preserve"> </w:t>
            </w:r>
            <w:r w:rsidRPr="00511D21">
              <w:rPr>
                <w:rFonts w:ascii="Arial" w:eastAsia="Times New Roman" w:hAnsi="Arial" w:cs="Arial"/>
              </w:rPr>
              <w:t>user.</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DB2C309" w:rsidR="0066737C" w:rsidRPr="007944F7" w:rsidRDefault="00511D21"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4B728EE" w14:textId="77777777" w:rsidR="00511D21" w:rsidRPr="00511D21" w:rsidRDefault="00511D21" w:rsidP="00511D21">
            <w:pPr>
              <w:spacing w:after="0" w:line="240" w:lineRule="auto"/>
              <w:rPr>
                <w:rFonts w:ascii="Arial" w:eastAsia="Times New Roman" w:hAnsi="Arial" w:cs="Arial"/>
              </w:rPr>
            </w:pPr>
            <w:r w:rsidRPr="00511D21">
              <w:rPr>
                <w:rFonts w:ascii="Arial" w:eastAsia="Times New Roman" w:hAnsi="Arial" w:cs="Arial"/>
              </w:rPr>
              <w:t>The Product provides sufficient color contrast</w:t>
            </w:r>
          </w:p>
          <w:p w14:paraId="4F13F065" w14:textId="77777777" w:rsidR="002E336E" w:rsidRDefault="00511D21" w:rsidP="00511D21">
            <w:pPr>
              <w:spacing w:after="0" w:line="240" w:lineRule="auto"/>
              <w:rPr>
                <w:rFonts w:ascii="Arial" w:eastAsia="Times New Roman" w:hAnsi="Arial" w:cs="Arial"/>
              </w:rPr>
            </w:pPr>
            <w:r w:rsidRPr="00511D21">
              <w:rPr>
                <w:rFonts w:ascii="Arial" w:eastAsia="Times New Roman" w:hAnsi="Arial" w:cs="Arial"/>
              </w:rPr>
              <w:t xml:space="preserve">for text on </w:t>
            </w:r>
            <w:r>
              <w:rPr>
                <w:rFonts w:ascii="Arial" w:eastAsia="Times New Roman" w:hAnsi="Arial" w:cs="Arial"/>
              </w:rPr>
              <w:t>most</w:t>
            </w:r>
            <w:r w:rsidRPr="00511D21">
              <w:rPr>
                <w:rFonts w:ascii="Arial" w:eastAsia="Times New Roman" w:hAnsi="Arial" w:cs="Arial"/>
              </w:rPr>
              <w:t xml:space="preserve"> pages. </w:t>
            </w:r>
          </w:p>
          <w:p w14:paraId="768405F2" w14:textId="6F207B86" w:rsidR="0066737C" w:rsidRDefault="00943F5C" w:rsidP="00511D21">
            <w:pPr>
              <w:spacing w:after="0" w:line="240" w:lineRule="auto"/>
              <w:rPr>
                <w:rFonts w:ascii="Arial" w:eastAsia="Times New Roman" w:hAnsi="Arial" w:cs="Arial"/>
              </w:rPr>
            </w:pPr>
            <w:r>
              <w:rPr>
                <w:rFonts w:ascii="Arial" w:eastAsia="Times New Roman" w:hAnsi="Arial" w:cs="Arial"/>
              </w:rPr>
              <w:t xml:space="preserve"> </w:t>
            </w:r>
            <w:r w:rsidR="00511D21" w:rsidRPr="00511D21">
              <w:rPr>
                <w:rFonts w:ascii="Arial" w:eastAsia="Times New Roman" w:hAnsi="Arial" w:cs="Arial"/>
              </w:rPr>
              <w:t>Examples</w:t>
            </w:r>
            <w:r w:rsidR="00511D21">
              <w:rPr>
                <w:rFonts w:ascii="Arial" w:eastAsia="Times New Roman" w:hAnsi="Arial" w:cs="Arial"/>
              </w:rPr>
              <w:t xml:space="preserve"> </w:t>
            </w:r>
            <w:r w:rsidR="00511D21" w:rsidRPr="00511D21">
              <w:rPr>
                <w:rFonts w:ascii="Arial" w:eastAsia="Times New Roman" w:hAnsi="Arial" w:cs="Arial"/>
              </w:rPr>
              <w:t>of exceptions include:</w:t>
            </w:r>
          </w:p>
          <w:p w14:paraId="709BA416" w14:textId="77777777" w:rsidR="00190115" w:rsidRPr="00707077" w:rsidRDefault="00190115" w:rsidP="00190115">
            <w:pPr>
              <w:pStyle w:val="ListParagraph"/>
              <w:numPr>
                <w:ilvl w:val="0"/>
                <w:numId w:val="1"/>
              </w:numPr>
              <w:spacing w:after="0" w:line="240" w:lineRule="auto"/>
              <w:textAlignment w:val="baseline"/>
              <w:rPr>
                <w:rFonts w:ascii="Verdana" w:eastAsia="Times New Roman" w:hAnsi="Verdana"/>
                <w:lang w:val="en-IN" w:eastAsia="en-IN"/>
              </w:rPr>
            </w:pPr>
            <w:r w:rsidRPr="00707077">
              <w:rPr>
                <w:rFonts w:ascii="Arial" w:eastAsia="Times New Roman" w:hAnsi="Arial" w:cs="Arial"/>
                <w:lang w:eastAsia="en-IN"/>
              </w:rPr>
              <w:t xml:space="preserve">The text does not meet the minimum contrast ratio on </w:t>
            </w:r>
            <w:r>
              <w:rPr>
                <w:rFonts w:ascii="Arial" w:eastAsia="Times New Roman" w:hAnsi="Arial" w:cs="Arial"/>
                <w:lang w:eastAsia="en-IN"/>
              </w:rPr>
              <w:t>several</w:t>
            </w:r>
            <w:r w:rsidRPr="00707077">
              <w:rPr>
                <w:rFonts w:ascii="Arial" w:eastAsia="Times New Roman" w:hAnsi="Arial" w:cs="Arial"/>
                <w:lang w:eastAsia="en-IN"/>
              </w:rPr>
              <w:t xml:space="preserve"> pages, such as the text found on the </w:t>
            </w:r>
            <w:r>
              <w:rPr>
                <w:rFonts w:ascii="Arial" w:eastAsia="Times New Roman" w:hAnsi="Arial" w:cs="Arial"/>
                <w:lang w:eastAsia="en-IN"/>
              </w:rPr>
              <w:t>Login</w:t>
            </w:r>
            <w:r w:rsidRPr="00707077">
              <w:rPr>
                <w:rFonts w:ascii="Arial" w:eastAsia="Times New Roman" w:hAnsi="Arial" w:cs="Arial"/>
                <w:lang w:eastAsia="en-IN"/>
              </w:rPr>
              <w:t xml:space="preserve"> page.</w:t>
            </w:r>
            <w:r w:rsidRPr="00707077">
              <w:rPr>
                <w:rFonts w:ascii="Arial" w:eastAsia="Times New Roman" w:hAnsi="Arial" w:cs="Arial"/>
                <w:lang w:val="en-IN" w:eastAsia="en-IN"/>
              </w:rPr>
              <w:t> </w:t>
            </w:r>
          </w:p>
          <w:p w14:paraId="02554A60" w14:textId="321BFB4A" w:rsidR="00511D21" w:rsidRPr="00511D21" w:rsidRDefault="00511D21" w:rsidP="00511D21">
            <w:pPr>
              <w:pStyle w:val="ListParagraph"/>
              <w:spacing w:after="0" w:line="240" w:lineRule="auto"/>
              <w:rPr>
                <w:rFonts w:ascii="Arial" w:eastAsia="Times New Roman" w:hAnsi="Arial" w:cs="Arial"/>
              </w:rPr>
            </w:pP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49ABFB41" w:rsidR="0066737C" w:rsidRPr="007944F7" w:rsidRDefault="00D261B4"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64BC15" w14:textId="77777777" w:rsidR="00D261B4" w:rsidRDefault="00D261B4" w:rsidP="00D261B4">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allows text to be resized up to 200 percent without loss of content or functionality on most pages except for a one instance.</w:t>
            </w:r>
          </w:p>
          <w:p w14:paraId="4C45C075" w14:textId="47B56DDA" w:rsidR="0066737C" w:rsidRPr="00D261B4" w:rsidRDefault="00D261B4" w:rsidP="00D261B4">
            <w:pPr>
              <w:pStyle w:val="ListParagraph"/>
              <w:numPr>
                <w:ilvl w:val="0"/>
                <w:numId w:val="39"/>
              </w:numPr>
              <w:spacing w:after="0" w:line="240" w:lineRule="auto"/>
              <w:rPr>
                <w:rFonts w:ascii="Arial" w:eastAsia="Times New Roman" w:hAnsi="Arial" w:cs="Arial"/>
              </w:rPr>
            </w:pPr>
            <w:r w:rsidRPr="00D261B4">
              <w:rPr>
                <w:rFonts w:ascii="Arial" w:eastAsia="Times New Roman" w:hAnsi="Arial" w:cs="Arial"/>
                <w:lang w:eastAsia="en-IN"/>
              </w:rPr>
              <w:t xml:space="preserve">Content gets disappeared when resized to 200 percent on the </w:t>
            </w:r>
            <w:r w:rsidR="00E26DC8" w:rsidRPr="0006379A">
              <w:rPr>
                <w:rFonts w:ascii="Arial" w:eastAsia="Times New Roman" w:hAnsi="Arial" w:cs="Arial"/>
                <w:lang w:eastAsia="en-IN"/>
              </w:rPr>
              <w:t>Dashboard</w:t>
            </w:r>
            <w:r w:rsidR="00E26DC8">
              <w:rPr>
                <w:rFonts w:ascii="Arial" w:eastAsia="Times New Roman" w:hAnsi="Arial" w:cs="Arial"/>
                <w:lang w:eastAsia="en-IN"/>
              </w:rPr>
              <w:t xml:space="preserve"> </w:t>
            </w:r>
            <w:r w:rsidRPr="00D261B4">
              <w:rPr>
                <w:rFonts w:ascii="Arial" w:eastAsia="Times New Roman" w:hAnsi="Arial" w:cs="Arial"/>
                <w:lang w:eastAsia="en-IN"/>
              </w:rPr>
              <w:t>page.</w:t>
            </w:r>
          </w:p>
        </w:tc>
      </w:tr>
      <w:tr w:rsidR="00D261B4"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D261B4" w:rsidRPr="0066737C" w:rsidRDefault="00000000" w:rsidP="00D261B4">
            <w:pPr>
              <w:spacing w:after="0" w:line="240" w:lineRule="auto"/>
              <w:rPr>
                <w:rFonts w:ascii="Arial" w:eastAsia="Times New Roman" w:hAnsi="Arial" w:cs="Arial"/>
                <w:b/>
              </w:rPr>
            </w:pPr>
            <w:hyperlink r:id="rId55" w:anchor="visual-audio-contrast-text-presentation" w:history="1">
              <w:r w:rsidR="00D261B4" w:rsidRPr="0066737C">
                <w:rPr>
                  <w:rStyle w:val="Hyperlink"/>
                  <w:rFonts w:ascii="Arial" w:eastAsia="Times New Roman" w:hAnsi="Arial" w:cs="Arial"/>
                  <w:b/>
                </w:rPr>
                <w:t>1.4.5 Images of Text</w:t>
              </w:r>
            </w:hyperlink>
            <w:r w:rsidR="00D261B4" w:rsidRPr="0066737C">
              <w:rPr>
                <w:rFonts w:ascii="Arial" w:hAnsi="Arial" w:cs="Arial"/>
              </w:rPr>
              <w:t xml:space="preserve"> (Level AA)</w:t>
            </w:r>
          </w:p>
          <w:p w14:paraId="55C935D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D261B4" w:rsidRPr="00F409A3"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E078DCC" w:rsidR="00D261B4" w:rsidRPr="007944F7" w:rsidRDefault="00D261B4"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E29A7CD" w:rsidR="00D261B4" w:rsidRPr="007944F7" w:rsidRDefault="00D261B4" w:rsidP="00D261B4">
            <w:pPr>
              <w:spacing w:after="0" w:line="240" w:lineRule="auto"/>
              <w:rPr>
                <w:rFonts w:ascii="Arial" w:eastAsia="Times New Roman" w:hAnsi="Arial" w:cs="Arial"/>
              </w:rPr>
            </w:pPr>
            <w:r w:rsidRPr="00CA3567">
              <w:rPr>
                <w:rStyle w:val="normaltextrun"/>
                <w:rFonts w:ascii="Arial" w:hAnsi="Arial" w:cs="Arial"/>
                <w:color w:val="000000"/>
                <w:bdr w:val="none" w:sz="0" w:space="0" w:color="auto" w:frame="1"/>
              </w:rPr>
              <w:t>The Product provides information with plain text rather than images</w:t>
            </w:r>
            <w:r w:rsidR="008215D1">
              <w:rPr>
                <w:rStyle w:val="normaltextrun"/>
                <w:rFonts w:ascii="Arial" w:hAnsi="Arial" w:cs="Arial"/>
                <w:color w:val="000000"/>
                <w:bdr w:val="none" w:sz="0" w:space="0" w:color="auto" w:frame="1"/>
              </w:rPr>
              <w:t>.</w:t>
            </w:r>
          </w:p>
        </w:tc>
      </w:tr>
      <w:tr w:rsidR="00D261B4"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D261B4" w:rsidRPr="0066737C" w:rsidRDefault="00000000" w:rsidP="00D261B4">
            <w:pPr>
              <w:spacing w:after="0" w:line="240" w:lineRule="auto"/>
              <w:rPr>
                <w:rFonts w:ascii="Arial" w:eastAsia="Times New Roman" w:hAnsi="Arial" w:cs="Arial"/>
                <w:b/>
              </w:rPr>
            </w:pPr>
            <w:hyperlink r:id="rId56" w:anchor="reflow" w:history="1">
              <w:r w:rsidR="00D261B4" w:rsidRPr="0066737C">
                <w:rPr>
                  <w:rStyle w:val="Hyperlink"/>
                  <w:rFonts w:ascii="Arial" w:eastAsia="Times New Roman" w:hAnsi="Arial" w:cs="Arial"/>
                  <w:b/>
                </w:rPr>
                <w:t>1.4.10 Reflow</w:t>
              </w:r>
            </w:hyperlink>
            <w:r w:rsidR="00D261B4" w:rsidRPr="0066737C">
              <w:rPr>
                <w:rFonts w:ascii="Arial" w:hAnsi="Arial" w:cs="Arial"/>
              </w:rPr>
              <w:t xml:space="preserve"> (Level AA 2.1 only)</w:t>
            </w:r>
          </w:p>
          <w:p w14:paraId="20BBE608"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248CD83F" w:rsidR="00D261B4" w:rsidRPr="007944F7" w:rsidRDefault="00D261B4" w:rsidP="00D261B4">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1111C3" w14:textId="77777777" w:rsidR="00D261B4" w:rsidRPr="00D261B4" w:rsidRDefault="00D261B4" w:rsidP="00D261B4">
            <w:pPr>
              <w:spacing w:after="0" w:line="240" w:lineRule="auto"/>
              <w:rPr>
                <w:rFonts w:ascii="Arial" w:eastAsia="Times New Roman" w:hAnsi="Arial" w:cs="Arial"/>
              </w:rPr>
            </w:pPr>
            <w:r w:rsidRPr="00D261B4">
              <w:rPr>
                <w:rFonts w:ascii="Arial" w:eastAsia="Times New Roman" w:hAnsi="Arial" w:cs="Arial"/>
              </w:rPr>
              <w:t>The Product allows content to be presented</w:t>
            </w:r>
          </w:p>
          <w:p w14:paraId="57E30D53" w14:textId="77777777" w:rsidR="00D261B4" w:rsidRPr="00D261B4" w:rsidRDefault="00D261B4" w:rsidP="00D261B4">
            <w:pPr>
              <w:spacing w:after="0" w:line="240" w:lineRule="auto"/>
              <w:rPr>
                <w:rFonts w:ascii="Arial" w:eastAsia="Times New Roman" w:hAnsi="Arial" w:cs="Arial"/>
              </w:rPr>
            </w:pPr>
            <w:r w:rsidRPr="00D261B4">
              <w:rPr>
                <w:rFonts w:ascii="Arial" w:eastAsia="Times New Roman" w:hAnsi="Arial" w:cs="Arial"/>
              </w:rPr>
              <w:t>without loss of information or functionality,</w:t>
            </w:r>
          </w:p>
          <w:p w14:paraId="1481408C" w14:textId="5B4A9D9E" w:rsidR="007F3A1F" w:rsidRDefault="00D261B4" w:rsidP="00D261B4">
            <w:pPr>
              <w:spacing w:after="0" w:line="240" w:lineRule="auto"/>
              <w:rPr>
                <w:rFonts w:ascii="Arial" w:eastAsia="Times New Roman" w:hAnsi="Arial" w:cs="Arial"/>
              </w:rPr>
            </w:pPr>
            <w:r w:rsidRPr="00D261B4">
              <w:rPr>
                <w:rFonts w:ascii="Arial" w:eastAsia="Times New Roman" w:hAnsi="Arial" w:cs="Arial"/>
              </w:rPr>
              <w:t>and without requiring scrolling in two</w:t>
            </w:r>
            <w:r>
              <w:rPr>
                <w:rFonts w:ascii="Arial" w:eastAsia="Times New Roman" w:hAnsi="Arial" w:cs="Arial"/>
              </w:rPr>
              <w:t xml:space="preserve"> </w:t>
            </w:r>
            <w:r w:rsidRPr="00D261B4">
              <w:rPr>
                <w:rFonts w:ascii="Arial" w:eastAsia="Times New Roman" w:hAnsi="Arial" w:cs="Arial"/>
              </w:rPr>
              <w:t>dimensions for the dimensions required by</w:t>
            </w:r>
            <w:r>
              <w:rPr>
                <w:rFonts w:ascii="Arial" w:eastAsia="Times New Roman" w:hAnsi="Arial" w:cs="Arial"/>
              </w:rPr>
              <w:t xml:space="preserve"> </w:t>
            </w:r>
            <w:r w:rsidRPr="00D261B4">
              <w:rPr>
                <w:rFonts w:ascii="Arial" w:eastAsia="Times New Roman" w:hAnsi="Arial" w:cs="Arial"/>
              </w:rPr>
              <w:t>this criterion on</w:t>
            </w:r>
            <w:r>
              <w:rPr>
                <w:rFonts w:ascii="Arial" w:eastAsia="Times New Roman" w:hAnsi="Arial" w:cs="Arial"/>
              </w:rPr>
              <w:t xml:space="preserve"> most</w:t>
            </w:r>
            <w:r w:rsidRPr="00D261B4">
              <w:rPr>
                <w:rFonts w:ascii="Arial" w:eastAsia="Times New Roman" w:hAnsi="Arial" w:cs="Arial"/>
              </w:rPr>
              <w:t xml:space="preserve"> </w:t>
            </w:r>
            <w:r w:rsidRPr="00D261B4">
              <w:rPr>
                <w:rFonts w:ascii="Arial" w:eastAsia="Times New Roman" w:hAnsi="Arial" w:cs="Arial"/>
              </w:rPr>
              <w:lastRenderedPageBreak/>
              <w:t>pages</w:t>
            </w:r>
            <w:r w:rsidR="00AF190C">
              <w:rPr>
                <w:rFonts w:ascii="Arial" w:eastAsia="Times New Roman" w:hAnsi="Arial" w:cs="Arial"/>
              </w:rPr>
              <w:t xml:space="preserve"> except for </w:t>
            </w:r>
            <w:r w:rsidR="00670A20">
              <w:rPr>
                <w:rFonts w:ascii="Arial" w:eastAsia="Times New Roman" w:hAnsi="Arial" w:cs="Arial"/>
              </w:rPr>
              <w:t>one</w:t>
            </w:r>
            <w:r w:rsidR="008512D9">
              <w:rPr>
                <w:rFonts w:ascii="Arial" w:eastAsia="Times New Roman" w:hAnsi="Arial" w:cs="Arial"/>
              </w:rPr>
              <w:t xml:space="preserve"> of instance.</w:t>
            </w:r>
          </w:p>
          <w:p w14:paraId="303144E9" w14:textId="330B510B" w:rsidR="00D261B4" w:rsidRPr="00D261B4" w:rsidRDefault="00AF190C" w:rsidP="00D261B4">
            <w:pPr>
              <w:pStyle w:val="ListParagraph"/>
              <w:numPr>
                <w:ilvl w:val="0"/>
                <w:numId w:val="39"/>
              </w:numPr>
              <w:spacing w:after="0" w:line="240" w:lineRule="auto"/>
              <w:rPr>
                <w:rFonts w:ascii="Arial" w:eastAsia="Times New Roman" w:hAnsi="Arial" w:cs="Arial"/>
              </w:rPr>
            </w:pPr>
            <w:r w:rsidRPr="00FB2D9F">
              <w:rPr>
                <w:rFonts w:ascii="Arial" w:eastAsia="Times New Roman" w:hAnsi="Arial" w:cs="Arial"/>
                <w:lang w:eastAsia="en-IN"/>
              </w:rPr>
              <w:t xml:space="preserve">Content gets disappeared or cropped when resized to 400 percent on the </w:t>
            </w:r>
            <w:r w:rsidR="0006379A" w:rsidRPr="0006379A">
              <w:rPr>
                <w:rFonts w:ascii="Arial" w:eastAsia="Times New Roman" w:hAnsi="Arial" w:cs="Arial"/>
                <w:lang w:eastAsia="en-IN"/>
              </w:rPr>
              <w:t>Dashboard</w:t>
            </w:r>
            <w:r w:rsidR="0006379A">
              <w:rPr>
                <w:rFonts w:ascii="Arial" w:eastAsia="Times New Roman" w:hAnsi="Arial" w:cs="Arial"/>
                <w:lang w:eastAsia="en-IN"/>
              </w:rPr>
              <w:t xml:space="preserve"> page.</w:t>
            </w:r>
          </w:p>
        </w:tc>
      </w:tr>
      <w:tr w:rsidR="00D261B4"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D261B4" w:rsidRPr="0066737C" w:rsidRDefault="00000000" w:rsidP="00D261B4">
            <w:pPr>
              <w:spacing w:after="0" w:line="240" w:lineRule="auto"/>
              <w:rPr>
                <w:rFonts w:ascii="Arial" w:eastAsia="Times New Roman" w:hAnsi="Arial" w:cs="Arial"/>
                <w:b/>
              </w:rPr>
            </w:pPr>
            <w:hyperlink r:id="rId57" w:anchor="non-text-contrast" w:history="1">
              <w:r w:rsidR="00D261B4" w:rsidRPr="0066737C">
                <w:rPr>
                  <w:rStyle w:val="Hyperlink"/>
                  <w:rFonts w:ascii="Arial" w:eastAsia="Times New Roman" w:hAnsi="Arial" w:cs="Arial"/>
                  <w:b/>
                </w:rPr>
                <w:t>1.4.11 Non-text</w:t>
              </w:r>
              <w:r w:rsidR="00D261B4" w:rsidRPr="0066737C">
                <w:rPr>
                  <w:rStyle w:val="Hyperlink"/>
                  <w:rFonts w:ascii="Arial" w:hAnsi="Arial" w:cs="Arial"/>
                  <w:b/>
                </w:rPr>
                <w:t xml:space="preserve"> Contrast</w:t>
              </w:r>
            </w:hyperlink>
            <w:r w:rsidR="00D261B4" w:rsidRPr="0066737C">
              <w:rPr>
                <w:rFonts w:ascii="Arial" w:hAnsi="Arial" w:cs="Arial"/>
              </w:rPr>
              <w:t xml:space="preserve"> (Level AA 2.1 only)</w:t>
            </w:r>
          </w:p>
          <w:p w14:paraId="356E263E"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67B16690" w:rsidR="00D261B4" w:rsidRPr="007944F7" w:rsidRDefault="004C2DBA"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B91A97" w14:textId="77777777" w:rsidR="00D52C79" w:rsidRPr="00371357" w:rsidRDefault="00D52C79" w:rsidP="00D52C79">
            <w:pPr>
              <w:spacing w:after="0" w:line="240" w:lineRule="auto"/>
              <w:rPr>
                <w:rStyle w:val="normaltextrun"/>
                <w:rFonts w:ascii="Arial" w:hAnsi="Arial" w:cs="Arial"/>
                <w:color w:val="000000"/>
                <w:shd w:val="clear" w:color="auto" w:fill="FFFFFF"/>
              </w:rPr>
            </w:pPr>
            <w:r w:rsidRPr="00371357">
              <w:rPr>
                <w:rStyle w:val="normaltextrun"/>
                <w:rFonts w:ascii="Arial" w:hAnsi="Arial" w:cs="Arial"/>
                <w:color w:val="000000"/>
                <w:shd w:val="clear" w:color="auto" w:fill="FFFFFF"/>
              </w:rPr>
              <w:t>The Product provides sufficient color contrast for user interface components and graphical objects on most pages with such content.</w:t>
            </w:r>
          </w:p>
          <w:p w14:paraId="223DE1C2" w14:textId="77777777" w:rsidR="00D52C79" w:rsidRPr="00371357" w:rsidRDefault="00D52C79" w:rsidP="00D52C79">
            <w:pPr>
              <w:spacing w:after="0" w:line="240" w:lineRule="auto"/>
              <w:rPr>
                <w:rStyle w:val="normaltextrun"/>
                <w:rFonts w:ascii="Arial" w:hAnsi="Arial" w:cs="Arial"/>
                <w:color w:val="000000"/>
                <w:shd w:val="clear" w:color="auto" w:fill="FFFFFF"/>
              </w:rPr>
            </w:pPr>
            <w:r w:rsidRPr="00371357">
              <w:rPr>
                <w:rStyle w:val="normaltextrun"/>
                <w:rFonts w:ascii="Arial" w:hAnsi="Arial" w:cs="Arial"/>
                <w:color w:val="000000"/>
                <w:shd w:val="clear" w:color="auto" w:fill="FFFFFF"/>
              </w:rPr>
              <w:t>Examples of exceptions include:</w:t>
            </w:r>
          </w:p>
          <w:p w14:paraId="1DC0490B" w14:textId="5608F6C1" w:rsidR="00D261B4" w:rsidRPr="00D52C79" w:rsidRDefault="00605447" w:rsidP="00D52C79">
            <w:pPr>
              <w:pStyle w:val="ListParagraph"/>
              <w:numPr>
                <w:ilvl w:val="0"/>
                <w:numId w:val="39"/>
              </w:numPr>
              <w:spacing w:after="0" w:line="240" w:lineRule="auto"/>
              <w:rPr>
                <w:rFonts w:ascii="Arial" w:eastAsia="Times New Roman" w:hAnsi="Arial" w:cs="Arial"/>
              </w:rPr>
            </w:pPr>
            <w:r w:rsidRPr="00996C3D">
              <w:rPr>
                <w:rStyle w:val="normaltextrun"/>
                <w:rFonts w:ascii="Arial" w:hAnsi="Arial" w:cs="Arial"/>
                <w:color w:val="000000"/>
                <w:shd w:val="clear" w:color="auto" w:fill="FFFFFF"/>
              </w:rPr>
              <w:t xml:space="preserve">Graphical objects and user interface do not provide a sufficient contrast ratio on </w:t>
            </w:r>
            <w:r>
              <w:rPr>
                <w:rStyle w:val="normaltextrun"/>
                <w:rFonts w:ascii="Arial" w:hAnsi="Arial" w:cs="Arial"/>
                <w:color w:val="000000"/>
                <w:shd w:val="clear" w:color="auto" w:fill="FFFFFF"/>
              </w:rPr>
              <w:t xml:space="preserve">several </w:t>
            </w:r>
            <w:r w:rsidRPr="00996C3D">
              <w:rPr>
                <w:rStyle w:val="normaltextrun"/>
                <w:rFonts w:ascii="Arial" w:hAnsi="Arial" w:cs="Arial"/>
                <w:color w:val="000000"/>
                <w:shd w:val="clear" w:color="auto" w:fill="FFFFFF"/>
              </w:rPr>
              <w:t xml:space="preserve">pages, </w:t>
            </w:r>
            <w:r>
              <w:rPr>
                <w:rStyle w:val="normaltextrun"/>
                <w:rFonts w:ascii="Arial" w:hAnsi="Arial" w:cs="Arial"/>
                <w:color w:val="000000"/>
                <w:shd w:val="clear" w:color="auto" w:fill="FFFFFF"/>
              </w:rPr>
              <w:t>s</w:t>
            </w:r>
            <w:r w:rsidRPr="00996C3D">
              <w:rPr>
                <w:rStyle w:val="normaltextrun"/>
                <w:rFonts w:ascii="Arial" w:hAnsi="Arial" w:cs="Arial"/>
                <w:color w:val="000000"/>
                <w:shd w:val="clear" w:color="auto" w:fill="FFFFFF"/>
              </w:rPr>
              <w:t xml:space="preserve">uch as </w:t>
            </w:r>
            <w:r>
              <w:rPr>
                <w:rStyle w:val="normaltextrun"/>
                <w:rFonts w:ascii="Arial" w:hAnsi="Arial" w:cs="Arial"/>
                <w:color w:val="000000"/>
                <w:shd w:val="clear" w:color="auto" w:fill="FFFFFF"/>
              </w:rPr>
              <w:t>the tooltip</w:t>
            </w:r>
            <w:r w:rsidRPr="00996C3D">
              <w:rPr>
                <w:rStyle w:val="normaltextrun"/>
                <w:rFonts w:ascii="Arial" w:hAnsi="Arial" w:cs="Arial"/>
                <w:color w:val="000000"/>
                <w:shd w:val="clear" w:color="auto" w:fill="FFFFFF"/>
              </w:rPr>
              <w:t xml:space="preserve"> icon found on the</w:t>
            </w:r>
            <w:r w:rsidR="0064289F">
              <w:rPr>
                <w:rStyle w:val="normaltextrun"/>
                <w:rFonts w:ascii="Arial" w:hAnsi="Arial" w:cs="Arial"/>
                <w:color w:val="000000"/>
                <w:shd w:val="clear" w:color="auto" w:fill="FFFFFF"/>
              </w:rPr>
              <w:t xml:space="preserve"> </w:t>
            </w:r>
            <w:r w:rsidR="00776F44" w:rsidRPr="00776F44">
              <w:rPr>
                <w:rStyle w:val="normaltextrun"/>
                <w:rFonts w:ascii="Arial" w:hAnsi="Arial" w:cs="Arial"/>
                <w:color w:val="000000"/>
                <w:shd w:val="clear" w:color="auto" w:fill="FFFFFF"/>
              </w:rPr>
              <w:t>Skyline Advisor Pro</w:t>
            </w:r>
            <w:r w:rsidR="00776F44">
              <w:rPr>
                <w:rStyle w:val="normaltextrun"/>
                <w:rFonts w:ascii="Arial" w:hAnsi="Arial" w:cs="Arial"/>
                <w:color w:val="000000"/>
                <w:shd w:val="clear" w:color="auto" w:fill="FFFFFF"/>
              </w:rPr>
              <w:t xml:space="preserve"> </w:t>
            </w:r>
            <w:r w:rsidRPr="00996C3D">
              <w:rPr>
                <w:rStyle w:val="normaltextrun"/>
                <w:rFonts w:ascii="Arial" w:hAnsi="Arial" w:cs="Arial"/>
                <w:color w:val="000000"/>
                <w:shd w:val="clear" w:color="auto" w:fill="FFFFFF"/>
              </w:rPr>
              <w:t>page.</w:t>
            </w:r>
          </w:p>
        </w:tc>
      </w:tr>
      <w:tr w:rsidR="00D261B4"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D261B4" w:rsidRPr="0066737C" w:rsidRDefault="00000000" w:rsidP="00D261B4">
            <w:pPr>
              <w:spacing w:after="0" w:line="240" w:lineRule="auto"/>
              <w:rPr>
                <w:rFonts w:ascii="Arial" w:eastAsia="Times New Roman" w:hAnsi="Arial" w:cs="Arial"/>
                <w:b/>
              </w:rPr>
            </w:pPr>
            <w:hyperlink r:id="rId58" w:anchor="text-spacing" w:history="1">
              <w:r w:rsidR="00D261B4" w:rsidRPr="0066737C">
                <w:rPr>
                  <w:rStyle w:val="Hyperlink"/>
                  <w:rFonts w:ascii="Arial" w:eastAsia="Times New Roman" w:hAnsi="Arial" w:cs="Arial"/>
                  <w:b/>
                </w:rPr>
                <w:t>1.4.12 Text Spacing</w:t>
              </w:r>
            </w:hyperlink>
            <w:r w:rsidR="00D261B4" w:rsidRPr="0066737C">
              <w:rPr>
                <w:rFonts w:ascii="Arial" w:hAnsi="Arial" w:cs="Arial"/>
              </w:rPr>
              <w:t xml:space="preserve"> (Level AA 2.1 only)</w:t>
            </w:r>
          </w:p>
          <w:p w14:paraId="5A5AE695"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24345AE" w:rsidR="00D261B4" w:rsidRPr="007944F7" w:rsidRDefault="00D52C79"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ECA2F9" w14:textId="18B4FBC6" w:rsidR="00301CAF" w:rsidRDefault="00D52C79" w:rsidP="00D52C79">
            <w:pPr>
              <w:spacing w:after="0" w:line="240" w:lineRule="auto"/>
              <w:textAlignment w:val="baseline"/>
              <w:rPr>
                <w:rFonts w:ascii="Arial" w:eastAsia="Times New Roman" w:hAnsi="Arial" w:cs="Arial"/>
                <w:lang w:eastAsia="en-IN"/>
              </w:rPr>
            </w:pPr>
            <w:r>
              <w:rPr>
                <w:rFonts w:ascii="Arial" w:eastAsia="Times New Roman" w:hAnsi="Arial" w:cs="Arial"/>
                <w:lang w:eastAsia="en-IN"/>
              </w:rPr>
              <w:t>The Product provides no loss of content or functionality when text spacing is modified according to the guidelines in this criterion on most page</w:t>
            </w:r>
            <w:r w:rsidR="00301CAF">
              <w:rPr>
                <w:rFonts w:ascii="Arial" w:eastAsia="Times New Roman" w:hAnsi="Arial" w:cs="Arial"/>
                <w:lang w:eastAsia="en-IN"/>
              </w:rPr>
              <w:t>s except for couple of instances.</w:t>
            </w:r>
          </w:p>
          <w:p w14:paraId="5F9B2D9A" w14:textId="3134F35D" w:rsidR="00D52C79" w:rsidRDefault="00D52C79" w:rsidP="00D52C79">
            <w:pPr>
              <w:spacing w:after="0" w:line="240" w:lineRule="auto"/>
              <w:textAlignment w:val="baseline"/>
              <w:rPr>
                <w:rFonts w:ascii="Arial" w:eastAsia="Times New Roman" w:hAnsi="Arial" w:cs="Arial"/>
                <w:lang w:eastAsia="en-IN"/>
              </w:rPr>
            </w:pPr>
            <w:r>
              <w:rPr>
                <w:rFonts w:ascii="Arial" w:eastAsia="Times New Roman" w:hAnsi="Arial" w:cs="Arial"/>
                <w:lang w:eastAsia="en-IN"/>
              </w:rPr>
              <w:t>Example of exception includes: </w:t>
            </w:r>
          </w:p>
          <w:p w14:paraId="0F3B49FA" w14:textId="419774AB" w:rsidR="00D261B4" w:rsidRPr="005C01D7" w:rsidRDefault="005C01D7" w:rsidP="005C01D7">
            <w:pPr>
              <w:pStyle w:val="ListParagraph"/>
              <w:numPr>
                <w:ilvl w:val="0"/>
                <w:numId w:val="39"/>
              </w:numPr>
              <w:spacing w:after="0" w:line="240" w:lineRule="auto"/>
              <w:textAlignment w:val="baseline"/>
              <w:rPr>
                <w:rFonts w:eastAsia="Times New Roman"/>
                <w:lang w:eastAsia="en-IN"/>
              </w:rPr>
            </w:pPr>
            <w:r w:rsidRPr="000B12D0">
              <w:rPr>
                <w:rFonts w:ascii="Arial" w:eastAsia="Times New Roman" w:hAnsi="Arial" w:cs="Arial"/>
                <w:lang w:eastAsia="en-IN"/>
              </w:rPr>
              <w:t xml:space="preserve">Text spacing </w:t>
            </w:r>
            <w:r>
              <w:rPr>
                <w:rFonts w:ascii="Arial" w:eastAsia="Times New Roman" w:hAnsi="Arial" w:cs="Arial"/>
                <w:lang w:eastAsia="en-IN"/>
              </w:rPr>
              <w:t xml:space="preserve">is </w:t>
            </w:r>
            <w:r w:rsidRPr="000B12D0">
              <w:rPr>
                <w:rFonts w:ascii="Arial" w:eastAsia="Times New Roman" w:hAnsi="Arial" w:cs="Arial"/>
                <w:lang w:eastAsia="en-IN"/>
              </w:rPr>
              <w:t xml:space="preserve">not adopting </w:t>
            </w:r>
            <w:r>
              <w:rPr>
                <w:rFonts w:ascii="Arial" w:eastAsia="Times New Roman" w:hAnsi="Arial" w:cs="Arial"/>
                <w:lang w:eastAsia="en-IN"/>
              </w:rPr>
              <w:t>the controls o</w:t>
            </w:r>
            <w:r w:rsidRPr="000B12D0">
              <w:rPr>
                <w:rFonts w:ascii="Arial" w:eastAsia="Times New Roman" w:hAnsi="Arial" w:cs="Arial"/>
                <w:lang w:eastAsia="en-IN"/>
              </w:rPr>
              <w:t xml:space="preserve">n many pages, such </w:t>
            </w:r>
            <w:r>
              <w:rPr>
                <w:rFonts w:ascii="Arial" w:eastAsia="Times New Roman" w:hAnsi="Arial" w:cs="Arial"/>
                <w:lang w:eastAsia="en-IN"/>
              </w:rPr>
              <w:t xml:space="preserve">as </w:t>
            </w:r>
            <w:r w:rsidRPr="00927956">
              <w:rPr>
                <w:rFonts w:ascii="Arial" w:eastAsia="Times New Roman" w:hAnsi="Arial" w:cs="Arial"/>
                <w:lang w:eastAsia="en-IN"/>
              </w:rPr>
              <w:t>View All</w:t>
            </w:r>
            <w:r>
              <w:rPr>
                <w:rFonts w:ascii="Arial" w:eastAsia="Times New Roman" w:hAnsi="Arial" w:cs="Arial"/>
                <w:lang w:eastAsia="en-IN"/>
              </w:rPr>
              <w:t xml:space="preserve"> </w:t>
            </w:r>
            <w:r w:rsidRPr="000B12D0">
              <w:rPr>
                <w:rFonts w:ascii="Arial" w:eastAsia="Times New Roman" w:hAnsi="Arial" w:cs="Arial"/>
                <w:lang w:eastAsia="en-IN"/>
              </w:rPr>
              <w:t xml:space="preserve">button on the </w:t>
            </w:r>
            <w:r w:rsidRPr="008206D0">
              <w:rPr>
                <w:rFonts w:ascii="Arial" w:eastAsia="Times New Roman" w:hAnsi="Arial" w:cs="Arial"/>
                <w:lang w:eastAsia="en-IN"/>
              </w:rPr>
              <w:t>Dashboard</w:t>
            </w:r>
            <w:r>
              <w:rPr>
                <w:rFonts w:ascii="Arial" w:eastAsia="Times New Roman" w:hAnsi="Arial" w:cs="Arial"/>
                <w:lang w:eastAsia="en-IN"/>
              </w:rPr>
              <w:t xml:space="preserve"> </w:t>
            </w:r>
            <w:r w:rsidRPr="000B12D0">
              <w:rPr>
                <w:rFonts w:ascii="Arial" w:eastAsia="Times New Roman" w:hAnsi="Arial" w:cs="Arial"/>
                <w:lang w:eastAsia="en-IN"/>
              </w:rPr>
              <w:t>page</w:t>
            </w:r>
            <w:r>
              <w:rPr>
                <w:rFonts w:ascii="Arial" w:eastAsia="Times New Roman" w:hAnsi="Arial" w:cs="Arial"/>
                <w:lang w:eastAsia="en-IN"/>
              </w:rPr>
              <w:t>.</w:t>
            </w:r>
          </w:p>
        </w:tc>
      </w:tr>
      <w:tr w:rsidR="00D261B4"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D261B4" w:rsidRPr="0066737C" w:rsidRDefault="00000000" w:rsidP="00D261B4">
            <w:pPr>
              <w:spacing w:after="0" w:line="240" w:lineRule="auto"/>
              <w:rPr>
                <w:rFonts w:ascii="Arial" w:eastAsia="Times New Roman" w:hAnsi="Arial" w:cs="Arial"/>
                <w:b/>
              </w:rPr>
            </w:pPr>
            <w:hyperlink r:id="rId59" w:anchor="content-on-hover-or-focus" w:history="1">
              <w:r w:rsidR="00D261B4" w:rsidRPr="0066737C">
                <w:rPr>
                  <w:rStyle w:val="Hyperlink"/>
                  <w:rFonts w:ascii="Arial" w:eastAsia="Times New Roman" w:hAnsi="Arial" w:cs="Arial"/>
                  <w:b/>
                </w:rPr>
                <w:t>1.4.13 Content on Hover or Focus</w:t>
              </w:r>
            </w:hyperlink>
            <w:r w:rsidR="00D261B4" w:rsidRPr="0066737C">
              <w:rPr>
                <w:rFonts w:ascii="Arial" w:hAnsi="Arial" w:cs="Arial"/>
              </w:rPr>
              <w:t xml:space="preserve"> (Level AA 2.1 only)</w:t>
            </w:r>
          </w:p>
          <w:p w14:paraId="1E6AA4E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741DCFDA" w:rsidR="00D261B4" w:rsidRPr="007944F7" w:rsidRDefault="00F11CAB"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6F362CFB"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provides content that becomes available on hover or focus, which can be dismissible, hover able, and persistent.</w:t>
            </w:r>
          </w:p>
        </w:tc>
      </w:tr>
      <w:tr w:rsidR="00D261B4"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D261B4" w:rsidRPr="0066737C" w:rsidRDefault="00000000" w:rsidP="00D261B4">
            <w:pPr>
              <w:spacing w:after="0" w:line="240" w:lineRule="auto"/>
              <w:rPr>
                <w:rFonts w:ascii="Arial" w:eastAsia="Times New Roman" w:hAnsi="Arial" w:cs="Arial"/>
                <w:b/>
              </w:rPr>
            </w:pPr>
            <w:hyperlink r:id="rId60" w:anchor="navigation-mechanisms-mult-loc" w:history="1">
              <w:r w:rsidR="00D261B4" w:rsidRPr="0066737C">
                <w:rPr>
                  <w:rStyle w:val="Hyperlink"/>
                  <w:rFonts w:ascii="Arial" w:eastAsia="Times New Roman" w:hAnsi="Arial" w:cs="Arial"/>
                  <w:b/>
                </w:rPr>
                <w:t>2.4.5 Multiple Ways</w:t>
              </w:r>
            </w:hyperlink>
            <w:r w:rsidR="00D261B4" w:rsidRPr="0066737C">
              <w:rPr>
                <w:rFonts w:ascii="Arial" w:hAnsi="Arial" w:cs="Arial"/>
              </w:rPr>
              <w:t xml:space="preserve"> (Level AA)</w:t>
            </w:r>
          </w:p>
          <w:p w14:paraId="112FE757"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D261B4" w:rsidRPr="0066737C" w:rsidRDefault="00D261B4" w:rsidP="00D261B4">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D261B4" w:rsidRPr="00F409A3"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765D8861" w:rsidR="00D261B4" w:rsidRPr="007944F7" w:rsidRDefault="00F11CAB"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67BC9718"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provides more than one way to locate a web page within a set of web pages except where the web page is the result of, or a step in, a process</w:t>
            </w:r>
          </w:p>
        </w:tc>
      </w:tr>
      <w:tr w:rsidR="00D261B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D261B4" w:rsidRPr="0066737C" w:rsidRDefault="00000000" w:rsidP="00D261B4">
            <w:pPr>
              <w:spacing w:after="0" w:line="240" w:lineRule="auto"/>
              <w:rPr>
                <w:rFonts w:ascii="Arial" w:eastAsia="Times New Roman" w:hAnsi="Arial" w:cs="Arial"/>
                <w:b/>
              </w:rPr>
            </w:pPr>
            <w:hyperlink r:id="rId61" w:anchor="navigation-mechanisms-descriptive" w:history="1">
              <w:r w:rsidR="00D261B4" w:rsidRPr="0066737C">
                <w:rPr>
                  <w:rStyle w:val="Hyperlink"/>
                  <w:rFonts w:ascii="Arial" w:eastAsia="Times New Roman" w:hAnsi="Arial" w:cs="Arial"/>
                  <w:b/>
                </w:rPr>
                <w:t>2.4.6 Headings and Labels</w:t>
              </w:r>
            </w:hyperlink>
            <w:r w:rsidR="00D261B4" w:rsidRPr="0066737C">
              <w:rPr>
                <w:rFonts w:ascii="Arial" w:hAnsi="Arial" w:cs="Arial"/>
              </w:rPr>
              <w:t xml:space="preserve"> (Level AA)</w:t>
            </w:r>
          </w:p>
          <w:p w14:paraId="68E5077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lastRenderedPageBreak/>
              <w:t>9.2.4.6 (Web)</w:t>
            </w:r>
          </w:p>
          <w:p w14:paraId="42932B4E"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3621B960" w:rsidR="00D261B4" w:rsidRPr="007944F7" w:rsidRDefault="00F11CAB" w:rsidP="00D261B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5EEB62A" w:rsidR="00D261B4" w:rsidRPr="007944F7" w:rsidRDefault="00F11CAB" w:rsidP="00D261B4">
            <w:pPr>
              <w:spacing w:after="0" w:line="240" w:lineRule="auto"/>
              <w:rPr>
                <w:rFonts w:ascii="Arial" w:eastAsia="Times New Roman" w:hAnsi="Arial" w:cs="Arial"/>
              </w:rPr>
            </w:pPr>
            <w:r w:rsidRPr="001E4331">
              <w:rPr>
                <w:rFonts w:ascii="Arial" w:hAnsi="Arial" w:cs="Arial"/>
              </w:rPr>
              <w:t>The Product provides descriptive and unique headings and labels.</w:t>
            </w:r>
          </w:p>
        </w:tc>
      </w:tr>
      <w:tr w:rsidR="00D261B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D261B4" w:rsidRPr="0066737C" w:rsidRDefault="00000000" w:rsidP="00D261B4">
            <w:pPr>
              <w:spacing w:after="0" w:line="240" w:lineRule="auto"/>
              <w:rPr>
                <w:rFonts w:ascii="Arial" w:eastAsia="Times New Roman" w:hAnsi="Arial" w:cs="Arial"/>
                <w:b/>
              </w:rPr>
            </w:pPr>
            <w:hyperlink r:id="rId62" w:anchor="navigation-mechanisms-focus-visible" w:history="1">
              <w:r w:rsidR="00D261B4" w:rsidRPr="0066737C">
                <w:rPr>
                  <w:rStyle w:val="Hyperlink"/>
                  <w:rFonts w:ascii="Arial" w:eastAsia="Times New Roman" w:hAnsi="Arial" w:cs="Arial"/>
                  <w:b/>
                </w:rPr>
                <w:t>2.4.7 Focus Visible</w:t>
              </w:r>
            </w:hyperlink>
            <w:r w:rsidR="00D261B4" w:rsidRPr="0066737C">
              <w:rPr>
                <w:rFonts w:ascii="Arial" w:hAnsi="Arial" w:cs="Arial"/>
              </w:rPr>
              <w:t xml:space="preserve"> (Level AA)</w:t>
            </w:r>
          </w:p>
          <w:p w14:paraId="1089001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D261B4" w:rsidRPr="0066737C" w:rsidRDefault="00D261B4" w:rsidP="00D261B4">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02F396A8" w:rsidR="00D261B4" w:rsidRPr="007944F7" w:rsidRDefault="00F11CAB"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09F0F0" w14:textId="32B01562" w:rsidR="007B20B7" w:rsidRDefault="00F11CAB" w:rsidP="00F11CAB">
            <w:pPr>
              <w:spacing w:after="0" w:line="240" w:lineRule="auto"/>
              <w:rPr>
                <w:rFonts w:ascii="Arial" w:hAnsi="Arial" w:cs="Arial"/>
              </w:rPr>
            </w:pPr>
            <w:r w:rsidRPr="00635B09">
              <w:rPr>
                <w:rFonts w:ascii="Arial" w:hAnsi="Arial" w:cs="Arial"/>
              </w:rPr>
              <w:t xml:space="preserve">The Product provides clearly visible focus indicators </w:t>
            </w:r>
            <w:r>
              <w:rPr>
                <w:rFonts w:ascii="Arial" w:hAnsi="Arial" w:cs="Arial"/>
              </w:rPr>
              <w:t>on most</w:t>
            </w:r>
            <w:r w:rsidRPr="00635B09">
              <w:rPr>
                <w:rFonts w:ascii="Arial" w:hAnsi="Arial" w:cs="Arial"/>
              </w:rPr>
              <w:t xml:space="preserve"> pages that contain controls</w:t>
            </w:r>
            <w:r w:rsidR="007B20B7">
              <w:rPr>
                <w:rFonts w:ascii="Arial" w:hAnsi="Arial" w:cs="Arial"/>
              </w:rPr>
              <w:t xml:space="preserve"> except for one instance.</w:t>
            </w:r>
          </w:p>
          <w:p w14:paraId="19D46153" w14:textId="4CE2FCD2" w:rsidR="00F11CAB" w:rsidRDefault="00F11CAB" w:rsidP="00F11CAB">
            <w:pPr>
              <w:spacing w:after="0" w:line="240" w:lineRule="auto"/>
              <w:rPr>
                <w:rFonts w:ascii="Arial" w:hAnsi="Arial" w:cs="Arial"/>
              </w:rPr>
            </w:pPr>
            <w:r w:rsidRPr="00635B09">
              <w:rPr>
                <w:rFonts w:ascii="Arial" w:hAnsi="Arial" w:cs="Arial"/>
              </w:rPr>
              <w:t>Examples of exceptions include:</w:t>
            </w:r>
          </w:p>
          <w:p w14:paraId="2D293D23" w14:textId="686D74AB" w:rsidR="00D261B4" w:rsidRPr="00236F42" w:rsidRDefault="00236F42" w:rsidP="00236F42">
            <w:pPr>
              <w:pStyle w:val="paragraph"/>
              <w:numPr>
                <w:ilvl w:val="0"/>
                <w:numId w:val="3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 xml:space="preserve">A clear visual keyboard focus indicator is not provided on several pages such as </w:t>
            </w:r>
            <w:r w:rsidR="003A2238">
              <w:rPr>
                <w:rStyle w:val="normaltextrun"/>
                <w:rFonts w:ascii="Arial" w:hAnsi="Arial" w:cs="Arial"/>
                <w:sz w:val="22"/>
                <w:szCs w:val="22"/>
                <w:lang w:val="en-US"/>
              </w:rPr>
              <w:t xml:space="preserve">Expand button </w:t>
            </w:r>
            <w:r>
              <w:rPr>
                <w:rStyle w:val="normaltextrun"/>
                <w:rFonts w:ascii="Arial" w:hAnsi="Arial" w:cs="Arial"/>
                <w:sz w:val="22"/>
                <w:szCs w:val="22"/>
                <w:lang w:val="en-US"/>
              </w:rPr>
              <w:t xml:space="preserve">on the </w:t>
            </w:r>
            <w:r w:rsidR="00DD61AD" w:rsidRPr="00DD61AD">
              <w:rPr>
                <w:rStyle w:val="normaltextrun"/>
                <w:rFonts w:ascii="Arial" w:hAnsi="Arial" w:cs="Arial"/>
                <w:sz w:val="22"/>
                <w:szCs w:val="22"/>
                <w:lang w:val="en-US"/>
              </w:rPr>
              <w:t>Findings &amp;amp; Recommendations</w:t>
            </w:r>
            <w:r w:rsidR="00DD61AD">
              <w:rPr>
                <w:rStyle w:val="normaltextrun"/>
                <w:rFonts w:ascii="Arial" w:hAnsi="Arial" w:cs="Arial"/>
                <w:sz w:val="22"/>
                <w:szCs w:val="22"/>
                <w:lang w:val="en-US"/>
              </w:rPr>
              <w:t xml:space="preserve"> </w:t>
            </w:r>
            <w:r>
              <w:rPr>
                <w:rStyle w:val="normaltextrun"/>
                <w:rFonts w:ascii="Arial" w:hAnsi="Arial" w:cs="Arial"/>
                <w:sz w:val="22"/>
                <w:szCs w:val="22"/>
                <w:lang w:val="en-US"/>
              </w:rPr>
              <w:t>page.</w:t>
            </w:r>
          </w:p>
        </w:tc>
      </w:tr>
      <w:tr w:rsidR="00D261B4"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D261B4" w:rsidRPr="0066737C" w:rsidRDefault="00000000" w:rsidP="00D261B4">
            <w:pPr>
              <w:spacing w:after="0" w:line="240" w:lineRule="auto"/>
              <w:rPr>
                <w:rFonts w:ascii="Arial" w:eastAsia="Times New Roman" w:hAnsi="Arial" w:cs="Arial"/>
                <w:b/>
              </w:rPr>
            </w:pPr>
            <w:hyperlink r:id="rId63" w:anchor="meaning-other-lang-id" w:history="1">
              <w:r w:rsidR="00D261B4" w:rsidRPr="0066737C">
                <w:rPr>
                  <w:rStyle w:val="Hyperlink"/>
                  <w:rFonts w:ascii="Arial" w:eastAsia="Times New Roman" w:hAnsi="Arial" w:cs="Arial"/>
                  <w:b/>
                </w:rPr>
                <w:t>3.1.2 Language of Parts</w:t>
              </w:r>
            </w:hyperlink>
            <w:r w:rsidR="00D261B4" w:rsidRPr="0066737C">
              <w:rPr>
                <w:rFonts w:ascii="Arial" w:hAnsi="Arial" w:cs="Arial"/>
              </w:rPr>
              <w:t xml:space="preserve"> (Level AA)</w:t>
            </w:r>
          </w:p>
          <w:p w14:paraId="20CAB40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D261B4" w:rsidRPr="0066737C" w:rsidRDefault="00D261B4" w:rsidP="00D261B4">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621FE5C1" w:rsidR="00D261B4" w:rsidRPr="007944F7" w:rsidRDefault="00B329C2" w:rsidP="00D261B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3A90854E"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does not contain more than one language.</w:t>
            </w:r>
          </w:p>
        </w:tc>
      </w:tr>
      <w:tr w:rsidR="00D261B4"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D261B4" w:rsidRPr="0066737C" w:rsidRDefault="00000000" w:rsidP="00D261B4">
            <w:pPr>
              <w:spacing w:after="0" w:line="240" w:lineRule="auto"/>
              <w:rPr>
                <w:rFonts w:ascii="Arial" w:eastAsia="Times New Roman" w:hAnsi="Arial" w:cs="Arial"/>
                <w:b/>
              </w:rPr>
            </w:pPr>
            <w:hyperlink r:id="rId64" w:anchor="consistent-behavior-consistent-locations" w:history="1">
              <w:r w:rsidR="00D261B4" w:rsidRPr="0066737C">
                <w:rPr>
                  <w:rStyle w:val="Hyperlink"/>
                  <w:rFonts w:ascii="Arial" w:eastAsia="Times New Roman" w:hAnsi="Arial" w:cs="Arial"/>
                  <w:b/>
                </w:rPr>
                <w:t>3.2.3 Consistent Navigation</w:t>
              </w:r>
            </w:hyperlink>
            <w:r w:rsidR="00D261B4" w:rsidRPr="0066737C">
              <w:rPr>
                <w:rFonts w:ascii="Arial" w:hAnsi="Arial" w:cs="Arial"/>
              </w:rPr>
              <w:t xml:space="preserve"> (Level AA)</w:t>
            </w:r>
          </w:p>
          <w:p w14:paraId="35BBD302"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D261B4" w:rsidRPr="0066737C" w:rsidRDefault="00D261B4" w:rsidP="00D261B4">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D261B4" w:rsidRPr="0066737C" w:rsidRDefault="00D261B4" w:rsidP="00D261B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91AA984" w14:textId="77777777" w:rsidR="00D261B4" w:rsidRDefault="00F11CAB" w:rsidP="00D261B4">
            <w:pPr>
              <w:spacing w:after="0" w:line="240" w:lineRule="auto"/>
              <w:rPr>
                <w:rFonts w:ascii="Arial" w:eastAsia="Times New Roman" w:hAnsi="Arial" w:cs="Arial"/>
              </w:rPr>
            </w:pPr>
            <w:r>
              <w:rPr>
                <w:rFonts w:ascii="Arial" w:eastAsia="Times New Roman" w:hAnsi="Arial" w:cs="Arial"/>
              </w:rPr>
              <w:t>Supports</w:t>
            </w:r>
          </w:p>
          <w:p w14:paraId="560392C5" w14:textId="5EA2DD8F" w:rsidR="00F11CAB" w:rsidRPr="007944F7" w:rsidRDefault="00F11CAB" w:rsidP="00D261B4">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7A6C8A2A" w:rsidR="00D261B4" w:rsidRPr="007944F7" w:rsidRDefault="00F11CAB" w:rsidP="00D261B4">
            <w:pPr>
              <w:spacing w:after="0" w:line="240" w:lineRule="auto"/>
              <w:rPr>
                <w:rFonts w:ascii="Arial" w:eastAsia="Times New Roman" w:hAnsi="Arial" w:cs="Arial"/>
              </w:rPr>
            </w:pPr>
            <w:r w:rsidRPr="00F11CAB">
              <w:rPr>
                <w:rFonts w:ascii="Arial" w:eastAsia="Times New Roman" w:hAnsi="Arial" w:cs="Arial"/>
              </w:rPr>
              <w:t>The Product provides a consistent navigation mechanism for all pages</w:t>
            </w:r>
          </w:p>
        </w:tc>
      </w:tr>
      <w:tr w:rsidR="00D261B4"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D261B4" w:rsidRPr="0066737C" w:rsidRDefault="00000000" w:rsidP="00D261B4">
            <w:pPr>
              <w:spacing w:after="0" w:line="240" w:lineRule="auto"/>
              <w:rPr>
                <w:rFonts w:ascii="Arial" w:eastAsia="Times New Roman" w:hAnsi="Arial" w:cs="Arial"/>
                <w:b/>
              </w:rPr>
            </w:pPr>
            <w:hyperlink r:id="rId65" w:anchor="consistent-behavior-consistent-functionality" w:history="1">
              <w:r w:rsidR="00D261B4" w:rsidRPr="0066737C">
                <w:rPr>
                  <w:rStyle w:val="Hyperlink"/>
                  <w:rFonts w:ascii="Arial" w:eastAsia="Times New Roman" w:hAnsi="Arial" w:cs="Arial"/>
                  <w:b/>
                </w:rPr>
                <w:t>3.2.4 Consistent Identification</w:t>
              </w:r>
            </w:hyperlink>
            <w:r w:rsidR="00D261B4" w:rsidRPr="0066737C">
              <w:rPr>
                <w:rFonts w:ascii="Arial" w:hAnsi="Arial" w:cs="Arial"/>
              </w:rPr>
              <w:t xml:space="preserve"> (Level AA)</w:t>
            </w:r>
          </w:p>
          <w:p w14:paraId="3AF113CB"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D261B4" w:rsidRPr="0066737C" w:rsidRDefault="00D261B4" w:rsidP="00D261B4">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4E3600F" w:rsidR="00D261B4" w:rsidRPr="007944F7" w:rsidRDefault="00F11CAB" w:rsidP="00D261B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8421D2C" w:rsidR="00D261B4" w:rsidRPr="007944F7" w:rsidRDefault="00F11CAB" w:rsidP="00D261B4">
            <w:pPr>
              <w:spacing w:after="0" w:line="240" w:lineRule="auto"/>
              <w:rPr>
                <w:rFonts w:ascii="Arial" w:eastAsia="Times New Roman" w:hAnsi="Arial" w:cs="Arial"/>
              </w:rPr>
            </w:pPr>
            <w:r w:rsidRPr="00FF3D56">
              <w:rPr>
                <w:rStyle w:val="normaltextrun"/>
                <w:rFonts w:ascii="Arial" w:hAnsi="Arial" w:cs="Arial"/>
                <w:color w:val="000000"/>
                <w:shd w:val="clear" w:color="auto" w:fill="FFFFFF"/>
              </w:rPr>
              <w:t>The Product identifies elements consistently on all pages.</w:t>
            </w:r>
            <w:r w:rsidRPr="00FF3D56">
              <w:rPr>
                <w:rStyle w:val="eop"/>
                <w:rFonts w:ascii="Arial" w:hAnsi="Arial" w:cs="Arial"/>
                <w:color w:val="000000"/>
                <w:shd w:val="clear" w:color="auto" w:fill="FFFFFF"/>
              </w:rPr>
              <w:t> </w:t>
            </w:r>
          </w:p>
        </w:tc>
      </w:tr>
      <w:tr w:rsidR="00D261B4"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D261B4" w:rsidRPr="0066737C" w:rsidRDefault="00000000" w:rsidP="00D261B4">
            <w:pPr>
              <w:spacing w:after="0" w:line="240" w:lineRule="auto"/>
              <w:rPr>
                <w:rFonts w:ascii="Arial" w:eastAsia="Times New Roman" w:hAnsi="Arial" w:cs="Arial"/>
                <w:b/>
              </w:rPr>
            </w:pPr>
            <w:hyperlink r:id="rId66" w:anchor="minimize-error-suggestions" w:history="1">
              <w:r w:rsidR="00D261B4" w:rsidRPr="0066737C">
                <w:rPr>
                  <w:rStyle w:val="Hyperlink"/>
                  <w:rFonts w:ascii="Arial" w:eastAsia="Times New Roman" w:hAnsi="Arial" w:cs="Arial"/>
                  <w:b/>
                </w:rPr>
                <w:t>3.3.3 Error Suggestion</w:t>
              </w:r>
            </w:hyperlink>
            <w:r w:rsidR="00D261B4" w:rsidRPr="0066737C">
              <w:rPr>
                <w:rFonts w:ascii="Arial" w:hAnsi="Arial" w:cs="Arial"/>
              </w:rPr>
              <w:t xml:space="preserve"> (Level AA)</w:t>
            </w:r>
          </w:p>
          <w:p w14:paraId="7DACF04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D261B4" w:rsidRPr="0066737C" w:rsidRDefault="00D261B4" w:rsidP="00D261B4">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77CD6289" w14:textId="7556660D"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DB91686" w:rsidR="00D261B4" w:rsidRPr="007944F7" w:rsidRDefault="00F11CAB" w:rsidP="00D261B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87FB56B" w:rsidR="00D261B4" w:rsidRPr="007944F7" w:rsidRDefault="007A3597" w:rsidP="007A3597">
            <w:pPr>
              <w:spacing w:after="0" w:line="240" w:lineRule="auto"/>
              <w:rPr>
                <w:rFonts w:ascii="Arial" w:eastAsia="Times New Roman" w:hAnsi="Arial" w:cs="Arial"/>
              </w:rPr>
            </w:pPr>
            <w:r w:rsidRPr="007A3597">
              <w:rPr>
                <w:rFonts w:ascii="Arial" w:eastAsia="Times New Roman" w:hAnsi="Arial" w:cs="Arial"/>
              </w:rPr>
              <w:t>The Product provides</w:t>
            </w:r>
            <w:r>
              <w:rPr>
                <w:rFonts w:ascii="Arial" w:eastAsia="Times New Roman" w:hAnsi="Arial" w:cs="Arial"/>
              </w:rPr>
              <w:t xml:space="preserve"> </w:t>
            </w:r>
            <w:r w:rsidRPr="007A3597">
              <w:rPr>
                <w:rFonts w:ascii="Arial" w:eastAsia="Times New Roman" w:hAnsi="Arial" w:cs="Arial"/>
              </w:rPr>
              <w:t>descriptive error messages for</w:t>
            </w:r>
            <w:r>
              <w:rPr>
                <w:rFonts w:ascii="Arial" w:eastAsia="Times New Roman" w:hAnsi="Arial" w:cs="Arial"/>
              </w:rPr>
              <w:t xml:space="preserve"> </w:t>
            </w:r>
            <w:r w:rsidRPr="007A3597">
              <w:rPr>
                <w:rFonts w:ascii="Arial" w:eastAsia="Times New Roman" w:hAnsi="Arial" w:cs="Arial"/>
              </w:rPr>
              <w:t>identified form field errors.</w:t>
            </w:r>
          </w:p>
        </w:tc>
      </w:tr>
      <w:tr w:rsidR="00D261B4"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D261B4" w:rsidRPr="0066737C" w:rsidRDefault="00000000" w:rsidP="00D261B4">
            <w:pPr>
              <w:spacing w:after="0" w:line="240" w:lineRule="auto"/>
              <w:rPr>
                <w:rFonts w:ascii="Arial" w:eastAsia="Times New Roman" w:hAnsi="Arial" w:cs="Arial"/>
                <w:b/>
              </w:rPr>
            </w:pPr>
            <w:hyperlink r:id="rId67" w:anchor="minimize-error-reversible" w:history="1">
              <w:r w:rsidR="00D261B4" w:rsidRPr="0066737C">
                <w:rPr>
                  <w:rStyle w:val="Hyperlink"/>
                  <w:rFonts w:ascii="Arial" w:eastAsia="Times New Roman" w:hAnsi="Arial" w:cs="Arial"/>
                  <w:b/>
                </w:rPr>
                <w:t>3.3.4 Error Prevention (Legal, Financial, Data)</w:t>
              </w:r>
            </w:hyperlink>
            <w:r w:rsidR="00D261B4" w:rsidRPr="0066737C">
              <w:rPr>
                <w:rFonts w:ascii="Arial" w:hAnsi="Arial" w:cs="Arial"/>
              </w:rPr>
              <w:t xml:space="preserve"> (Level AA)</w:t>
            </w:r>
          </w:p>
          <w:p w14:paraId="2495B6BC"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D261B4" w:rsidRPr="0066737C" w:rsidRDefault="00D261B4" w:rsidP="00D261B4">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D261B4" w:rsidRPr="006B0BA0" w:rsidRDefault="00D261B4" w:rsidP="00D261B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4A3286E5" w:rsidR="00D261B4" w:rsidRPr="007944F7" w:rsidRDefault="00CE5A25" w:rsidP="00D261B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316C804A" w:rsidR="00D261B4" w:rsidRPr="007944F7" w:rsidRDefault="007A3597" w:rsidP="00D261B4">
            <w:pPr>
              <w:spacing w:after="0" w:line="240" w:lineRule="auto"/>
              <w:rPr>
                <w:rFonts w:ascii="Arial" w:eastAsia="Times New Roman" w:hAnsi="Arial" w:cs="Arial"/>
              </w:rPr>
            </w:pPr>
            <w:r w:rsidRPr="00EA2CD3">
              <w:rPr>
                <w:rStyle w:val="normaltextrun"/>
                <w:rFonts w:ascii="Arial" w:hAnsi="Arial" w:cs="Arial"/>
                <w:color w:val="000000"/>
                <w:shd w:val="clear" w:color="auto" w:fill="FFFFFF"/>
              </w:rPr>
              <w:t>The Product does not cause legal commitments or financial transactions, and functions that modify or delete user-controllable data can be checked, confirmed, or reversed.</w:t>
            </w:r>
            <w:r w:rsidRPr="00EA2CD3">
              <w:rPr>
                <w:rStyle w:val="eop"/>
                <w:rFonts w:ascii="Arial" w:hAnsi="Arial" w:cs="Arial"/>
                <w:color w:val="000000"/>
                <w:shd w:val="clear" w:color="auto" w:fill="FFFFFF"/>
              </w:rPr>
              <w:t> </w:t>
            </w:r>
          </w:p>
        </w:tc>
      </w:tr>
      <w:tr w:rsidR="00D261B4"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D261B4" w:rsidRPr="0066737C" w:rsidRDefault="00000000" w:rsidP="00D261B4">
            <w:pPr>
              <w:spacing w:after="0" w:line="240" w:lineRule="auto"/>
              <w:rPr>
                <w:rFonts w:ascii="Arial" w:eastAsia="Times New Roman" w:hAnsi="Arial" w:cs="Arial"/>
                <w:b/>
              </w:rPr>
            </w:pPr>
            <w:hyperlink r:id="rId68" w:anchor="status-messages" w:history="1">
              <w:r w:rsidR="00D261B4" w:rsidRPr="0066737C">
                <w:rPr>
                  <w:rStyle w:val="Hyperlink"/>
                  <w:rFonts w:ascii="Arial" w:eastAsia="Times New Roman" w:hAnsi="Arial" w:cs="Arial"/>
                  <w:b/>
                </w:rPr>
                <w:t>4.1.3 Status Messages</w:t>
              </w:r>
            </w:hyperlink>
            <w:r w:rsidR="00D261B4" w:rsidRPr="0066737C">
              <w:rPr>
                <w:rFonts w:ascii="Arial" w:eastAsia="Times New Roman" w:hAnsi="Arial" w:cs="Arial"/>
                <w:b/>
              </w:rPr>
              <w:t xml:space="preserve"> </w:t>
            </w:r>
            <w:r w:rsidR="00D261B4" w:rsidRPr="0066737C">
              <w:rPr>
                <w:rFonts w:ascii="Arial" w:hAnsi="Arial" w:cs="Arial"/>
              </w:rPr>
              <w:t>(Level AA 2.1 only)</w:t>
            </w:r>
          </w:p>
          <w:p w14:paraId="684BFA23"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D261B4" w:rsidRPr="0066737C" w:rsidRDefault="00D261B4" w:rsidP="00D261B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D261B4" w:rsidRPr="0066737C" w:rsidRDefault="00D261B4" w:rsidP="00D261B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3721CF98" w:rsidR="00D261B4" w:rsidRPr="007944F7" w:rsidRDefault="007A3597" w:rsidP="00D261B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FDFB04F" w14:textId="43152CA1" w:rsidR="007A3597" w:rsidRDefault="007A3597" w:rsidP="007A3597">
            <w:pPr>
              <w:spacing w:after="0" w:line="240" w:lineRule="auto"/>
              <w:textAlignment w:val="baseline"/>
              <w:rPr>
                <w:rFonts w:ascii="Verdana" w:eastAsia="Times New Roman" w:hAnsi="Verdana"/>
                <w:lang w:val="en-IN" w:eastAsia="en-IN"/>
              </w:rPr>
            </w:pPr>
            <w:r>
              <w:rPr>
                <w:rFonts w:ascii="Arial" w:eastAsia="Times New Roman" w:hAnsi="Arial" w:cs="Arial"/>
                <w:lang w:eastAsia="en-IN"/>
              </w:rPr>
              <w:t>The Product provides status messages that can be programmatically determined by assistive technologies without receiving focus on most pages.</w:t>
            </w:r>
            <w:r>
              <w:rPr>
                <w:rFonts w:eastAsia="Times New Roman" w:cs="Calibri"/>
                <w:lang w:eastAsia="en-IN"/>
              </w:rPr>
              <w:t> </w:t>
            </w:r>
            <w:r w:rsidRPr="00635B09">
              <w:rPr>
                <w:rFonts w:ascii="Arial" w:hAnsi="Arial" w:cs="Arial"/>
              </w:rPr>
              <w:t>Examples of exceptions include:</w:t>
            </w:r>
            <w:r>
              <w:rPr>
                <w:rFonts w:ascii="Arial" w:eastAsia="Times New Roman" w:hAnsi="Arial" w:cs="Arial"/>
                <w:lang w:eastAsia="en-IN"/>
              </w:rPr>
              <w:t> </w:t>
            </w:r>
            <w:r>
              <w:rPr>
                <w:rFonts w:ascii="Arial" w:eastAsia="Times New Roman" w:hAnsi="Arial" w:cs="Arial"/>
                <w:lang w:val="en-IN" w:eastAsia="en-IN"/>
              </w:rPr>
              <w:t> </w:t>
            </w:r>
          </w:p>
          <w:p w14:paraId="566BF4D8" w14:textId="04E4158C" w:rsidR="00D261B4" w:rsidRPr="007944F7" w:rsidRDefault="007146E5" w:rsidP="007146E5">
            <w:pPr>
              <w:pStyle w:val="ListParagraph"/>
              <w:numPr>
                <w:ilvl w:val="0"/>
                <w:numId w:val="2"/>
              </w:numPr>
              <w:spacing w:after="0" w:line="240" w:lineRule="auto"/>
              <w:textAlignment w:val="baseline"/>
              <w:rPr>
                <w:rFonts w:ascii="Arial" w:eastAsia="Times New Roman" w:hAnsi="Arial" w:cs="Arial"/>
              </w:rPr>
            </w:pPr>
            <w:r>
              <w:rPr>
                <w:rFonts w:ascii="Arial" w:eastAsia="Times New Roman" w:hAnsi="Arial" w:cs="Arial"/>
                <w:lang w:eastAsia="en-IN"/>
              </w:rPr>
              <w:t xml:space="preserve">Status messages is not determined by assistive technologies </w:t>
            </w:r>
            <w:r w:rsidR="009A3EC7">
              <w:rPr>
                <w:rFonts w:ascii="Arial" w:eastAsia="Times New Roman" w:hAnsi="Arial" w:cs="Arial"/>
                <w:lang w:eastAsia="en-IN"/>
              </w:rPr>
              <w:t>for</w:t>
            </w:r>
            <w:r>
              <w:rPr>
                <w:rFonts w:ascii="Arial" w:eastAsia="Times New Roman" w:hAnsi="Arial" w:cs="Arial"/>
                <w:lang w:eastAsia="en-IN"/>
              </w:rPr>
              <w:t xml:space="preserve"> </w:t>
            </w:r>
            <w:r w:rsidR="00135896">
              <w:rPr>
                <w:rFonts w:ascii="Arial" w:eastAsia="Times New Roman" w:hAnsi="Arial" w:cs="Arial"/>
                <w:lang w:eastAsia="en-IN"/>
              </w:rPr>
              <w:t>couple of</w:t>
            </w:r>
            <w:r>
              <w:rPr>
                <w:rFonts w:ascii="Arial" w:eastAsia="Times New Roman" w:hAnsi="Arial" w:cs="Arial"/>
                <w:lang w:eastAsia="en-IN"/>
              </w:rPr>
              <w:t xml:space="preserve"> pages</w:t>
            </w:r>
            <w:r w:rsidR="00135896">
              <w:rPr>
                <w:rFonts w:ascii="Arial" w:eastAsia="Times New Roman" w:hAnsi="Arial" w:cs="Arial"/>
                <w:lang w:eastAsia="en-IN"/>
              </w:rPr>
              <w:t xml:space="preserve">, </w:t>
            </w:r>
            <w:r>
              <w:rPr>
                <w:rFonts w:ascii="Arial" w:eastAsia="Times New Roman" w:hAnsi="Arial" w:cs="Arial"/>
                <w:lang w:eastAsia="en-IN"/>
              </w:rPr>
              <w:t xml:space="preserve">such as for severity </w:t>
            </w:r>
            <w:r w:rsidR="0051289C">
              <w:rPr>
                <w:rFonts w:ascii="Arial" w:eastAsia="Times New Roman" w:hAnsi="Arial" w:cs="Arial"/>
                <w:lang w:eastAsia="en-IN"/>
              </w:rPr>
              <w:t>F</w:t>
            </w:r>
            <w:r>
              <w:rPr>
                <w:rFonts w:ascii="Arial" w:eastAsia="Times New Roman" w:hAnsi="Arial" w:cs="Arial"/>
                <w:lang w:eastAsia="en-IN"/>
              </w:rPr>
              <w:t xml:space="preserve">ilter </w:t>
            </w:r>
            <w:r w:rsidR="000764BE">
              <w:rPr>
                <w:rFonts w:ascii="Arial" w:eastAsia="Times New Roman" w:hAnsi="Arial" w:cs="Arial"/>
                <w:lang w:eastAsia="en-IN"/>
              </w:rPr>
              <w:t xml:space="preserve">on the </w:t>
            </w:r>
            <w:r w:rsidR="00424FFA" w:rsidRPr="00424FFA">
              <w:rPr>
                <w:rFonts w:ascii="Arial" w:eastAsia="Times New Roman" w:hAnsi="Arial" w:cs="Arial"/>
                <w:lang w:eastAsia="en-IN"/>
              </w:rPr>
              <w:t>Insights Report</w:t>
            </w:r>
            <w:r w:rsidR="00424FFA">
              <w:rPr>
                <w:rFonts w:ascii="Arial" w:eastAsia="Times New Roman" w:hAnsi="Arial" w:cs="Arial"/>
                <w:lang w:eastAsia="en-IN"/>
              </w:rPr>
              <w:t xml:space="preserve"> </w:t>
            </w:r>
            <w:r>
              <w:rPr>
                <w:rFonts w:ascii="Arial" w:eastAsia="Times New Roman" w:hAnsi="Arial" w:cs="Arial"/>
                <w:lang w:eastAsia="en-IN"/>
              </w:rPr>
              <w:t xml:space="preserve">page. </w:t>
            </w: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5FC152B3" w:rsidR="00B5200C" w:rsidRPr="007944F7" w:rsidRDefault="00532275" w:rsidP="0047397D">
            <w:pPr>
              <w:spacing w:after="0" w:line="240" w:lineRule="auto"/>
              <w:ind w:left="-15" w:firstLine="15"/>
              <w:rPr>
                <w:rFonts w:ascii="Arial" w:eastAsia="Times New Roman" w:hAnsi="Arial" w:cs="Arial"/>
              </w:rPr>
            </w:pPr>
            <w:r>
              <w:rPr>
                <w:rFonts w:ascii="Arial" w:eastAsia="Times New Roman" w:hAnsi="Arial" w:cs="Arial"/>
              </w:rPr>
              <w:t xml:space="preserve"> Partially Supports</w:t>
            </w:r>
          </w:p>
        </w:tc>
        <w:tc>
          <w:tcPr>
            <w:tcW w:w="1345" w:type="pct"/>
            <w:tcBorders>
              <w:top w:val="outset" w:sz="6" w:space="0" w:color="auto"/>
              <w:left w:val="outset" w:sz="6" w:space="0" w:color="auto"/>
              <w:bottom w:val="outset" w:sz="6" w:space="0" w:color="auto"/>
              <w:right w:val="outset" w:sz="6" w:space="0" w:color="auto"/>
            </w:tcBorders>
          </w:tcPr>
          <w:p w14:paraId="320A3C24" w14:textId="42462C85" w:rsidR="00532275" w:rsidRPr="00532275" w:rsidRDefault="00532275" w:rsidP="00585B34">
            <w:pPr>
              <w:spacing w:after="0" w:line="240" w:lineRule="auto"/>
              <w:ind w:left="-15" w:firstLine="15"/>
              <w:rPr>
                <w:rFonts w:ascii="Arial" w:eastAsia="Times New Roman" w:hAnsi="Arial" w:cs="Arial"/>
              </w:rPr>
            </w:pPr>
            <w:r w:rsidRPr="00532275">
              <w:rPr>
                <w:rFonts w:ascii="Arial" w:eastAsia="Times New Roman" w:hAnsi="Arial" w:cs="Arial"/>
              </w:rPr>
              <w:t>The Product provides at least one mode of operation that</w:t>
            </w:r>
            <w:r w:rsidR="00585B34">
              <w:rPr>
                <w:rFonts w:ascii="Arial" w:eastAsia="Times New Roman" w:hAnsi="Arial" w:cs="Arial"/>
              </w:rPr>
              <w:t xml:space="preserve"> </w:t>
            </w:r>
            <w:r w:rsidRPr="00532275">
              <w:rPr>
                <w:rFonts w:ascii="Arial" w:eastAsia="Times New Roman" w:hAnsi="Arial" w:cs="Arial"/>
              </w:rPr>
              <w:t>enables users with no vision to use its features. A few</w:t>
            </w:r>
          </w:p>
          <w:p w14:paraId="4DB1F4F6" w14:textId="77777777" w:rsidR="00532275" w:rsidRPr="00532275" w:rsidRDefault="00532275" w:rsidP="00532275">
            <w:pPr>
              <w:spacing w:after="0" w:line="240" w:lineRule="auto"/>
              <w:ind w:left="-15" w:firstLine="15"/>
              <w:rPr>
                <w:rFonts w:ascii="Arial" w:eastAsia="Times New Roman" w:hAnsi="Arial" w:cs="Arial"/>
              </w:rPr>
            </w:pPr>
            <w:r w:rsidRPr="00532275">
              <w:rPr>
                <w:rFonts w:ascii="Arial" w:eastAsia="Times New Roman" w:hAnsi="Arial" w:cs="Arial"/>
              </w:rPr>
              <w:t xml:space="preserve">challenges may occur while accessing </w:t>
            </w:r>
            <w:r w:rsidRPr="00532275">
              <w:rPr>
                <w:rFonts w:ascii="Arial" w:eastAsia="Times New Roman" w:hAnsi="Arial" w:cs="Arial"/>
              </w:rPr>
              <w:lastRenderedPageBreak/>
              <w:t>the application as</w:t>
            </w:r>
          </w:p>
          <w:p w14:paraId="0867C444" w14:textId="77777777" w:rsidR="00B5200C" w:rsidRDefault="00532275" w:rsidP="00532275">
            <w:pPr>
              <w:spacing w:after="0" w:line="240" w:lineRule="auto"/>
              <w:ind w:left="-15" w:firstLine="15"/>
              <w:rPr>
                <w:rFonts w:ascii="Arial" w:eastAsia="Times New Roman" w:hAnsi="Arial" w:cs="Arial"/>
              </w:rPr>
            </w:pPr>
            <w:r w:rsidRPr="00532275">
              <w:rPr>
                <w:rFonts w:ascii="Arial" w:eastAsia="Times New Roman" w:hAnsi="Arial" w:cs="Arial"/>
              </w:rPr>
              <w:t>disclosed in:</w:t>
            </w:r>
          </w:p>
          <w:p w14:paraId="4C170467" w14:textId="77777777" w:rsidR="00532275" w:rsidRPr="00836919" w:rsidRDefault="00532275" w:rsidP="00836919">
            <w:pPr>
              <w:spacing w:after="0" w:line="240" w:lineRule="auto"/>
              <w:rPr>
                <w:rFonts w:ascii="Arial" w:eastAsia="Times New Roman" w:hAnsi="Arial" w:cs="Arial"/>
              </w:rPr>
            </w:pPr>
            <w:r w:rsidRPr="00836919">
              <w:rPr>
                <w:rFonts w:ascii="Arial" w:eastAsia="Times New Roman" w:hAnsi="Arial" w:cs="Arial"/>
              </w:rPr>
              <w:t>Table 1: 1.1.1, 1.3.1, 1.3.2, 1.4.1, 2.1.1, 2.2.1, 2.4.1, 2.4.2, 2.4.3, 3.2.2 and 4.1.2.</w:t>
            </w:r>
          </w:p>
          <w:p w14:paraId="3F10E20D" w14:textId="7764543D" w:rsidR="00532275" w:rsidRPr="00836919" w:rsidRDefault="00532275" w:rsidP="00836919">
            <w:pPr>
              <w:spacing w:after="0" w:line="240" w:lineRule="auto"/>
              <w:rPr>
                <w:rFonts w:ascii="Arial" w:eastAsia="Times New Roman" w:hAnsi="Arial" w:cs="Arial"/>
              </w:rPr>
            </w:pPr>
            <w:r w:rsidRPr="00836919">
              <w:rPr>
                <w:rFonts w:ascii="Arial" w:eastAsia="Times New Roman" w:hAnsi="Arial" w:cs="Arial"/>
              </w:rPr>
              <w:t>Table 2: 4.1.3</w:t>
            </w:r>
            <w:r w:rsidR="00D9353C">
              <w:rPr>
                <w:rFonts w:ascii="Arial" w:eastAsia="Times New Roman" w:hAnsi="Arial" w:cs="Arial"/>
              </w:rPr>
              <w:t>.</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69BA24F1" w:rsidR="00B5200C" w:rsidRPr="007944F7" w:rsidRDefault="00367AD6"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6E9C6A8" w14:textId="324FD590" w:rsidR="00B5200C" w:rsidRDefault="00367AD6" w:rsidP="00585B34">
            <w:pPr>
              <w:spacing w:after="0" w:line="240" w:lineRule="auto"/>
              <w:ind w:left="-15" w:firstLine="15"/>
              <w:rPr>
                <w:rFonts w:ascii="Arial" w:eastAsia="Times New Roman" w:hAnsi="Arial" w:cs="Arial"/>
              </w:rPr>
            </w:pPr>
            <w:r w:rsidRPr="00367AD6">
              <w:rPr>
                <w:rFonts w:ascii="Arial" w:eastAsia="Times New Roman" w:hAnsi="Arial" w:cs="Arial"/>
              </w:rPr>
              <w:t>The Product provides at least one mode of operation that</w:t>
            </w:r>
            <w:r w:rsidR="00585B34">
              <w:rPr>
                <w:rFonts w:ascii="Arial" w:eastAsia="Times New Roman" w:hAnsi="Arial" w:cs="Arial"/>
              </w:rPr>
              <w:t xml:space="preserve"> </w:t>
            </w:r>
            <w:r w:rsidRPr="00367AD6">
              <w:rPr>
                <w:rFonts w:ascii="Arial" w:eastAsia="Times New Roman" w:hAnsi="Arial" w:cs="Arial"/>
              </w:rPr>
              <w:t>enables users with limited vision to use its features. A few</w:t>
            </w:r>
            <w:r w:rsidR="00585B34">
              <w:rPr>
                <w:rFonts w:ascii="Arial" w:eastAsia="Times New Roman" w:hAnsi="Arial" w:cs="Arial"/>
              </w:rPr>
              <w:t xml:space="preserve"> </w:t>
            </w:r>
            <w:r w:rsidRPr="00367AD6">
              <w:rPr>
                <w:rFonts w:ascii="Arial" w:eastAsia="Times New Roman" w:hAnsi="Arial" w:cs="Arial"/>
              </w:rPr>
              <w:t>challenges may occur while accessing the application as</w:t>
            </w:r>
            <w:r w:rsidR="00585B34">
              <w:rPr>
                <w:rFonts w:ascii="Arial" w:eastAsia="Times New Roman" w:hAnsi="Arial" w:cs="Arial"/>
              </w:rPr>
              <w:t xml:space="preserve"> </w:t>
            </w:r>
            <w:r w:rsidRPr="00367AD6">
              <w:rPr>
                <w:rFonts w:ascii="Arial" w:eastAsia="Times New Roman" w:hAnsi="Arial" w:cs="Arial"/>
              </w:rPr>
              <w:t>disclosed in:</w:t>
            </w:r>
          </w:p>
          <w:p w14:paraId="0264021D" w14:textId="77777777" w:rsidR="00367AD6" w:rsidRPr="00836919" w:rsidRDefault="00367AD6" w:rsidP="00836919">
            <w:pPr>
              <w:spacing w:after="0" w:line="240" w:lineRule="auto"/>
              <w:rPr>
                <w:rFonts w:ascii="Arial" w:eastAsia="Times New Roman" w:hAnsi="Arial" w:cs="Arial"/>
              </w:rPr>
            </w:pPr>
            <w:r w:rsidRPr="00836919">
              <w:rPr>
                <w:rFonts w:ascii="Arial" w:eastAsia="Times New Roman" w:hAnsi="Arial" w:cs="Arial"/>
              </w:rPr>
              <w:t xml:space="preserve">Table 1: 1.1.1, 1.3.1, 1.3.2, 1.4.1, 2.1.1, 2.4.1, 2.4.2, 2.4.3, 3.2.2 and 4.1.2 </w:t>
            </w:r>
          </w:p>
          <w:p w14:paraId="59932D05" w14:textId="5F0097A7" w:rsidR="00367AD6" w:rsidRPr="00836919" w:rsidRDefault="00367AD6" w:rsidP="00836919">
            <w:pPr>
              <w:spacing w:after="0" w:line="240" w:lineRule="auto"/>
              <w:rPr>
                <w:rFonts w:ascii="Arial" w:eastAsia="Times New Roman" w:hAnsi="Arial" w:cs="Arial"/>
              </w:rPr>
            </w:pPr>
            <w:r w:rsidRPr="00836919">
              <w:rPr>
                <w:rFonts w:ascii="Arial" w:eastAsia="Times New Roman" w:hAnsi="Arial" w:cs="Arial"/>
              </w:rPr>
              <w:t>Table 2: 1.4.3, 1.4.4 and 2.4.7</w:t>
            </w:r>
            <w:r w:rsidR="00D9353C">
              <w:rPr>
                <w:rFonts w:ascii="Arial" w:eastAsia="Times New Roman" w:hAnsi="Arial" w:cs="Arial"/>
              </w:rPr>
              <w:t>.</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3A941869" w:rsidR="00B5200C" w:rsidRPr="007944F7" w:rsidRDefault="0064413E"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AB98A94" w14:textId="6D0631CA" w:rsidR="00367AD6" w:rsidRPr="00367AD6" w:rsidRDefault="00367AD6" w:rsidP="00585B34">
            <w:pPr>
              <w:spacing w:after="0" w:line="240" w:lineRule="auto"/>
              <w:ind w:left="-15" w:firstLine="15"/>
              <w:rPr>
                <w:rFonts w:ascii="Arial" w:eastAsia="Times New Roman" w:hAnsi="Arial" w:cs="Arial"/>
              </w:rPr>
            </w:pPr>
            <w:r w:rsidRPr="00367AD6">
              <w:rPr>
                <w:rFonts w:ascii="Arial" w:eastAsia="Times New Roman" w:hAnsi="Arial" w:cs="Arial"/>
              </w:rPr>
              <w:t>The Product provides at least one mode of operation that</w:t>
            </w:r>
            <w:r w:rsidR="00585B34">
              <w:rPr>
                <w:rFonts w:ascii="Arial" w:eastAsia="Times New Roman" w:hAnsi="Arial" w:cs="Arial"/>
              </w:rPr>
              <w:t xml:space="preserve"> </w:t>
            </w:r>
            <w:r w:rsidRPr="00367AD6">
              <w:rPr>
                <w:rFonts w:ascii="Arial" w:eastAsia="Times New Roman" w:hAnsi="Arial" w:cs="Arial"/>
              </w:rPr>
              <w:t>enables users without a perception of color to use its</w:t>
            </w:r>
          </w:p>
          <w:p w14:paraId="23C720E3" w14:textId="1DA1FE97" w:rsidR="00B5200C" w:rsidRDefault="00367AD6" w:rsidP="00585B34">
            <w:pPr>
              <w:spacing w:after="0" w:line="240" w:lineRule="auto"/>
              <w:ind w:left="-15" w:firstLine="15"/>
              <w:rPr>
                <w:rFonts w:ascii="Arial" w:eastAsia="Times New Roman" w:hAnsi="Arial" w:cs="Arial"/>
              </w:rPr>
            </w:pPr>
            <w:r w:rsidRPr="00367AD6">
              <w:rPr>
                <w:rFonts w:ascii="Arial" w:eastAsia="Times New Roman" w:hAnsi="Arial" w:cs="Arial"/>
              </w:rPr>
              <w:t>features. A few challenges may occur while accessing the</w:t>
            </w:r>
            <w:r w:rsidR="00585B34">
              <w:rPr>
                <w:rFonts w:ascii="Arial" w:eastAsia="Times New Roman" w:hAnsi="Arial" w:cs="Arial"/>
              </w:rPr>
              <w:t xml:space="preserve"> </w:t>
            </w:r>
            <w:r w:rsidRPr="00367AD6">
              <w:rPr>
                <w:rFonts w:ascii="Arial" w:eastAsia="Times New Roman" w:hAnsi="Arial" w:cs="Arial"/>
              </w:rPr>
              <w:t>application as disclosed in:</w:t>
            </w:r>
          </w:p>
          <w:p w14:paraId="052221C0" w14:textId="34C6C64C" w:rsidR="0064413E" w:rsidRPr="00836919" w:rsidRDefault="0064413E" w:rsidP="00836919">
            <w:pPr>
              <w:spacing w:after="0" w:line="240" w:lineRule="auto"/>
              <w:rPr>
                <w:rFonts w:ascii="Arial" w:eastAsia="Times New Roman" w:hAnsi="Arial" w:cs="Arial"/>
              </w:rPr>
            </w:pPr>
            <w:r w:rsidRPr="00836919">
              <w:rPr>
                <w:rFonts w:ascii="Arial" w:eastAsia="Times New Roman" w:hAnsi="Arial" w:cs="Arial"/>
              </w:rPr>
              <w:t>Table 1: 1.4.1</w:t>
            </w:r>
            <w:r w:rsidR="00D9353C">
              <w:rPr>
                <w:rFonts w:ascii="Arial" w:eastAsia="Times New Roman" w:hAnsi="Arial" w:cs="Arial"/>
              </w:rPr>
              <w:t>.</w:t>
            </w:r>
          </w:p>
          <w:p w14:paraId="5A169DEE" w14:textId="48B22946" w:rsidR="0064413E" w:rsidRPr="00836919" w:rsidRDefault="0064413E" w:rsidP="00836919">
            <w:pPr>
              <w:spacing w:after="0" w:line="240" w:lineRule="auto"/>
              <w:rPr>
                <w:rFonts w:ascii="Arial" w:eastAsia="Times New Roman" w:hAnsi="Arial" w:cs="Arial"/>
              </w:rPr>
            </w:pPr>
            <w:r w:rsidRPr="00836919">
              <w:rPr>
                <w:rFonts w:ascii="Arial" w:eastAsia="Times New Roman" w:hAnsi="Arial" w:cs="Arial"/>
              </w:rPr>
              <w:t>Table 2: 1.4.3</w:t>
            </w:r>
            <w:r w:rsidR="00D9353C">
              <w:rPr>
                <w:rFonts w:ascii="Arial" w:eastAsia="Times New Roman" w:hAnsi="Arial" w:cs="Arial"/>
              </w:rPr>
              <w:t>.</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E797E0E" w:rsidR="00280ACA" w:rsidRPr="0064413E" w:rsidRDefault="00280ACA" w:rsidP="00280ACA">
            <w:pPr>
              <w:spacing w:after="0" w:line="240" w:lineRule="auto"/>
              <w:ind w:left="-15" w:firstLine="15"/>
              <w:rPr>
                <w:rFonts w:ascii="Arial" w:eastAsia="Times New Roman" w:hAnsi="Arial" w:cs="Arial"/>
              </w:rPr>
            </w:pPr>
            <w:r w:rsidRPr="0064413E">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20695C0" w:rsidR="00280ACA" w:rsidRPr="0064413E" w:rsidRDefault="00280ACA" w:rsidP="00280ACA">
            <w:pPr>
              <w:spacing w:after="0" w:line="240" w:lineRule="auto"/>
              <w:ind w:left="-15" w:firstLine="15"/>
              <w:rPr>
                <w:rFonts w:ascii="Arial" w:eastAsia="Times New Roman" w:hAnsi="Arial" w:cs="Arial"/>
              </w:rPr>
            </w:pPr>
            <w:r w:rsidRPr="0064413E">
              <w:rPr>
                <w:rFonts w:ascii="Arial" w:hAnsi="Arial" w:cs="Arial"/>
                <w:shd w:val="clear" w:color="auto" w:fill="FFFFFF"/>
              </w:rPr>
              <w:t>The Product provides at least one mode of operation that enables users without hearing to use its features.</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6ACE786E" w:rsidR="00280ACA" w:rsidRPr="00123D47" w:rsidRDefault="00280ACA" w:rsidP="00280ACA">
            <w:pPr>
              <w:spacing w:after="0" w:line="240" w:lineRule="auto"/>
              <w:ind w:left="-15" w:firstLine="15"/>
              <w:rPr>
                <w:rFonts w:ascii="Arial" w:eastAsia="Times New Roman" w:hAnsi="Arial" w:cs="Arial"/>
                <w:color w:val="C00000"/>
              </w:rPr>
            </w:pPr>
            <w:r w:rsidRPr="0064413E">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3A9B1D6" w:rsidR="00280ACA" w:rsidRPr="0064413E" w:rsidRDefault="00280ACA" w:rsidP="00280ACA">
            <w:pPr>
              <w:spacing w:after="0" w:line="240" w:lineRule="auto"/>
              <w:ind w:left="-15" w:firstLine="15"/>
              <w:rPr>
                <w:rFonts w:ascii="Arial" w:eastAsia="Times New Roman" w:hAnsi="Arial" w:cs="Arial"/>
              </w:rPr>
            </w:pPr>
            <w:r w:rsidRPr="0064413E">
              <w:rPr>
                <w:rFonts w:ascii="Arial" w:hAnsi="Arial" w:cs="Arial"/>
                <w:shd w:val="clear" w:color="auto" w:fill="FFFFFF"/>
              </w:rPr>
              <w:t>The Product provides at least one mode of operation that enables users with limited hearing to use its features.</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123D47" w:rsidRDefault="00280ACA" w:rsidP="00280ACA">
            <w:pPr>
              <w:spacing w:after="0" w:line="240" w:lineRule="auto"/>
              <w:ind w:left="-15" w:firstLine="15"/>
              <w:rPr>
                <w:rFonts w:ascii="Arial" w:eastAsia="Times New Roman" w:hAnsi="Arial" w:cs="Arial"/>
                <w:color w:val="C00000"/>
              </w:rPr>
            </w:pPr>
            <w:r w:rsidRPr="0064413E">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64413E" w:rsidRDefault="00280ACA" w:rsidP="00280ACA">
            <w:pPr>
              <w:spacing w:after="0" w:line="240" w:lineRule="auto"/>
              <w:ind w:left="-15" w:firstLine="15"/>
              <w:rPr>
                <w:rFonts w:ascii="Arial" w:eastAsia="Times New Roman" w:hAnsi="Arial" w:cs="Arial"/>
              </w:rPr>
            </w:pPr>
            <w:r w:rsidRPr="0064413E">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49DE4FA" w:rsidR="00B5200C" w:rsidRPr="007944F7" w:rsidRDefault="00CE57C0"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3AC4564" w14:textId="77777777" w:rsidR="00B5200C" w:rsidRDefault="0064413E" w:rsidP="0064413E">
            <w:pPr>
              <w:spacing w:after="0" w:line="240" w:lineRule="auto"/>
              <w:ind w:left="-15" w:firstLine="15"/>
              <w:rPr>
                <w:rFonts w:ascii="Arial" w:eastAsia="Times New Roman" w:hAnsi="Arial" w:cs="Arial"/>
              </w:rPr>
            </w:pPr>
            <w:r w:rsidRPr="0064413E">
              <w:rPr>
                <w:rFonts w:ascii="Arial" w:eastAsia="Times New Roman" w:hAnsi="Arial" w:cs="Arial"/>
              </w:rPr>
              <w:t>The Product features provide at least one mode of operation</w:t>
            </w:r>
            <w:r>
              <w:rPr>
                <w:rFonts w:ascii="Arial" w:eastAsia="Times New Roman" w:hAnsi="Arial" w:cs="Arial"/>
              </w:rPr>
              <w:t xml:space="preserve"> </w:t>
            </w:r>
            <w:r w:rsidRPr="0064413E">
              <w:rPr>
                <w:rFonts w:ascii="Arial" w:eastAsia="Times New Roman" w:hAnsi="Arial" w:cs="Arial"/>
              </w:rPr>
              <w:t xml:space="preserve">that does not </w:t>
            </w:r>
            <w:r w:rsidRPr="0064413E">
              <w:rPr>
                <w:rFonts w:ascii="Arial" w:eastAsia="Times New Roman" w:hAnsi="Arial" w:cs="Arial"/>
              </w:rPr>
              <w:lastRenderedPageBreak/>
              <w:t>require fine motor control or</w:t>
            </w:r>
            <w:r>
              <w:rPr>
                <w:rFonts w:ascii="Arial" w:eastAsia="Times New Roman" w:hAnsi="Arial" w:cs="Arial"/>
              </w:rPr>
              <w:t xml:space="preserve"> </w:t>
            </w:r>
            <w:r w:rsidRPr="0064413E">
              <w:rPr>
                <w:rFonts w:ascii="Arial" w:eastAsia="Times New Roman" w:hAnsi="Arial" w:cs="Arial"/>
              </w:rPr>
              <w:t>simultaneou</w:t>
            </w:r>
            <w:r>
              <w:rPr>
                <w:rFonts w:ascii="Arial" w:eastAsia="Times New Roman" w:hAnsi="Arial" w:cs="Arial"/>
              </w:rPr>
              <w:t xml:space="preserve">s </w:t>
            </w:r>
            <w:r w:rsidRPr="0064413E">
              <w:rPr>
                <w:rFonts w:ascii="Arial" w:eastAsia="Times New Roman" w:hAnsi="Arial" w:cs="Arial"/>
              </w:rPr>
              <w:t>manual operations. A few challenges may occur while</w:t>
            </w:r>
            <w:r>
              <w:rPr>
                <w:rFonts w:ascii="Arial" w:eastAsia="Times New Roman" w:hAnsi="Arial" w:cs="Arial"/>
              </w:rPr>
              <w:t xml:space="preserve"> </w:t>
            </w:r>
            <w:r w:rsidRPr="0064413E">
              <w:rPr>
                <w:rFonts w:ascii="Arial" w:eastAsia="Times New Roman" w:hAnsi="Arial" w:cs="Arial"/>
              </w:rPr>
              <w:t>accessing the application as disclosed in:</w:t>
            </w:r>
            <w:r>
              <w:rPr>
                <w:rFonts w:ascii="Arial" w:eastAsia="Times New Roman" w:hAnsi="Arial" w:cs="Arial"/>
              </w:rPr>
              <w:t xml:space="preserve"> </w:t>
            </w:r>
          </w:p>
          <w:p w14:paraId="20B60B3F" w14:textId="75E65032" w:rsidR="0064413E" w:rsidRPr="00836919" w:rsidRDefault="0064413E" w:rsidP="00836919">
            <w:pPr>
              <w:spacing w:after="0" w:line="240" w:lineRule="auto"/>
              <w:rPr>
                <w:rFonts w:ascii="Arial" w:eastAsia="Times New Roman" w:hAnsi="Arial" w:cs="Arial"/>
              </w:rPr>
            </w:pPr>
            <w:r w:rsidRPr="00836919">
              <w:rPr>
                <w:rFonts w:ascii="Arial" w:eastAsia="Times New Roman" w:hAnsi="Arial" w:cs="Arial"/>
              </w:rPr>
              <w:t>Table 1: 2.1.1, 2.2.1, 2.4.1, 2.4.2, 2.4.3, and 4.1.2</w:t>
            </w:r>
            <w:r w:rsidR="00D9353C">
              <w:rPr>
                <w:rFonts w:ascii="Arial" w:eastAsia="Times New Roman" w:hAnsi="Arial" w:cs="Arial"/>
              </w:rPr>
              <w:t>.</w:t>
            </w:r>
          </w:p>
          <w:p w14:paraId="3A517E50" w14:textId="1F9F9257" w:rsidR="0064413E" w:rsidRPr="00836919" w:rsidRDefault="0064413E" w:rsidP="00836919">
            <w:pPr>
              <w:spacing w:after="0" w:line="240" w:lineRule="auto"/>
              <w:rPr>
                <w:rFonts w:ascii="Arial" w:eastAsia="Times New Roman" w:hAnsi="Arial" w:cs="Arial"/>
              </w:rPr>
            </w:pPr>
            <w:r w:rsidRPr="00836919">
              <w:rPr>
                <w:rFonts w:ascii="Arial" w:eastAsia="Times New Roman" w:hAnsi="Arial" w:cs="Arial"/>
              </w:rPr>
              <w:t>Table 2: 2.4.7</w:t>
            </w:r>
            <w:r w:rsidR="00D9353C">
              <w:rPr>
                <w:rFonts w:ascii="Arial" w:eastAsia="Times New Roman" w:hAnsi="Arial" w:cs="Arial"/>
              </w:rPr>
              <w:t>.</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D3F6654" w:rsidR="00B5200C" w:rsidRPr="007944F7" w:rsidRDefault="00CE57C0"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110EB2D9" w14:textId="5983011F" w:rsidR="00B5200C" w:rsidRDefault="00CE57C0" w:rsidP="00CE57C0">
            <w:pPr>
              <w:spacing w:after="0" w:line="240" w:lineRule="auto"/>
              <w:ind w:left="-15" w:firstLine="15"/>
              <w:rPr>
                <w:rFonts w:ascii="Arial" w:eastAsia="Times New Roman" w:hAnsi="Arial" w:cs="Arial"/>
              </w:rPr>
            </w:pPr>
            <w:r w:rsidRPr="00CE57C0">
              <w:rPr>
                <w:rFonts w:ascii="Arial" w:eastAsia="Times New Roman" w:hAnsi="Arial" w:cs="Arial"/>
              </w:rPr>
              <w:t>The Product features provide at least one mode of operation that enables users with limited reach and strength to use its</w:t>
            </w:r>
            <w:r>
              <w:rPr>
                <w:rFonts w:ascii="Arial" w:eastAsia="Times New Roman" w:hAnsi="Arial" w:cs="Arial"/>
              </w:rPr>
              <w:t xml:space="preserve"> </w:t>
            </w:r>
            <w:r w:rsidRPr="00CE57C0">
              <w:rPr>
                <w:rFonts w:ascii="Arial" w:eastAsia="Times New Roman" w:hAnsi="Arial" w:cs="Arial"/>
              </w:rPr>
              <w:t>features. A few challenges may occur while accessing the</w:t>
            </w:r>
            <w:r>
              <w:rPr>
                <w:rFonts w:ascii="Arial" w:eastAsia="Times New Roman" w:hAnsi="Arial" w:cs="Arial"/>
              </w:rPr>
              <w:t xml:space="preserve"> </w:t>
            </w:r>
            <w:r w:rsidRPr="00CE57C0">
              <w:rPr>
                <w:rFonts w:ascii="Arial" w:eastAsia="Times New Roman" w:hAnsi="Arial" w:cs="Arial"/>
              </w:rPr>
              <w:t>application as disclosed in:</w:t>
            </w:r>
          </w:p>
          <w:p w14:paraId="14D259CE" w14:textId="77777777" w:rsidR="00CE57C0" w:rsidRPr="00836919" w:rsidRDefault="00CE57C0" w:rsidP="00836919">
            <w:pPr>
              <w:spacing w:after="0" w:line="240" w:lineRule="auto"/>
              <w:rPr>
                <w:rFonts w:ascii="Arial" w:eastAsia="Times New Roman" w:hAnsi="Arial" w:cs="Arial"/>
              </w:rPr>
            </w:pPr>
            <w:r w:rsidRPr="00836919">
              <w:rPr>
                <w:rFonts w:ascii="Arial" w:eastAsia="Times New Roman" w:hAnsi="Arial" w:cs="Arial"/>
              </w:rPr>
              <w:t xml:space="preserve">Table 1: 2.1.1, 2.2.1, 2.4.1, 2.4.3 and 3.2.2. </w:t>
            </w:r>
          </w:p>
          <w:p w14:paraId="40C8833A" w14:textId="47BDD6F7" w:rsidR="00CE57C0" w:rsidRPr="00836919" w:rsidRDefault="00CE57C0" w:rsidP="00836919">
            <w:pPr>
              <w:spacing w:after="0" w:line="240" w:lineRule="auto"/>
              <w:rPr>
                <w:rFonts w:ascii="Arial" w:eastAsia="Times New Roman" w:hAnsi="Arial" w:cs="Arial"/>
              </w:rPr>
            </w:pPr>
            <w:r w:rsidRPr="00836919">
              <w:rPr>
                <w:rFonts w:ascii="Arial" w:eastAsia="Times New Roman" w:hAnsi="Arial" w:cs="Arial"/>
              </w:rPr>
              <w:t>Table 2: 2.4.7</w:t>
            </w:r>
            <w:r w:rsidR="00D9353C">
              <w:rPr>
                <w:rFonts w:ascii="Arial" w:eastAsia="Times New Roman" w:hAnsi="Arial" w:cs="Arial"/>
              </w:rPr>
              <w:t>.</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6CF17EAF" w:rsidR="00B5200C" w:rsidRPr="007944F7" w:rsidRDefault="00CE57C0"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7041DAF" w14:textId="2A26AE4C" w:rsidR="00B5200C" w:rsidRDefault="00CE57C0" w:rsidP="00CE57C0">
            <w:pPr>
              <w:spacing w:after="0" w:line="240" w:lineRule="auto"/>
              <w:ind w:left="-15" w:firstLine="15"/>
              <w:rPr>
                <w:rFonts w:ascii="Arial" w:eastAsia="Times New Roman" w:hAnsi="Arial" w:cs="Arial"/>
              </w:rPr>
            </w:pPr>
            <w:r w:rsidRPr="00CE57C0">
              <w:rPr>
                <w:rFonts w:ascii="Arial" w:eastAsia="Times New Roman" w:hAnsi="Arial" w:cs="Arial"/>
              </w:rPr>
              <w:t>The Product provides features that make it simpler and</w:t>
            </w:r>
            <w:r>
              <w:rPr>
                <w:rFonts w:ascii="Arial" w:eastAsia="Times New Roman" w:hAnsi="Arial" w:cs="Arial"/>
              </w:rPr>
              <w:t xml:space="preserve"> </w:t>
            </w:r>
            <w:r w:rsidRPr="00CE57C0">
              <w:rPr>
                <w:rFonts w:ascii="Arial" w:eastAsia="Times New Roman" w:hAnsi="Arial" w:cs="Arial"/>
              </w:rPr>
              <w:t>easier to use by individuals with limited language, cognitive</w:t>
            </w:r>
            <w:r>
              <w:rPr>
                <w:rFonts w:ascii="Arial" w:eastAsia="Times New Roman" w:hAnsi="Arial" w:cs="Arial"/>
              </w:rPr>
              <w:t xml:space="preserve"> </w:t>
            </w:r>
            <w:r w:rsidRPr="00CE57C0">
              <w:rPr>
                <w:rFonts w:ascii="Arial" w:eastAsia="Times New Roman" w:hAnsi="Arial" w:cs="Arial"/>
              </w:rPr>
              <w:t>and learning abilities. A few challenges may occur while</w:t>
            </w:r>
            <w:r>
              <w:rPr>
                <w:rFonts w:ascii="Arial" w:eastAsia="Times New Roman" w:hAnsi="Arial" w:cs="Arial"/>
              </w:rPr>
              <w:t xml:space="preserve"> </w:t>
            </w:r>
            <w:r w:rsidRPr="00CE57C0">
              <w:rPr>
                <w:rFonts w:ascii="Arial" w:eastAsia="Times New Roman" w:hAnsi="Arial" w:cs="Arial"/>
              </w:rPr>
              <w:t>accessing the application as disclosed in:</w:t>
            </w:r>
          </w:p>
          <w:p w14:paraId="0E3799E9" w14:textId="58ECA6E2" w:rsidR="00CE57C0" w:rsidRPr="00836919" w:rsidRDefault="00CE57C0" w:rsidP="00836919">
            <w:pPr>
              <w:spacing w:after="0" w:line="240" w:lineRule="auto"/>
              <w:rPr>
                <w:rFonts w:ascii="Arial" w:eastAsia="Times New Roman" w:hAnsi="Arial" w:cs="Arial"/>
              </w:rPr>
            </w:pPr>
            <w:r w:rsidRPr="00836919">
              <w:rPr>
                <w:rFonts w:ascii="Arial" w:eastAsia="Times New Roman" w:hAnsi="Arial" w:cs="Arial"/>
              </w:rPr>
              <w:t>Table 1: 1.1.1, 1.3.1, 1.3.2, 1.4.1, 2.1.1, 2.2.1, 2.4.1, 2.4.2, 2.4.3, 3.2.2 and 4.1.2</w:t>
            </w:r>
            <w:r w:rsidR="00D9353C">
              <w:rPr>
                <w:rFonts w:ascii="Arial" w:eastAsia="Times New Roman" w:hAnsi="Arial" w:cs="Arial"/>
              </w:rPr>
              <w:t>.</w:t>
            </w:r>
          </w:p>
          <w:p w14:paraId="19C32DF7" w14:textId="09CB0E30" w:rsidR="00CE57C0" w:rsidRPr="00836919" w:rsidRDefault="00CE57C0" w:rsidP="00836919">
            <w:pPr>
              <w:spacing w:after="0" w:line="240" w:lineRule="auto"/>
              <w:rPr>
                <w:rFonts w:ascii="Arial" w:eastAsia="Times New Roman" w:hAnsi="Arial" w:cs="Arial"/>
              </w:rPr>
            </w:pPr>
            <w:r w:rsidRPr="00836919">
              <w:rPr>
                <w:rFonts w:ascii="Arial" w:eastAsia="Times New Roman" w:hAnsi="Arial" w:cs="Arial"/>
              </w:rPr>
              <w:t>Table 2: 2.4.7 and 4.1.3</w:t>
            </w:r>
            <w:r w:rsidR="00D9353C">
              <w:rPr>
                <w:rFonts w:ascii="Arial" w:eastAsia="Times New Roman" w:hAnsi="Arial" w:cs="Arial"/>
              </w:rPr>
              <w:t>.</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A5BBE" w:rsidRDefault="00B5200C" w:rsidP="0047397D">
            <w:pPr>
              <w:spacing w:after="0" w:line="240" w:lineRule="auto"/>
              <w:ind w:left="-15" w:firstLine="15"/>
              <w:rPr>
                <w:rStyle w:val="Strong"/>
                <w:rFonts w:ascii="Arial" w:hAnsi="Arial" w:cs="Arial"/>
                <w:b w:val="0"/>
                <w:color w:val="000000" w:themeColor="text1"/>
              </w:rPr>
            </w:pPr>
            <w:r w:rsidRPr="007A5BBE">
              <w:rPr>
                <w:rFonts w:ascii="Arial" w:hAnsi="Arial" w:cs="Arial"/>
                <w:color w:val="000000" w:themeColor="text1"/>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7A5BBE" w:rsidRDefault="00B5200C"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7A5BBE" w:rsidRDefault="00F03459"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The Product does not</w:t>
            </w:r>
            <w:r w:rsidR="00B5200C" w:rsidRPr="007A5BBE">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A5BBE" w:rsidRDefault="00B5200C" w:rsidP="0047397D">
            <w:pPr>
              <w:spacing w:after="0" w:line="240" w:lineRule="auto"/>
              <w:ind w:left="-15" w:firstLine="15"/>
              <w:rPr>
                <w:rStyle w:val="Strong"/>
                <w:rFonts w:ascii="Arial" w:hAnsi="Arial" w:cs="Arial"/>
                <w:b w:val="0"/>
                <w:color w:val="000000" w:themeColor="text1"/>
              </w:rPr>
            </w:pPr>
            <w:r w:rsidRPr="007A5BBE">
              <w:rPr>
                <w:rFonts w:ascii="Arial" w:hAnsi="Arial" w:cs="Arial"/>
                <w:color w:val="000000" w:themeColor="text1"/>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7A5BBE" w:rsidRDefault="00B5200C"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7A5BBE" w:rsidRDefault="00F03459" w:rsidP="0047397D">
            <w:pPr>
              <w:spacing w:after="0" w:line="240" w:lineRule="auto"/>
              <w:ind w:left="-15" w:firstLine="15"/>
              <w:rPr>
                <w:rFonts w:ascii="Arial" w:eastAsia="Times New Roman" w:hAnsi="Arial" w:cs="Arial"/>
                <w:color w:val="000000" w:themeColor="text1"/>
              </w:rPr>
            </w:pPr>
            <w:r w:rsidRPr="007A5BBE">
              <w:rPr>
                <w:rFonts w:ascii="Arial" w:hAnsi="Arial" w:cs="Arial"/>
                <w:color w:val="000000" w:themeColor="text1"/>
              </w:rPr>
              <w:t>The Product does not</w:t>
            </w:r>
            <w:r w:rsidR="00B5200C" w:rsidRPr="007A5BBE">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11D69E7E" w:rsidR="00B5200C" w:rsidRPr="007944F7" w:rsidRDefault="00B63C35"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C268AEA" w14:textId="7C08CB85" w:rsidR="00B63C35" w:rsidRPr="00B63C35" w:rsidRDefault="00B63C35" w:rsidP="00B63C35">
            <w:pPr>
              <w:spacing w:after="0" w:line="240" w:lineRule="auto"/>
              <w:ind w:left="-15" w:firstLine="15"/>
              <w:rPr>
                <w:rStyle w:val="Strong"/>
                <w:rFonts w:ascii="Arial" w:hAnsi="Arial" w:cs="Arial"/>
                <w:b w:val="0"/>
              </w:rPr>
            </w:pPr>
            <w:r w:rsidRPr="00B63C35">
              <w:rPr>
                <w:rStyle w:val="Strong"/>
                <w:rFonts w:ascii="Arial" w:hAnsi="Arial" w:cs="Arial"/>
                <w:b w:val="0"/>
              </w:rPr>
              <w:t>The Product provides at least one mode of operation that</w:t>
            </w:r>
            <w:r>
              <w:rPr>
                <w:rStyle w:val="Strong"/>
                <w:rFonts w:ascii="Arial" w:hAnsi="Arial" w:cs="Arial"/>
                <w:b w:val="0"/>
              </w:rPr>
              <w:t xml:space="preserve"> </w:t>
            </w:r>
            <w:r w:rsidRPr="00B63C35">
              <w:rPr>
                <w:rStyle w:val="Strong"/>
                <w:rFonts w:ascii="Arial" w:hAnsi="Arial" w:cs="Arial"/>
                <w:b w:val="0"/>
              </w:rPr>
              <w:t>enables users with no vision to use its features. A few</w:t>
            </w:r>
          </w:p>
          <w:p w14:paraId="1FD016B7" w14:textId="30E68568" w:rsidR="00B5200C" w:rsidRDefault="00B63C35" w:rsidP="00B63C35">
            <w:pPr>
              <w:spacing w:after="0" w:line="240" w:lineRule="auto"/>
              <w:ind w:left="-15" w:firstLine="15"/>
              <w:rPr>
                <w:rStyle w:val="Strong"/>
                <w:rFonts w:ascii="Arial" w:hAnsi="Arial" w:cs="Arial"/>
                <w:b w:val="0"/>
              </w:rPr>
            </w:pPr>
            <w:r w:rsidRPr="00B63C35">
              <w:rPr>
                <w:rStyle w:val="Strong"/>
                <w:rFonts w:ascii="Arial" w:hAnsi="Arial" w:cs="Arial"/>
                <w:b w:val="0"/>
              </w:rPr>
              <w:t>challenges may occur while accessing the application as</w:t>
            </w:r>
            <w:r>
              <w:rPr>
                <w:rStyle w:val="Strong"/>
                <w:rFonts w:ascii="Arial" w:hAnsi="Arial" w:cs="Arial"/>
                <w:b w:val="0"/>
              </w:rPr>
              <w:t xml:space="preserve"> </w:t>
            </w:r>
            <w:r w:rsidRPr="00B63C35">
              <w:rPr>
                <w:rStyle w:val="Strong"/>
                <w:rFonts w:ascii="Arial" w:hAnsi="Arial" w:cs="Arial"/>
                <w:b w:val="0"/>
              </w:rPr>
              <w:t>disclosed in:</w:t>
            </w:r>
          </w:p>
          <w:p w14:paraId="21E98A2C" w14:textId="6FAFA411" w:rsidR="00B63C35" w:rsidRPr="00D9353C" w:rsidRDefault="00B63C35" w:rsidP="00D9353C">
            <w:pPr>
              <w:spacing w:after="0" w:line="240" w:lineRule="auto"/>
              <w:rPr>
                <w:rStyle w:val="Strong"/>
                <w:rFonts w:ascii="Arial" w:hAnsi="Arial" w:cs="Arial"/>
                <w:b w:val="0"/>
              </w:rPr>
            </w:pPr>
            <w:r w:rsidRPr="00D9353C">
              <w:rPr>
                <w:rStyle w:val="Strong"/>
                <w:rFonts w:ascii="Arial" w:hAnsi="Arial" w:cs="Arial"/>
                <w:b w:val="0"/>
              </w:rPr>
              <w:t>Table 1: 1.1.1, 1.3.1, 1.3.2, 1.4.1, 2.1.1, 2.2.1, 2.4.1, 2.4.2, 2.4.3, 3.2.2 and 4.1.2</w:t>
            </w:r>
            <w:r w:rsidR="00D9353C" w:rsidRPr="00D9353C">
              <w:rPr>
                <w:rStyle w:val="Strong"/>
                <w:rFonts w:ascii="Arial" w:hAnsi="Arial" w:cs="Arial"/>
                <w:b w:val="0"/>
              </w:rPr>
              <w:t>.</w:t>
            </w:r>
          </w:p>
          <w:p w14:paraId="2310EB25" w14:textId="4DEBF1FF" w:rsidR="00B63C35" w:rsidRPr="00D9353C" w:rsidRDefault="00B63C35" w:rsidP="00D9353C">
            <w:pPr>
              <w:spacing w:after="0" w:line="240" w:lineRule="auto"/>
              <w:rPr>
                <w:rStyle w:val="Strong"/>
                <w:rFonts w:ascii="Arial" w:hAnsi="Arial" w:cs="Arial"/>
                <w:b w:val="0"/>
              </w:rPr>
            </w:pPr>
            <w:r w:rsidRPr="00D9353C">
              <w:rPr>
                <w:rStyle w:val="Strong"/>
                <w:rFonts w:ascii="Arial" w:hAnsi="Arial" w:cs="Arial"/>
                <w:b w:val="0"/>
              </w:rPr>
              <w:t>Table 2: 4.1.3</w:t>
            </w:r>
            <w:r w:rsidR="00D9353C" w:rsidRPr="00D9353C">
              <w:rPr>
                <w:rStyle w:val="Strong"/>
                <w:rFonts w:ascii="Arial" w:hAnsi="Arial" w:cs="Arial"/>
                <w:b w:val="0"/>
              </w:rPr>
              <w:t>.</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1FDF3D4D" w:rsidR="00B5200C" w:rsidRPr="007944F7" w:rsidRDefault="00A80F9E"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ECD113E" w14:textId="694C776D" w:rsidR="00B5200C" w:rsidRDefault="00A80F9E" w:rsidP="00A80F9E">
            <w:pPr>
              <w:spacing w:after="0" w:line="240" w:lineRule="auto"/>
              <w:ind w:left="-15" w:firstLine="15"/>
              <w:rPr>
                <w:rStyle w:val="Strong"/>
                <w:rFonts w:ascii="Arial" w:hAnsi="Arial" w:cs="Arial"/>
                <w:b w:val="0"/>
              </w:rPr>
            </w:pPr>
            <w:r w:rsidRPr="00A80F9E">
              <w:rPr>
                <w:rStyle w:val="Strong"/>
                <w:rFonts w:ascii="Arial" w:hAnsi="Arial" w:cs="Arial"/>
                <w:b w:val="0"/>
              </w:rPr>
              <w:t>The Product provides at least one mode of operation that</w:t>
            </w:r>
            <w:r>
              <w:rPr>
                <w:rStyle w:val="Strong"/>
                <w:rFonts w:ascii="Arial" w:hAnsi="Arial" w:cs="Arial"/>
                <w:b w:val="0"/>
              </w:rPr>
              <w:t xml:space="preserve"> </w:t>
            </w:r>
            <w:r w:rsidRPr="00A80F9E">
              <w:rPr>
                <w:rStyle w:val="Strong"/>
                <w:rFonts w:ascii="Arial" w:hAnsi="Arial" w:cs="Arial"/>
                <w:b w:val="0"/>
              </w:rPr>
              <w:t>enables users with limited vision to use its features. A few</w:t>
            </w:r>
            <w:r>
              <w:rPr>
                <w:rStyle w:val="Strong"/>
                <w:rFonts w:ascii="Arial" w:hAnsi="Arial" w:cs="Arial"/>
                <w:b w:val="0"/>
              </w:rPr>
              <w:t xml:space="preserve"> </w:t>
            </w:r>
            <w:r w:rsidRPr="00A80F9E">
              <w:rPr>
                <w:rStyle w:val="Strong"/>
                <w:rFonts w:ascii="Arial" w:hAnsi="Arial" w:cs="Arial"/>
                <w:b w:val="0"/>
              </w:rPr>
              <w:t>challenges may occur while accessing the application as</w:t>
            </w:r>
            <w:r>
              <w:rPr>
                <w:rStyle w:val="Strong"/>
                <w:rFonts w:ascii="Arial" w:hAnsi="Arial" w:cs="Arial"/>
                <w:b w:val="0"/>
              </w:rPr>
              <w:t xml:space="preserve"> </w:t>
            </w:r>
            <w:r w:rsidRPr="00A80F9E">
              <w:rPr>
                <w:rStyle w:val="Strong"/>
                <w:rFonts w:ascii="Arial" w:hAnsi="Arial" w:cs="Arial"/>
                <w:b w:val="0"/>
              </w:rPr>
              <w:t>disclosed in:</w:t>
            </w:r>
          </w:p>
          <w:p w14:paraId="684EC2BD" w14:textId="25570A3C" w:rsidR="00A80F9E" w:rsidRPr="00D9353C" w:rsidRDefault="00A80F9E" w:rsidP="00D9353C">
            <w:pPr>
              <w:spacing w:after="0" w:line="240" w:lineRule="auto"/>
              <w:rPr>
                <w:rStyle w:val="Strong"/>
                <w:rFonts w:ascii="Arial" w:hAnsi="Arial" w:cs="Arial"/>
                <w:b w:val="0"/>
              </w:rPr>
            </w:pPr>
            <w:r w:rsidRPr="00D9353C">
              <w:rPr>
                <w:rStyle w:val="Strong"/>
                <w:rFonts w:ascii="Arial" w:hAnsi="Arial" w:cs="Arial"/>
                <w:b w:val="0"/>
              </w:rPr>
              <w:t>Table 1: 1.1.1, 1.3.1, 1.3.2, 1.4.1, 2.1.1, 2.4.1, 2.4.2, 2.4.3, 3.2.2 and 4.1.2</w:t>
            </w:r>
            <w:r w:rsidR="00D9353C">
              <w:rPr>
                <w:rStyle w:val="Strong"/>
                <w:rFonts w:ascii="Arial" w:hAnsi="Arial" w:cs="Arial"/>
                <w:b w:val="0"/>
              </w:rPr>
              <w:t>.</w:t>
            </w:r>
          </w:p>
          <w:p w14:paraId="05C097F4" w14:textId="6588C36F" w:rsidR="00A80F9E" w:rsidRPr="00D9353C" w:rsidRDefault="00A80F9E" w:rsidP="00D9353C">
            <w:pPr>
              <w:spacing w:after="0" w:line="240" w:lineRule="auto"/>
              <w:rPr>
                <w:rStyle w:val="Strong"/>
                <w:rFonts w:ascii="Arial" w:hAnsi="Arial" w:cs="Arial"/>
                <w:b w:val="0"/>
              </w:rPr>
            </w:pPr>
            <w:r w:rsidRPr="00D9353C">
              <w:rPr>
                <w:rStyle w:val="Strong"/>
                <w:rFonts w:ascii="Arial" w:hAnsi="Arial" w:cs="Arial"/>
                <w:b w:val="0"/>
              </w:rPr>
              <w:lastRenderedPageBreak/>
              <w:t xml:space="preserve">Table 2: 1.4.10, 1.4.11, 1.4.12, 1.4.3, 1.4.4 and 2.4.7. </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4ABE5F4D"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29745F17" w:rsidR="00B5200C" w:rsidRPr="007944F7" w:rsidRDefault="00A80F9E" w:rsidP="0047397D">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EC83F83" w14:textId="358E6D82" w:rsidR="00A80F9E" w:rsidRPr="00A80F9E" w:rsidRDefault="00A80F9E" w:rsidP="00A80F9E">
            <w:pPr>
              <w:spacing w:after="0" w:line="240" w:lineRule="auto"/>
              <w:ind w:left="-15" w:firstLine="15"/>
              <w:rPr>
                <w:rStyle w:val="Strong"/>
                <w:rFonts w:ascii="Arial" w:hAnsi="Arial" w:cs="Arial"/>
                <w:b w:val="0"/>
              </w:rPr>
            </w:pPr>
            <w:r w:rsidRPr="00A80F9E">
              <w:rPr>
                <w:rStyle w:val="Strong"/>
                <w:rFonts w:ascii="Arial" w:hAnsi="Arial" w:cs="Arial"/>
                <w:b w:val="0"/>
              </w:rPr>
              <w:t>The Product provides at least one mode of operation that</w:t>
            </w:r>
            <w:r>
              <w:rPr>
                <w:rStyle w:val="Strong"/>
                <w:rFonts w:ascii="Arial" w:hAnsi="Arial" w:cs="Arial"/>
                <w:b w:val="0"/>
              </w:rPr>
              <w:t xml:space="preserve"> </w:t>
            </w:r>
            <w:r w:rsidRPr="00A80F9E">
              <w:rPr>
                <w:rStyle w:val="Strong"/>
                <w:rFonts w:ascii="Arial" w:hAnsi="Arial" w:cs="Arial"/>
                <w:b w:val="0"/>
              </w:rPr>
              <w:t>enables users without a perception of color to use its</w:t>
            </w:r>
          </w:p>
          <w:p w14:paraId="5D860B61" w14:textId="76EC0417" w:rsidR="00B5200C" w:rsidRDefault="00A80F9E" w:rsidP="00A80F9E">
            <w:pPr>
              <w:spacing w:after="0" w:line="240" w:lineRule="auto"/>
              <w:ind w:left="-15" w:firstLine="15"/>
              <w:rPr>
                <w:rStyle w:val="Strong"/>
                <w:rFonts w:ascii="Arial" w:hAnsi="Arial" w:cs="Arial"/>
                <w:b w:val="0"/>
              </w:rPr>
            </w:pPr>
            <w:r w:rsidRPr="00A80F9E">
              <w:rPr>
                <w:rStyle w:val="Strong"/>
                <w:rFonts w:ascii="Arial" w:hAnsi="Arial" w:cs="Arial"/>
                <w:b w:val="0"/>
              </w:rPr>
              <w:t>features. A few challenges may occur while accessing the</w:t>
            </w:r>
            <w:r>
              <w:rPr>
                <w:rStyle w:val="Strong"/>
                <w:rFonts w:ascii="Arial" w:hAnsi="Arial" w:cs="Arial"/>
                <w:b w:val="0"/>
              </w:rPr>
              <w:t xml:space="preserve"> </w:t>
            </w:r>
            <w:r w:rsidRPr="00A80F9E">
              <w:rPr>
                <w:rStyle w:val="Strong"/>
                <w:rFonts w:ascii="Arial" w:hAnsi="Arial" w:cs="Arial"/>
                <w:b w:val="0"/>
              </w:rPr>
              <w:t>application as disclosed in:</w:t>
            </w:r>
          </w:p>
          <w:p w14:paraId="03999D74" w14:textId="56685BD4" w:rsidR="00A80F9E" w:rsidRPr="00D9353C" w:rsidRDefault="00A80F9E" w:rsidP="00D9353C">
            <w:pPr>
              <w:spacing w:after="0" w:line="240" w:lineRule="auto"/>
              <w:rPr>
                <w:rStyle w:val="Strong"/>
                <w:rFonts w:ascii="Arial" w:hAnsi="Arial" w:cs="Arial"/>
                <w:b w:val="0"/>
              </w:rPr>
            </w:pPr>
            <w:r w:rsidRPr="00D9353C">
              <w:rPr>
                <w:rStyle w:val="Strong"/>
                <w:rFonts w:ascii="Arial" w:hAnsi="Arial" w:cs="Arial"/>
                <w:b w:val="0"/>
              </w:rPr>
              <w:t>Table 1: 1.4.1</w:t>
            </w:r>
            <w:r w:rsidR="00D9353C">
              <w:rPr>
                <w:rStyle w:val="Strong"/>
                <w:rFonts w:ascii="Arial" w:hAnsi="Arial" w:cs="Arial"/>
                <w:b w:val="0"/>
              </w:rPr>
              <w:t>.</w:t>
            </w:r>
          </w:p>
          <w:p w14:paraId="397C8A7D" w14:textId="7C97AC81" w:rsidR="00A80F9E" w:rsidRPr="00D9353C" w:rsidRDefault="00A80F9E" w:rsidP="00D9353C">
            <w:pPr>
              <w:spacing w:after="0" w:line="240" w:lineRule="auto"/>
              <w:rPr>
                <w:rStyle w:val="Strong"/>
                <w:rFonts w:ascii="Arial" w:hAnsi="Arial" w:cs="Arial"/>
                <w:b w:val="0"/>
              </w:rPr>
            </w:pPr>
            <w:r w:rsidRPr="00D9353C">
              <w:rPr>
                <w:rStyle w:val="Strong"/>
                <w:rFonts w:ascii="Arial" w:hAnsi="Arial" w:cs="Arial"/>
                <w:b w:val="0"/>
              </w:rPr>
              <w:t>Table 3: 1.4.3 and 1.4.11</w:t>
            </w:r>
            <w:r w:rsidR="00D9353C">
              <w:rPr>
                <w:rStyle w:val="Strong"/>
                <w:rFonts w:ascii="Arial" w:hAnsi="Arial" w:cs="Arial"/>
                <w:b w:val="0"/>
              </w:rPr>
              <w:t>.</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204ED71B" w:rsidR="00E6068F" w:rsidRPr="00280ACA" w:rsidRDefault="00E6068F" w:rsidP="00E6068F">
            <w:pPr>
              <w:spacing w:after="0" w:line="240" w:lineRule="auto"/>
              <w:ind w:left="-15" w:firstLine="15"/>
              <w:rPr>
                <w:rStyle w:val="Strong"/>
                <w:rFonts w:ascii="Arial" w:hAnsi="Arial" w:cs="Arial"/>
                <w:b w:val="0"/>
                <w:color w:val="C00000"/>
              </w:rPr>
            </w:pPr>
            <w:r w:rsidRPr="00A80F9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450EC3D0" w:rsidR="00E6068F" w:rsidRPr="00A80F9E" w:rsidRDefault="00E6068F" w:rsidP="00E6068F">
            <w:pPr>
              <w:spacing w:after="0" w:line="240" w:lineRule="auto"/>
              <w:ind w:left="-15" w:firstLine="15"/>
              <w:rPr>
                <w:rStyle w:val="Strong"/>
                <w:rFonts w:ascii="Arial" w:hAnsi="Arial" w:cs="Arial"/>
                <w:b w:val="0"/>
              </w:rPr>
            </w:pPr>
            <w:r w:rsidRPr="00A80F9E">
              <w:rPr>
                <w:rFonts w:ascii="Arial" w:hAnsi="Arial" w:cs="Arial"/>
                <w:shd w:val="clear" w:color="auto" w:fill="FFFFFF"/>
              </w:rPr>
              <w:t>The Product provides at least one mode of operation that enables users without hearing to use its features.</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6C564414" w:rsidR="00E6068F" w:rsidRPr="00280ACA" w:rsidRDefault="00E6068F" w:rsidP="00E6068F">
            <w:pPr>
              <w:spacing w:after="0" w:line="240" w:lineRule="auto"/>
              <w:ind w:left="-15" w:firstLine="15"/>
              <w:rPr>
                <w:rStyle w:val="Strong"/>
                <w:rFonts w:ascii="Arial" w:hAnsi="Arial" w:cs="Arial"/>
                <w:b w:val="0"/>
                <w:color w:val="C00000"/>
              </w:rPr>
            </w:pPr>
            <w:r w:rsidRPr="00A80F9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4BE01288" w:rsidR="00E6068F" w:rsidRPr="00A80F9E" w:rsidRDefault="00E6068F" w:rsidP="00E6068F">
            <w:pPr>
              <w:spacing w:after="0" w:line="240" w:lineRule="auto"/>
              <w:ind w:left="-15" w:firstLine="15"/>
              <w:rPr>
                <w:rStyle w:val="Strong"/>
                <w:rFonts w:ascii="Arial" w:hAnsi="Arial" w:cs="Arial"/>
                <w:b w:val="0"/>
              </w:rPr>
            </w:pPr>
            <w:r w:rsidRPr="00A80F9E">
              <w:rPr>
                <w:rFonts w:ascii="Arial" w:hAnsi="Arial" w:cs="Arial"/>
                <w:shd w:val="clear" w:color="auto" w:fill="FFFFFF"/>
              </w:rPr>
              <w:t>The Product provides at least one mode of operation that enables users with limited hearing to use its features.</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280ACA" w:rsidRDefault="00E6068F" w:rsidP="00E6068F">
            <w:pPr>
              <w:spacing w:after="0" w:line="240" w:lineRule="auto"/>
              <w:ind w:left="-15" w:firstLine="15"/>
              <w:rPr>
                <w:rStyle w:val="Strong"/>
                <w:rFonts w:ascii="Arial" w:hAnsi="Arial" w:cs="Arial"/>
                <w:b w:val="0"/>
                <w:color w:val="C00000"/>
              </w:rPr>
            </w:pPr>
            <w:r w:rsidRPr="00A80F9E">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A80F9E" w:rsidRDefault="00E6068F" w:rsidP="00E6068F">
            <w:pPr>
              <w:spacing w:after="0" w:line="240" w:lineRule="auto"/>
              <w:ind w:left="-15" w:firstLine="15"/>
              <w:rPr>
                <w:rStyle w:val="Strong"/>
                <w:rFonts w:ascii="Arial" w:hAnsi="Arial" w:cs="Arial"/>
                <w:b w:val="0"/>
              </w:rPr>
            </w:pPr>
            <w:r w:rsidRPr="00A80F9E">
              <w:rPr>
                <w:rFonts w:ascii="Arial" w:hAnsi="Arial" w:cs="Arial"/>
                <w:shd w:val="clear" w:color="auto" w:fill="FFFFFF"/>
              </w:rPr>
              <w:t>The Product provides at least one mode of operation that enables users without speech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5BC589AD" w:rsidR="00FD6532" w:rsidRPr="007944F7" w:rsidRDefault="00E13046"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505519" w14:textId="77D6806D" w:rsidR="00FD6532"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The Product features provide at least one mode of operation</w:t>
            </w:r>
            <w:r>
              <w:rPr>
                <w:rStyle w:val="Strong"/>
                <w:rFonts w:ascii="Arial" w:hAnsi="Arial" w:cs="Arial"/>
                <w:b w:val="0"/>
              </w:rPr>
              <w:t xml:space="preserve"> </w:t>
            </w:r>
            <w:r w:rsidRPr="00E13046">
              <w:rPr>
                <w:rStyle w:val="Strong"/>
                <w:rFonts w:ascii="Arial" w:hAnsi="Arial" w:cs="Arial"/>
                <w:b w:val="0"/>
              </w:rPr>
              <w:t>that does not require fine motor control or</w:t>
            </w:r>
            <w:r>
              <w:rPr>
                <w:rStyle w:val="Strong"/>
                <w:rFonts w:ascii="Arial" w:hAnsi="Arial" w:cs="Arial"/>
                <w:b w:val="0"/>
              </w:rPr>
              <w:t xml:space="preserve"> </w:t>
            </w:r>
            <w:r w:rsidRPr="00E13046">
              <w:rPr>
                <w:rStyle w:val="Strong"/>
                <w:rFonts w:ascii="Arial" w:hAnsi="Arial" w:cs="Arial"/>
                <w:b w:val="0"/>
              </w:rPr>
              <w:t>simultaneous</w:t>
            </w:r>
            <w:r>
              <w:rPr>
                <w:rStyle w:val="Strong"/>
                <w:rFonts w:ascii="Arial" w:hAnsi="Arial" w:cs="Arial"/>
                <w:b w:val="0"/>
              </w:rPr>
              <w:t xml:space="preserve"> </w:t>
            </w:r>
            <w:r w:rsidRPr="00E13046">
              <w:rPr>
                <w:rStyle w:val="Strong"/>
                <w:rFonts w:ascii="Arial" w:hAnsi="Arial" w:cs="Arial"/>
                <w:b w:val="0"/>
              </w:rPr>
              <w:t>manual operations. A few challenges may occur while</w:t>
            </w:r>
            <w:r>
              <w:rPr>
                <w:rStyle w:val="Strong"/>
                <w:rFonts w:ascii="Arial" w:hAnsi="Arial" w:cs="Arial"/>
                <w:b w:val="0"/>
              </w:rPr>
              <w:t xml:space="preserve"> </w:t>
            </w:r>
            <w:r w:rsidRPr="00E13046">
              <w:rPr>
                <w:rStyle w:val="Strong"/>
                <w:rFonts w:ascii="Arial" w:hAnsi="Arial" w:cs="Arial"/>
                <w:b w:val="0"/>
              </w:rPr>
              <w:t>accessing the application as disclosed in:</w:t>
            </w:r>
          </w:p>
          <w:p w14:paraId="3A906F7F" w14:textId="6FFC0897" w:rsidR="00E13046" w:rsidRPr="00D9353C" w:rsidRDefault="00E13046" w:rsidP="00D9353C">
            <w:pPr>
              <w:spacing w:after="0" w:line="240" w:lineRule="auto"/>
              <w:rPr>
                <w:rStyle w:val="Strong"/>
                <w:rFonts w:ascii="Arial" w:hAnsi="Arial" w:cs="Arial"/>
                <w:b w:val="0"/>
              </w:rPr>
            </w:pPr>
            <w:r w:rsidRPr="00D9353C">
              <w:rPr>
                <w:rStyle w:val="Strong"/>
                <w:rFonts w:ascii="Arial" w:hAnsi="Arial" w:cs="Arial"/>
                <w:b w:val="0"/>
              </w:rPr>
              <w:t>Table 1: 2.1.1, 2.2.1, 2.4.1, 2.4.2, 2.4.3, 3.2.2 and 4.1.2</w:t>
            </w:r>
            <w:r w:rsidR="00D9353C">
              <w:rPr>
                <w:rStyle w:val="Strong"/>
                <w:rFonts w:ascii="Arial" w:hAnsi="Arial" w:cs="Arial"/>
                <w:b w:val="0"/>
              </w:rPr>
              <w:t>.</w:t>
            </w:r>
          </w:p>
          <w:p w14:paraId="5AAF6136" w14:textId="65224D4A" w:rsidR="00E13046" w:rsidRPr="00D9353C" w:rsidRDefault="00E13046" w:rsidP="00D9353C">
            <w:pPr>
              <w:spacing w:after="0" w:line="240" w:lineRule="auto"/>
              <w:rPr>
                <w:rStyle w:val="Strong"/>
                <w:rFonts w:ascii="Arial" w:hAnsi="Arial" w:cs="Arial"/>
                <w:b w:val="0"/>
              </w:rPr>
            </w:pPr>
            <w:r w:rsidRPr="00D9353C">
              <w:rPr>
                <w:rStyle w:val="Strong"/>
                <w:rFonts w:ascii="Arial" w:hAnsi="Arial" w:cs="Arial"/>
                <w:b w:val="0"/>
              </w:rPr>
              <w:t>Table 2: 2.4.7</w:t>
            </w:r>
            <w:r w:rsidR="00D9353C">
              <w:rPr>
                <w:rStyle w:val="Strong"/>
                <w:rFonts w:ascii="Arial" w:hAnsi="Arial" w:cs="Arial"/>
                <w:b w:val="0"/>
              </w:rPr>
              <w:t>.</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0AE978FF" w:rsidR="00FD6532" w:rsidRPr="007944F7" w:rsidRDefault="00E13046"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15A4B44" w14:textId="60190C8D"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The Product features provide at least one mode of operation that enables users with limited reach to use its features. A few</w:t>
            </w:r>
            <w:r>
              <w:rPr>
                <w:rStyle w:val="Strong"/>
                <w:rFonts w:ascii="Arial" w:hAnsi="Arial" w:cs="Arial"/>
                <w:b w:val="0"/>
              </w:rPr>
              <w:t xml:space="preserve"> </w:t>
            </w:r>
            <w:r w:rsidRPr="00E13046">
              <w:rPr>
                <w:rStyle w:val="Strong"/>
                <w:rFonts w:ascii="Arial" w:hAnsi="Arial" w:cs="Arial"/>
                <w:b w:val="0"/>
              </w:rPr>
              <w:t>challenges may occur while accessing the application as</w:t>
            </w:r>
          </w:p>
          <w:p w14:paraId="66B4380B" w14:textId="77777777" w:rsidR="00FD6532"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disclosed in:</w:t>
            </w:r>
          </w:p>
          <w:p w14:paraId="004B7BD5" w14:textId="4519F98F" w:rsidR="00E13046" w:rsidRPr="00D9353C" w:rsidRDefault="00E13046" w:rsidP="00D9353C">
            <w:pPr>
              <w:spacing w:after="0" w:line="240" w:lineRule="auto"/>
              <w:rPr>
                <w:rStyle w:val="Strong"/>
                <w:rFonts w:ascii="Arial" w:hAnsi="Arial" w:cs="Arial"/>
                <w:b w:val="0"/>
              </w:rPr>
            </w:pPr>
            <w:r w:rsidRPr="00D9353C">
              <w:rPr>
                <w:rStyle w:val="Strong"/>
                <w:rFonts w:ascii="Arial" w:hAnsi="Arial" w:cs="Arial"/>
                <w:b w:val="0"/>
              </w:rPr>
              <w:t xml:space="preserve">Table 1: 2.1.1, 2.2.1, 2.4.1, 2.4.3 and </w:t>
            </w:r>
            <w:r w:rsidRPr="00D9353C">
              <w:rPr>
                <w:rStyle w:val="Strong"/>
                <w:rFonts w:ascii="Arial" w:hAnsi="Arial" w:cs="Arial"/>
                <w:b w:val="0"/>
              </w:rPr>
              <w:lastRenderedPageBreak/>
              <w:t>3.2.2</w:t>
            </w:r>
            <w:r w:rsidR="00D9353C">
              <w:rPr>
                <w:rStyle w:val="Strong"/>
                <w:rFonts w:ascii="Arial" w:hAnsi="Arial" w:cs="Arial"/>
                <w:b w:val="0"/>
              </w:rPr>
              <w:t>.</w:t>
            </w:r>
          </w:p>
          <w:p w14:paraId="7589A42D" w14:textId="5EADA04B" w:rsidR="00E13046" w:rsidRPr="00D9353C" w:rsidRDefault="00E13046" w:rsidP="00D9353C">
            <w:pPr>
              <w:spacing w:after="0" w:line="240" w:lineRule="auto"/>
              <w:rPr>
                <w:rStyle w:val="Strong"/>
                <w:rFonts w:ascii="Arial" w:hAnsi="Arial" w:cs="Arial"/>
                <w:b w:val="0"/>
              </w:rPr>
            </w:pPr>
            <w:r w:rsidRPr="00D9353C">
              <w:rPr>
                <w:rStyle w:val="Strong"/>
                <w:rFonts w:ascii="Arial" w:hAnsi="Arial" w:cs="Arial"/>
                <w:b w:val="0"/>
              </w:rPr>
              <w:t>Table 2: 2.4.7</w:t>
            </w:r>
            <w:r w:rsidR="00D9353C">
              <w:rPr>
                <w:rStyle w:val="Strong"/>
                <w:rFonts w:ascii="Arial" w:hAnsi="Arial" w:cs="Arial"/>
                <w:b w:val="0"/>
              </w:rPr>
              <w:t>.</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B195533" w:rsidR="00FD6532" w:rsidRPr="007944F7" w:rsidRDefault="00E13046"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7A698CA"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The Product provides at least one</w:t>
            </w:r>
          </w:p>
          <w:p w14:paraId="3D4042B1"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mode of operation that minimizes the</w:t>
            </w:r>
          </w:p>
          <w:p w14:paraId="654B5AD0" w14:textId="77777777" w:rsidR="00E13046" w:rsidRPr="00E13046"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potential for triggering photosensitive</w:t>
            </w:r>
          </w:p>
          <w:p w14:paraId="05C1D6D2" w14:textId="16E7C797" w:rsidR="00FD6532" w:rsidRPr="007944F7"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4AB31086" w:rsidR="00FD6532" w:rsidRPr="007944F7" w:rsidRDefault="00E13046"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C0BF617" w14:textId="77777777" w:rsidR="00FD6532" w:rsidRDefault="00E13046" w:rsidP="00E13046">
            <w:pPr>
              <w:spacing w:after="0" w:line="240" w:lineRule="auto"/>
              <w:ind w:left="-15" w:firstLine="15"/>
              <w:rPr>
                <w:rStyle w:val="Strong"/>
                <w:rFonts w:ascii="Arial" w:hAnsi="Arial" w:cs="Arial"/>
                <w:b w:val="0"/>
              </w:rPr>
            </w:pPr>
            <w:r w:rsidRPr="00E13046">
              <w:rPr>
                <w:rStyle w:val="Strong"/>
                <w:rFonts w:ascii="Arial" w:hAnsi="Arial" w:cs="Arial"/>
                <w:b w:val="0"/>
              </w:rPr>
              <w:t>The Product provides features that make it simpler and</w:t>
            </w:r>
            <w:r>
              <w:rPr>
                <w:rStyle w:val="Strong"/>
                <w:rFonts w:ascii="Arial" w:hAnsi="Arial" w:cs="Arial"/>
                <w:b w:val="0"/>
              </w:rPr>
              <w:t xml:space="preserve"> </w:t>
            </w:r>
            <w:r w:rsidRPr="00E13046">
              <w:rPr>
                <w:rStyle w:val="Strong"/>
                <w:rFonts w:ascii="Arial" w:hAnsi="Arial" w:cs="Arial"/>
                <w:b w:val="0"/>
              </w:rPr>
              <w:t>easier to use by individuals with limited cognitive, language,</w:t>
            </w:r>
            <w:r>
              <w:rPr>
                <w:rStyle w:val="Strong"/>
                <w:rFonts w:ascii="Arial" w:hAnsi="Arial" w:cs="Arial"/>
                <w:b w:val="0"/>
              </w:rPr>
              <w:t xml:space="preserve"> </w:t>
            </w:r>
            <w:r w:rsidRPr="00E13046">
              <w:rPr>
                <w:rStyle w:val="Strong"/>
                <w:rFonts w:ascii="Arial" w:hAnsi="Arial" w:cs="Arial"/>
                <w:b w:val="0"/>
              </w:rPr>
              <w:t>and learning abilities. A few challenges may occur while</w:t>
            </w:r>
            <w:r>
              <w:rPr>
                <w:rStyle w:val="Strong"/>
                <w:rFonts w:ascii="Arial" w:hAnsi="Arial" w:cs="Arial"/>
                <w:b w:val="0"/>
              </w:rPr>
              <w:t xml:space="preserve"> </w:t>
            </w:r>
            <w:r w:rsidRPr="00E13046">
              <w:rPr>
                <w:rStyle w:val="Strong"/>
                <w:rFonts w:ascii="Arial" w:hAnsi="Arial" w:cs="Arial"/>
                <w:b w:val="0"/>
              </w:rPr>
              <w:t>accessing the application as disclosed in:</w:t>
            </w:r>
          </w:p>
          <w:p w14:paraId="185A5F37" w14:textId="6781726E" w:rsidR="00E13046" w:rsidRPr="00D9353C" w:rsidRDefault="00585B34" w:rsidP="00D9353C">
            <w:pPr>
              <w:spacing w:after="0" w:line="240" w:lineRule="auto"/>
              <w:rPr>
                <w:rStyle w:val="Strong"/>
                <w:rFonts w:ascii="Arial" w:hAnsi="Arial" w:cs="Arial"/>
                <w:b w:val="0"/>
              </w:rPr>
            </w:pPr>
            <w:r w:rsidRPr="00D9353C">
              <w:rPr>
                <w:rStyle w:val="Strong"/>
                <w:rFonts w:ascii="Arial" w:hAnsi="Arial" w:cs="Arial"/>
                <w:b w:val="0"/>
              </w:rPr>
              <w:t>Table 1: 1.1.1, 1.3.1, 1.3.2, 1.4.1, 2.1.1, 2.2.1, 2.4.1, 2.4.2, 2.4.3, 3.2.2 and 4.1.2</w:t>
            </w:r>
            <w:r w:rsidR="00D9353C">
              <w:rPr>
                <w:rStyle w:val="Strong"/>
                <w:rFonts w:ascii="Arial" w:hAnsi="Arial" w:cs="Arial"/>
                <w:b w:val="0"/>
              </w:rPr>
              <w:t>.</w:t>
            </w:r>
          </w:p>
          <w:p w14:paraId="40AFF73B" w14:textId="6C0FE377" w:rsidR="00585B34" w:rsidRPr="00D9353C" w:rsidRDefault="00585B34" w:rsidP="00D9353C">
            <w:pPr>
              <w:spacing w:after="0" w:line="240" w:lineRule="auto"/>
              <w:rPr>
                <w:rStyle w:val="Strong"/>
                <w:rFonts w:ascii="Arial" w:hAnsi="Arial" w:cs="Arial"/>
                <w:b w:val="0"/>
              </w:rPr>
            </w:pPr>
            <w:r w:rsidRPr="00D9353C">
              <w:rPr>
                <w:rStyle w:val="Strong"/>
                <w:rFonts w:ascii="Arial" w:hAnsi="Arial" w:cs="Arial"/>
                <w:b w:val="0"/>
              </w:rPr>
              <w:t>Table 2: 2.4.7 and 4.1.3</w:t>
            </w:r>
            <w:r w:rsidR="00D9353C">
              <w:rPr>
                <w:rStyle w:val="Strong"/>
                <w:rFonts w:ascii="Arial" w:hAnsi="Arial" w:cs="Arial"/>
                <w:b w:val="0"/>
              </w:rPr>
              <w:t>.</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443B43EE" w:rsidR="00FD6532" w:rsidRPr="007944F7" w:rsidRDefault="00585B34"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B35DD0" w14:textId="77777777" w:rsidR="00585B34" w:rsidRPr="00585B34" w:rsidRDefault="00585B34" w:rsidP="00585B34">
            <w:pPr>
              <w:spacing w:after="0" w:line="240" w:lineRule="auto"/>
              <w:ind w:left="-15" w:firstLine="15"/>
              <w:rPr>
                <w:rStyle w:val="Strong"/>
                <w:rFonts w:ascii="Arial" w:hAnsi="Arial" w:cs="Arial"/>
                <w:b w:val="0"/>
              </w:rPr>
            </w:pPr>
            <w:r w:rsidRPr="00585B34">
              <w:rPr>
                <w:rStyle w:val="Strong"/>
                <w:rFonts w:ascii="Arial" w:hAnsi="Arial" w:cs="Arial"/>
                <w:b w:val="0"/>
              </w:rPr>
              <w:t>The Product maintains privacy equally</w:t>
            </w:r>
          </w:p>
          <w:p w14:paraId="01673651" w14:textId="0C22DC44" w:rsidR="00FD6532" w:rsidRPr="007944F7" w:rsidRDefault="00585B34" w:rsidP="00585B34">
            <w:pPr>
              <w:spacing w:after="0" w:line="240" w:lineRule="auto"/>
              <w:ind w:left="-15" w:firstLine="15"/>
              <w:rPr>
                <w:rStyle w:val="Strong"/>
                <w:rFonts w:ascii="Arial" w:hAnsi="Arial" w:cs="Arial"/>
                <w:b w:val="0"/>
              </w:rPr>
            </w:pPr>
            <w:r w:rsidRPr="00585B34">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57CFC07E" w:rsidR="00B5200C" w:rsidRPr="007944F7" w:rsidRDefault="00B5200C" w:rsidP="00B5200C">
      <w:pPr>
        <w:rPr>
          <w:rFonts w:ascii="Arial" w:hAnsi="Arial" w:cs="Arial"/>
        </w:rPr>
      </w:pPr>
      <w:r w:rsidRPr="007944F7">
        <w:rPr>
          <w:rFonts w:ascii="Arial" w:hAnsi="Arial" w:cs="Arial"/>
        </w:rPr>
        <w:t>Notes:</w:t>
      </w:r>
      <w:r w:rsidR="00954F1E">
        <w:rPr>
          <w:rFonts w:ascii="Arial" w:hAnsi="Arial" w:cs="Arial"/>
        </w:rPr>
        <w:t xml:space="preserve"> </w:t>
      </w:r>
      <w:r w:rsidRPr="00954F1E">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605F73" w:rsidRPr="00605F73" w14:paraId="775522BF" w14:textId="77777777" w:rsidTr="00E1575F">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E1575F">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E1575F">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E1575F">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E1575F">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E1575F">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E1575F">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E1575F">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E1575F">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E1575F">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E1575F">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w:t>
      </w:r>
      <w:r w:rsidRPr="007944F7">
        <w:rPr>
          <w:rFonts w:ascii="Arial" w:hAnsi="Arial" w:cs="Arial"/>
          <w:iCs/>
        </w:rPr>
        <w:lastRenderedPageBreak/>
        <w:t xml:space="preserve">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3677" w14:textId="77777777" w:rsidR="00981EA6" w:rsidRDefault="00981EA6" w:rsidP="000166E6">
      <w:pPr>
        <w:spacing w:after="0" w:line="240" w:lineRule="auto"/>
      </w:pPr>
      <w:r>
        <w:separator/>
      </w:r>
    </w:p>
  </w:endnote>
  <w:endnote w:type="continuationSeparator" w:id="0">
    <w:p w14:paraId="44D33BF9" w14:textId="77777777" w:rsidR="00981EA6" w:rsidRDefault="00981EA6" w:rsidP="000166E6">
      <w:pPr>
        <w:spacing w:after="0" w:line="240" w:lineRule="auto"/>
      </w:pPr>
      <w:r>
        <w:continuationSeparator/>
      </w:r>
    </w:p>
  </w:endnote>
  <w:endnote w:type="continuationNotice" w:id="1">
    <w:p w14:paraId="7226510F" w14:textId="77777777" w:rsidR="00981EA6" w:rsidRDefault="00981E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A6B8" w14:textId="77777777" w:rsidR="00981EA6" w:rsidRDefault="00981EA6" w:rsidP="000166E6">
      <w:pPr>
        <w:spacing w:after="0" w:line="240" w:lineRule="auto"/>
      </w:pPr>
      <w:r>
        <w:separator/>
      </w:r>
    </w:p>
  </w:footnote>
  <w:footnote w:type="continuationSeparator" w:id="0">
    <w:p w14:paraId="5CEDC06C" w14:textId="77777777" w:rsidR="00981EA6" w:rsidRDefault="00981EA6" w:rsidP="000166E6">
      <w:pPr>
        <w:spacing w:after="0" w:line="240" w:lineRule="auto"/>
      </w:pPr>
      <w:r>
        <w:continuationSeparator/>
      </w:r>
    </w:p>
  </w:footnote>
  <w:footnote w:type="continuationNotice" w:id="1">
    <w:p w14:paraId="028E61DF" w14:textId="77777777" w:rsidR="00981EA6" w:rsidRDefault="00981E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72C7F394" w:rsidR="00F82FE9" w:rsidRPr="00306C98" w:rsidRDefault="00306C98" w:rsidP="00045442">
    <w:pPr>
      <w:pStyle w:val="Header"/>
      <w:jc w:val="right"/>
      <w:rPr>
        <w:rFonts w:ascii="Arial" w:hAnsi="Arial" w:cs="Arial"/>
        <w:lang w:val="en-US"/>
      </w:rPr>
    </w:pPr>
    <w:r w:rsidRPr="00306C98">
      <w:rPr>
        <w:rFonts w:ascii="Arial" w:hAnsi="Arial" w:cs="Arial"/>
      </w:rPr>
      <w:t xml:space="preserve">VMware Skyline Advisor </w:t>
    </w:r>
    <w:r w:rsidRPr="00306C98">
      <w:rPr>
        <w:rFonts w:ascii="Arial" w:hAnsi="Arial" w:cs="Arial"/>
        <w:vertAlign w:val="superscript"/>
      </w:rPr>
      <w:t>TM</w:t>
    </w:r>
    <w:r w:rsidR="001E01DA" w:rsidRPr="00306C98">
      <w:rPr>
        <w:rFonts w:ascii="Arial" w:hAnsi="Arial" w:cs="Arial"/>
        <w:lang w:val="en-US"/>
      </w:rPr>
      <w:t xml:space="preserve">, </w:t>
    </w:r>
    <w:r w:rsidRPr="00306C98">
      <w:rPr>
        <w:rFonts w:ascii="Arial" w:hAnsi="Arial" w:cs="Arial"/>
        <w:lang w:val="en-US"/>
      </w:rPr>
      <w:t>6.1</w:t>
    </w:r>
    <w:r w:rsidR="001E01DA" w:rsidRPr="00306C98">
      <w:rPr>
        <w:rFonts w:ascii="Arial" w:hAnsi="Arial" w:cs="Arial"/>
        <w:lang w:val="en-US"/>
      </w:rPr>
      <w:t xml:space="preserve"> </w:t>
    </w:r>
    <w:r w:rsidR="003D75CF" w:rsidRPr="00306C98">
      <w:rPr>
        <w:rFonts w:ascii="Arial" w:hAnsi="Arial" w:cs="Arial"/>
        <w:lang w:val="en-US"/>
      </w:rPr>
      <w:t xml:space="preserve">| </w:t>
    </w:r>
    <w:r w:rsidR="001E01DA" w:rsidRPr="00306C98">
      <w:rPr>
        <w:rFonts w:ascii="Arial" w:hAnsi="Arial" w:cs="Arial"/>
        <w:lang w:val="en-US"/>
      </w:rPr>
      <w:t xml:space="preserve">VPAT </w:t>
    </w:r>
    <w:r w:rsidRPr="00306C98">
      <w:rPr>
        <w:rFonts w:ascii="Arial" w:hAnsi="Arial" w:cs="Arial"/>
        <w:lang w:val="en-US"/>
      </w:rPr>
      <w:t>September</w:t>
    </w:r>
    <w:r w:rsidR="001E01DA" w:rsidRPr="00306C98">
      <w:rPr>
        <w:rFonts w:ascii="Arial" w:hAnsi="Arial" w:cs="Arial"/>
        <w:lang w:val="en-US"/>
      </w:rPr>
      <w:t xml:space="preserve"> </w:t>
    </w:r>
    <w:r w:rsidRPr="00306C98">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FB6CD0"/>
    <w:multiLevelType w:val="hybridMultilevel"/>
    <w:tmpl w:val="7AAEC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1B58"/>
    <w:multiLevelType w:val="hybridMultilevel"/>
    <w:tmpl w:val="4B78BA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6751"/>
    <w:multiLevelType w:val="hybridMultilevel"/>
    <w:tmpl w:val="C33C9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6679"/>
    <w:multiLevelType w:val="hybridMultilevel"/>
    <w:tmpl w:val="DF78A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15C8"/>
    <w:multiLevelType w:val="hybridMultilevel"/>
    <w:tmpl w:val="99D4C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1781384"/>
    <w:multiLevelType w:val="hybridMultilevel"/>
    <w:tmpl w:val="E7E26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D966132"/>
    <w:multiLevelType w:val="hybridMultilevel"/>
    <w:tmpl w:val="3D76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90BDD"/>
    <w:multiLevelType w:val="hybridMultilevel"/>
    <w:tmpl w:val="77686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8C7462B"/>
    <w:multiLevelType w:val="hybridMultilevel"/>
    <w:tmpl w:val="35AC9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26224"/>
    <w:multiLevelType w:val="hybridMultilevel"/>
    <w:tmpl w:val="C0868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93052FF"/>
    <w:multiLevelType w:val="hybridMultilevel"/>
    <w:tmpl w:val="6A860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95D3F"/>
    <w:multiLevelType w:val="hybridMultilevel"/>
    <w:tmpl w:val="0894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34A08"/>
    <w:multiLevelType w:val="hybridMultilevel"/>
    <w:tmpl w:val="D7825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A827FC"/>
    <w:multiLevelType w:val="hybridMultilevel"/>
    <w:tmpl w:val="3D0C5F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0E3798F"/>
    <w:multiLevelType w:val="hybridMultilevel"/>
    <w:tmpl w:val="EC08B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7372C"/>
    <w:multiLevelType w:val="hybridMultilevel"/>
    <w:tmpl w:val="BE205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78C0B64"/>
    <w:multiLevelType w:val="hybridMultilevel"/>
    <w:tmpl w:val="646CD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13545">
    <w:abstractNumId w:val="19"/>
  </w:num>
  <w:num w:numId="2" w16cid:durableId="677855333">
    <w:abstractNumId w:val="20"/>
  </w:num>
  <w:num w:numId="3" w16cid:durableId="49814961">
    <w:abstractNumId w:val="15"/>
  </w:num>
  <w:num w:numId="4" w16cid:durableId="1226716651">
    <w:abstractNumId w:val="37"/>
  </w:num>
  <w:num w:numId="5" w16cid:durableId="2048987268">
    <w:abstractNumId w:val="26"/>
  </w:num>
  <w:num w:numId="6" w16cid:durableId="1804957438">
    <w:abstractNumId w:val="12"/>
  </w:num>
  <w:num w:numId="7" w16cid:durableId="1163543974">
    <w:abstractNumId w:val="25"/>
  </w:num>
  <w:num w:numId="8" w16cid:durableId="883442563">
    <w:abstractNumId w:val="8"/>
  </w:num>
  <w:num w:numId="9" w16cid:durableId="1997682052">
    <w:abstractNumId w:val="23"/>
  </w:num>
  <w:num w:numId="10" w16cid:durableId="108936560">
    <w:abstractNumId w:val="3"/>
  </w:num>
  <w:num w:numId="11" w16cid:durableId="549463116">
    <w:abstractNumId w:val="5"/>
  </w:num>
  <w:num w:numId="12" w16cid:durableId="1854417173">
    <w:abstractNumId w:val="16"/>
  </w:num>
  <w:num w:numId="13" w16cid:durableId="934098209">
    <w:abstractNumId w:val="30"/>
  </w:num>
  <w:num w:numId="14" w16cid:durableId="1615479059">
    <w:abstractNumId w:val="11"/>
  </w:num>
  <w:num w:numId="15" w16cid:durableId="1766683310">
    <w:abstractNumId w:val="36"/>
  </w:num>
  <w:num w:numId="16" w16cid:durableId="2035501607">
    <w:abstractNumId w:val="40"/>
  </w:num>
  <w:num w:numId="17" w16cid:durableId="2066567853">
    <w:abstractNumId w:val="32"/>
  </w:num>
  <w:num w:numId="18" w16cid:durableId="973606520">
    <w:abstractNumId w:val="14"/>
  </w:num>
  <w:num w:numId="19" w16cid:durableId="1624312382">
    <w:abstractNumId w:val="13"/>
  </w:num>
  <w:num w:numId="20" w16cid:durableId="1184245874">
    <w:abstractNumId w:val="24"/>
  </w:num>
  <w:num w:numId="21" w16cid:durableId="1616987397">
    <w:abstractNumId w:val="2"/>
  </w:num>
  <w:num w:numId="22" w16cid:durableId="1524780011">
    <w:abstractNumId w:val="27"/>
  </w:num>
  <w:num w:numId="23" w16cid:durableId="1639721091">
    <w:abstractNumId w:val="10"/>
  </w:num>
  <w:num w:numId="24" w16cid:durableId="346097294">
    <w:abstractNumId w:val="18"/>
  </w:num>
  <w:num w:numId="25" w16cid:durableId="255479891">
    <w:abstractNumId w:val="29"/>
  </w:num>
  <w:num w:numId="26" w16cid:durableId="355039987">
    <w:abstractNumId w:val="9"/>
  </w:num>
  <w:num w:numId="27" w16cid:durableId="740063153">
    <w:abstractNumId w:val="4"/>
  </w:num>
  <w:num w:numId="28" w16cid:durableId="1872644645">
    <w:abstractNumId w:val="17"/>
  </w:num>
  <w:num w:numId="29" w16cid:durableId="1739009287">
    <w:abstractNumId w:val="6"/>
  </w:num>
  <w:num w:numId="30" w16cid:durableId="372383917">
    <w:abstractNumId w:val="22"/>
  </w:num>
  <w:num w:numId="31" w16cid:durableId="1792624703">
    <w:abstractNumId w:val="34"/>
  </w:num>
  <w:num w:numId="32" w16cid:durableId="1358703174">
    <w:abstractNumId w:val="39"/>
  </w:num>
  <w:num w:numId="33" w16cid:durableId="877666595">
    <w:abstractNumId w:val="31"/>
  </w:num>
  <w:num w:numId="34" w16cid:durableId="725840946">
    <w:abstractNumId w:val="33"/>
  </w:num>
  <w:num w:numId="35" w16cid:durableId="503473074">
    <w:abstractNumId w:val="38"/>
  </w:num>
  <w:num w:numId="36" w16cid:durableId="1954705771">
    <w:abstractNumId w:val="28"/>
  </w:num>
  <w:num w:numId="37" w16cid:durableId="1223708983">
    <w:abstractNumId w:val="1"/>
  </w:num>
  <w:num w:numId="38" w16cid:durableId="1155687939">
    <w:abstractNumId w:val="21"/>
  </w:num>
  <w:num w:numId="39" w16cid:durableId="2134595225">
    <w:abstractNumId w:val="35"/>
  </w:num>
  <w:num w:numId="40" w16cid:durableId="628896554">
    <w:abstractNumId w:val="7"/>
  </w:num>
  <w:num w:numId="41" w16cid:durableId="549614289">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4EFE"/>
    <w:rsid w:val="00025A9E"/>
    <w:rsid w:val="00025B80"/>
    <w:rsid w:val="000334C0"/>
    <w:rsid w:val="00036105"/>
    <w:rsid w:val="00040BBB"/>
    <w:rsid w:val="00041F33"/>
    <w:rsid w:val="00043DE9"/>
    <w:rsid w:val="000452E7"/>
    <w:rsid w:val="00045442"/>
    <w:rsid w:val="00045BDA"/>
    <w:rsid w:val="000479BB"/>
    <w:rsid w:val="00050443"/>
    <w:rsid w:val="00053CF4"/>
    <w:rsid w:val="0005460E"/>
    <w:rsid w:val="0005482C"/>
    <w:rsid w:val="00054BC0"/>
    <w:rsid w:val="00055621"/>
    <w:rsid w:val="000557CB"/>
    <w:rsid w:val="00056887"/>
    <w:rsid w:val="00057620"/>
    <w:rsid w:val="00060CB8"/>
    <w:rsid w:val="000626D1"/>
    <w:rsid w:val="0006379A"/>
    <w:rsid w:val="0006390B"/>
    <w:rsid w:val="00065BC8"/>
    <w:rsid w:val="00067965"/>
    <w:rsid w:val="00070498"/>
    <w:rsid w:val="00071C19"/>
    <w:rsid w:val="000720A5"/>
    <w:rsid w:val="000734E8"/>
    <w:rsid w:val="000742C9"/>
    <w:rsid w:val="00075062"/>
    <w:rsid w:val="00075D8F"/>
    <w:rsid w:val="00076062"/>
    <w:rsid w:val="000764BE"/>
    <w:rsid w:val="0007677C"/>
    <w:rsid w:val="00076D68"/>
    <w:rsid w:val="000779FD"/>
    <w:rsid w:val="0008426B"/>
    <w:rsid w:val="00084B7D"/>
    <w:rsid w:val="00084CA3"/>
    <w:rsid w:val="000861F5"/>
    <w:rsid w:val="0008676C"/>
    <w:rsid w:val="0008690D"/>
    <w:rsid w:val="00087A25"/>
    <w:rsid w:val="000902BB"/>
    <w:rsid w:val="000918C5"/>
    <w:rsid w:val="00097B0B"/>
    <w:rsid w:val="00097CDA"/>
    <w:rsid w:val="000A0483"/>
    <w:rsid w:val="000A2341"/>
    <w:rsid w:val="000A32DE"/>
    <w:rsid w:val="000A51CF"/>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3D1C"/>
    <w:rsid w:val="000E4268"/>
    <w:rsid w:val="000E43BF"/>
    <w:rsid w:val="000E54FF"/>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35896"/>
    <w:rsid w:val="00140275"/>
    <w:rsid w:val="00142F18"/>
    <w:rsid w:val="0014489B"/>
    <w:rsid w:val="001464D5"/>
    <w:rsid w:val="00150F0B"/>
    <w:rsid w:val="00151103"/>
    <w:rsid w:val="00154F29"/>
    <w:rsid w:val="001606CD"/>
    <w:rsid w:val="0016220D"/>
    <w:rsid w:val="00162C7E"/>
    <w:rsid w:val="0016412E"/>
    <w:rsid w:val="00166244"/>
    <w:rsid w:val="0016704A"/>
    <w:rsid w:val="0016737D"/>
    <w:rsid w:val="00167441"/>
    <w:rsid w:val="00173059"/>
    <w:rsid w:val="00174A28"/>
    <w:rsid w:val="00174AF0"/>
    <w:rsid w:val="00175077"/>
    <w:rsid w:val="00176180"/>
    <w:rsid w:val="0017632D"/>
    <w:rsid w:val="001864D8"/>
    <w:rsid w:val="00186E08"/>
    <w:rsid w:val="00190115"/>
    <w:rsid w:val="00190C47"/>
    <w:rsid w:val="001934E9"/>
    <w:rsid w:val="0019393C"/>
    <w:rsid w:val="00193C41"/>
    <w:rsid w:val="001A3454"/>
    <w:rsid w:val="001A38C9"/>
    <w:rsid w:val="001A649E"/>
    <w:rsid w:val="001A743E"/>
    <w:rsid w:val="001A75BE"/>
    <w:rsid w:val="001B0321"/>
    <w:rsid w:val="001B08BB"/>
    <w:rsid w:val="001B178E"/>
    <w:rsid w:val="001B339B"/>
    <w:rsid w:val="001C1793"/>
    <w:rsid w:val="001C1E09"/>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30CD"/>
    <w:rsid w:val="001F351A"/>
    <w:rsid w:val="001F5C45"/>
    <w:rsid w:val="001F6C79"/>
    <w:rsid w:val="001F6E16"/>
    <w:rsid w:val="001F7302"/>
    <w:rsid w:val="001F7D89"/>
    <w:rsid w:val="002022C8"/>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026"/>
    <w:rsid w:val="00236CAB"/>
    <w:rsid w:val="00236F42"/>
    <w:rsid w:val="00237660"/>
    <w:rsid w:val="00240E97"/>
    <w:rsid w:val="002441DC"/>
    <w:rsid w:val="00244FAE"/>
    <w:rsid w:val="00245965"/>
    <w:rsid w:val="00247D48"/>
    <w:rsid w:val="002523FB"/>
    <w:rsid w:val="002540AB"/>
    <w:rsid w:val="00256160"/>
    <w:rsid w:val="00257151"/>
    <w:rsid w:val="0025739C"/>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36E"/>
    <w:rsid w:val="002E3B11"/>
    <w:rsid w:val="002E4681"/>
    <w:rsid w:val="002E5100"/>
    <w:rsid w:val="002E53B9"/>
    <w:rsid w:val="002F0242"/>
    <w:rsid w:val="002F05F3"/>
    <w:rsid w:val="002F11E2"/>
    <w:rsid w:val="002F14B5"/>
    <w:rsid w:val="002F261D"/>
    <w:rsid w:val="002F3CB3"/>
    <w:rsid w:val="0030069A"/>
    <w:rsid w:val="00301CAF"/>
    <w:rsid w:val="00301E95"/>
    <w:rsid w:val="00306C98"/>
    <w:rsid w:val="00307380"/>
    <w:rsid w:val="00310B13"/>
    <w:rsid w:val="00311C3E"/>
    <w:rsid w:val="003127BD"/>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57717"/>
    <w:rsid w:val="003603B2"/>
    <w:rsid w:val="0036213E"/>
    <w:rsid w:val="0036289C"/>
    <w:rsid w:val="00365213"/>
    <w:rsid w:val="00367AD6"/>
    <w:rsid w:val="00367F77"/>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A1EFD"/>
    <w:rsid w:val="003A2238"/>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34E8"/>
    <w:rsid w:val="003C47DC"/>
    <w:rsid w:val="003C59FF"/>
    <w:rsid w:val="003C5AB8"/>
    <w:rsid w:val="003C5E1E"/>
    <w:rsid w:val="003C7AB3"/>
    <w:rsid w:val="003D12BA"/>
    <w:rsid w:val="003D14BA"/>
    <w:rsid w:val="003D2163"/>
    <w:rsid w:val="003D23E7"/>
    <w:rsid w:val="003D255A"/>
    <w:rsid w:val="003D6096"/>
    <w:rsid w:val="003D6EB4"/>
    <w:rsid w:val="003D730B"/>
    <w:rsid w:val="003D75CF"/>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A5"/>
    <w:rsid w:val="004241BF"/>
    <w:rsid w:val="00424BE4"/>
    <w:rsid w:val="00424E2B"/>
    <w:rsid w:val="00424FFA"/>
    <w:rsid w:val="00425AFC"/>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B91"/>
    <w:rsid w:val="00444DDA"/>
    <w:rsid w:val="00445CB9"/>
    <w:rsid w:val="00445D7A"/>
    <w:rsid w:val="00446525"/>
    <w:rsid w:val="004508ED"/>
    <w:rsid w:val="0045258C"/>
    <w:rsid w:val="00454377"/>
    <w:rsid w:val="004565AE"/>
    <w:rsid w:val="00456D70"/>
    <w:rsid w:val="0046131D"/>
    <w:rsid w:val="00461F2F"/>
    <w:rsid w:val="00462980"/>
    <w:rsid w:val="0046334F"/>
    <w:rsid w:val="00464911"/>
    <w:rsid w:val="00464CF7"/>
    <w:rsid w:val="0046624D"/>
    <w:rsid w:val="00466C60"/>
    <w:rsid w:val="004700D1"/>
    <w:rsid w:val="00470354"/>
    <w:rsid w:val="00470B0F"/>
    <w:rsid w:val="004720C9"/>
    <w:rsid w:val="0047397D"/>
    <w:rsid w:val="00474877"/>
    <w:rsid w:val="00474C7D"/>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699F"/>
    <w:rsid w:val="004A1530"/>
    <w:rsid w:val="004A31A7"/>
    <w:rsid w:val="004A371E"/>
    <w:rsid w:val="004A3ABC"/>
    <w:rsid w:val="004A5849"/>
    <w:rsid w:val="004A7B42"/>
    <w:rsid w:val="004B0319"/>
    <w:rsid w:val="004B06D2"/>
    <w:rsid w:val="004B10D2"/>
    <w:rsid w:val="004B5C11"/>
    <w:rsid w:val="004C0B49"/>
    <w:rsid w:val="004C19F3"/>
    <w:rsid w:val="004C2DBA"/>
    <w:rsid w:val="004C2EBD"/>
    <w:rsid w:val="004C3487"/>
    <w:rsid w:val="004C4CB0"/>
    <w:rsid w:val="004C5771"/>
    <w:rsid w:val="004D2EA7"/>
    <w:rsid w:val="004D35FD"/>
    <w:rsid w:val="004D58DF"/>
    <w:rsid w:val="004E08D2"/>
    <w:rsid w:val="004E0A5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3D66"/>
    <w:rsid w:val="00505EF4"/>
    <w:rsid w:val="005117BC"/>
    <w:rsid w:val="00511D21"/>
    <w:rsid w:val="0051289C"/>
    <w:rsid w:val="00512D60"/>
    <w:rsid w:val="00514864"/>
    <w:rsid w:val="005149DB"/>
    <w:rsid w:val="00517483"/>
    <w:rsid w:val="00517AEC"/>
    <w:rsid w:val="00517C15"/>
    <w:rsid w:val="00517D9A"/>
    <w:rsid w:val="005208ED"/>
    <w:rsid w:val="00522042"/>
    <w:rsid w:val="0052427D"/>
    <w:rsid w:val="0052557A"/>
    <w:rsid w:val="00532275"/>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2101"/>
    <w:rsid w:val="0055339A"/>
    <w:rsid w:val="005535F6"/>
    <w:rsid w:val="00554492"/>
    <w:rsid w:val="005563F9"/>
    <w:rsid w:val="005567A2"/>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41E"/>
    <w:rsid w:val="005848EA"/>
    <w:rsid w:val="00584D74"/>
    <w:rsid w:val="00585546"/>
    <w:rsid w:val="00585593"/>
    <w:rsid w:val="005857C4"/>
    <w:rsid w:val="00585B34"/>
    <w:rsid w:val="00586807"/>
    <w:rsid w:val="00587C4F"/>
    <w:rsid w:val="00591331"/>
    <w:rsid w:val="00593B16"/>
    <w:rsid w:val="005960FA"/>
    <w:rsid w:val="00596DAD"/>
    <w:rsid w:val="0059704E"/>
    <w:rsid w:val="0059730D"/>
    <w:rsid w:val="005974EE"/>
    <w:rsid w:val="005A05F1"/>
    <w:rsid w:val="005A14C2"/>
    <w:rsid w:val="005A63E0"/>
    <w:rsid w:val="005A655F"/>
    <w:rsid w:val="005B060B"/>
    <w:rsid w:val="005B0930"/>
    <w:rsid w:val="005B2D20"/>
    <w:rsid w:val="005B32E2"/>
    <w:rsid w:val="005B3696"/>
    <w:rsid w:val="005B4BF8"/>
    <w:rsid w:val="005B5C6F"/>
    <w:rsid w:val="005B6628"/>
    <w:rsid w:val="005B7845"/>
    <w:rsid w:val="005C01D7"/>
    <w:rsid w:val="005C0444"/>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0ECC"/>
    <w:rsid w:val="005E32A1"/>
    <w:rsid w:val="005E33D8"/>
    <w:rsid w:val="005E42B5"/>
    <w:rsid w:val="005E7AC0"/>
    <w:rsid w:val="005F05E0"/>
    <w:rsid w:val="005F1CE8"/>
    <w:rsid w:val="005F1CE9"/>
    <w:rsid w:val="005F6E31"/>
    <w:rsid w:val="005F71E4"/>
    <w:rsid w:val="0060017A"/>
    <w:rsid w:val="00602B6E"/>
    <w:rsid w:val="006036DC"/>
    <w:rsid w:val="00603B79"/>
    <w:rsid w:val="0060451D"/>
    <w:rsid w:val="00604F5F"/>
    <w:rsid w:val="00605069"/>
    <w:rsid w:val="00605447"/>
    <w:rsid w:val="00605D23"/>
    <w:rsid w:val="00605F73"/>
    <w:rsid w:val="006066D4"/>
    <w:rsid w:val="00611BF1"/>
    <w:rsid w:val="00612440"/>
    <w:rsid w:val="006128AB"/>
    <w:rsid w:val="00612952"/>
    <w:rsid w:val="006133A3"/>
    <w:rsid w:val="006155B5"/>
    <w:rsid w:val="00621520"/>
    <w:rsid w:val="00626FA2"/>
    <w:rsid w:val="00630FC2"/>
    <w:rsid w:val="006362F4"/>
    <w:rsid w:val="006376EB"/>
    <w:rsid w:val="00642043"/>
    <w:rsid w:val="0064289F"/>
    <w:rsid w:val="00643D95"/>
    <w:rsid w:val="0064413E"/>
    <w:rsid w:val="0064569B"/>
    <w:rsid w:val="006500D7"/>
    <w:rsid w:val="006506EF"/>
    <w:rsid w:val="00650EE0"/>
    <w:rsid w:val="0065256B"/>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0A20"/>
    <w:rsid w:val="006729D5"/>
    <w:rsid w:val="00672D7F"/>
    <w:rsid w:val="00672E04"/>
    <w:rsid w:val="00674768"/>
    <w:rsid w:val="00675DD0"/>
    <w:rsid w:val="00676668"/>
    <w:rsid w:val="0068319D"/>
    <w:rsid w:val="006836F4"/>
    <w:rsid w:val="00684A70"/>
    <w:rsid w:val="00684AD1"/>
    <w:rsid w:val="00684E74"/>
    <w:rsid w:val="00685E3C"/>
    <w:rsid w:val="00687179"/>
    <w:rsid w:val="00687962"/>
    <w:rsid w:val="006904D5"/>
    <w:rsid w:val="00691EEA"/>
    <w:rsid w:val="006921C4"/>
    <w:rsid w:val="00693CD8"/>
    <w:rsid w:val="00694FA4"/>
    <w:rsid w:val="0069677C"/>
    <w:rsid w:val="00696922"/>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5F28"/>
    <w:rsid w:val="006D7F72"/>
    <w:rsid w:val="006E0226"/>
    <w:rsid w:val="006E1184"/>
    <w:rsid w:val="006E15FE"/>
    <w:rsid w:val="006E3389"/>
    <w:rsid w:val="006E42B7"/>
    <w:rsid w:val="006E6856"/>
    <w:rsid w:val="006E69C1"/>
    <w:rsid w:val="006E75CD"/>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6654"/>
    <w:rsid w:val="0070709C"/>
    <w:rsid w:val="00710693"/>
    <w:rsid w:val="00713B1E"/>
    <w:rsid w:val="007146E5"/>
    <w:rsid w:val="007213EA"/>
    <w:rsid w:val="0072190B"/>
    <w:rsid w:val="00721A54"/>
    <w:rsid w:val="00722288"/>
    <w:rsid w:val="00723998"/>
    <w:rsid w:val="00723D57"/>
    <w:rsid w:val="00724D76"/>
    <w:rsid w:val="00725EB0"/>
    <w:rsid w:val="00726A85"/>
    <w:rsid w:val="0072790A"/>
    <w:rsid w:val="00730D4B"/>
    <w:rsid w:val="00732480"/>
    <w:rsid w:val="0073348F"/>
    <w:rsid w:val="00734260"/>
    <w:rsid w:val="00736C2B"/>
    <w:rsid w:val="0074019C"/>
    <w:rsid w:val="00744630"/>
    <w:rsid w:val="007456F3"/>
    <w:rsid w:val="0075077D"/>
    <w:rsid w:val="00750E5D"/>
    <w:rsid w:val="00753D9D"/>
    <w:rsid w:val="007547B2"/>
    <w:rsid w:val="00757163"/>
    <w:rsid w:val="00757ED4"/>
    <w:rsid w:val="00757F48"/>
    <w:rsid w:val="00757F83"/>
    <w:rsid w:val="007602EA"/>
    <w:rsid w:val="0076269F"/>
    <w:rsid w:val="00765C85"/>
    <w:rsid w:val="0076665E"/>
    <w:rsid w:val="00766E11"/>
    <w:rsid w:val="007727D7"/>
    <w:rsid w:val="0077517A"/>
    <w:rsid w:val="00775373"/>
    <w:rsid w:val="00775C43"/>
    <w:rsid w:val="00776F44"/>
    <w:rsid w:val="00776F72"/>
    <w:rsid w:val="00777260"/>
    <w:rsid w:val="00777B5E"/>
    <w:rsid w:val="007802BE"/>
    <w:rsid w:val="007806A4"/>
    <w:rsid w:val="007823FF"/>
    <w:rsid w:val="007826FA"/>
    <w:rsid w:val="00784134"/>
    <w:rsid w:val="007843E2"/>
    <w:rsid w:val="00784C34"/>
    <w:rsid w:val="00792477"/>
    <w:rsid w:val="00792613"/>
    <w:rsid w:val="00792C84"/>
    <w:rsid w:val="00793FFA"/>
    <w:rsid w:val="007944F7"/>
    <w:rsid w:val="00794513"/>
    <w:rsid w:val="00794E4C"/>
    <w:rsid w:val="00795718"/>
    <w:rsid w:val="00795F89"/>
    <w:rsid w:val="007967C2"/>
    <w:rsid w:val="007A166C"/>
    <w:rsid w:val="007A1F6A"/>
    <w:rsid w:val="007A2346"/>
    <w:rsid w:val="007A2595"/>
    <w:rsid w:val="007A3597"/>
    <w:rsid w:val="007A4B6C"/>
    <w:rsid w:val="007A5BBE"/>
    <w:rsid w:val="007A7D38"/>
    <w:rsid w:val="007B01FF"/>
    <w:rsid w:val="007B0A18"/>
    <w:rsid w:val="007B20B7"/>
    <w:rsid w:val="007B210B"/>
    <w:rsid w:val="007B35E8"/>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19ED"/>
    <w:rsid w:val="007D2263"/>
    <w:rsid w:val="007D226D"/>
    <w:rsid w:val="007D24E0"/>
    <w:rsid w:val="007D48DA"/>
    <w:rsid w:val="007E0CDD"/>
    <w:rsid w:val="007E1577"/>
    <w:rsid w:val="007E1D00"/>
    <w:rsid w:val="007E4729"/>
    <w:rsid w:val="007E4746"/>
    <w:rsid w:val="007E5332"/>
    <w:rsid w:val="007E5D58"/>
    <w:rsid w:val="007E7FD7"/>
    <w:rsid w:val="007F00D0"/>
    <w:rsid w:val="007F172F"/>
    <w:rsid w:val="007F2BBC"/>
    <w:rsid w:val="007F3A1F"/>
    <w:rsid w:val="007F3C96"/>
    <w:rsid w:val="007F62BA"/>
    <w:rsid w:val="007F65DF"/>
    <w:rsid w:val="008000D7"/>
    <w:rsid w:val="008020ED"/>
    <w:rsid w:val="0080339B"/>
    <w:rsid w:val="008039AA"/>
    <w:rsid w:val="00803ED9"/>
    <w:rsid w:val="00804375"/>
    <w:rsid w:val="00806A68"/>
    <w:rsid w:val="00806E6E"/>
    <w:rsid w:val="00807A99"/>
    <w:rsid w:val="008109C3"/>
    <w:rsid w:val="00810DC2"/>
    <w:rsid w:val="00812CA4"/>
    <w:rsid w:val="00814691"/>
    <w:rsid w:val="0081579D"/>
    <w:rsid w:val="008161B6"/>
    <w:rsid w:val="008164ED"/>
    <w:rsid w:val="00816C63"/>
    <w:rsid w:val="00816E6F"/>
    <w:rsid w:val="008173AB"/>
    <w:rsid w:val="0081770E"/>
    <w:rsid w:val="00817A7F"/>
    <w:rsid w:val="00820F9B"/>
    <w:rsid w:val="00821525"/>
    <w:rsid w:val="008215D1"/>
    <w:rsid w:val="0082284C"/>
    <w:rsid w:val="0082562C"/>
    <w:rsid w:val="00827E4D"/>
    <w:rsid w:val="00832320"/>
    <w:rsid w:val="0083482C"/>
    <w:rsid w:val="00835A46"/>
    <w:rsid w:val="00836919"/>
    <w:rsid w:val="00836B54"/>
    <w:rsid w:val="008377D7"/>
    <w:rsid w:val="00837F2B"/>
    <w:rsid w:val="00840248"/>
    <w:rsid w:val="00841AB2"/>
    <w:rsid w:val="00844466"/>
    <w:rsid w:val="00846A60"/>
    <w:rsid w:val="00846F35"/>
    <w:rsid w:val="008470C2"/>
    <w:rsid w:val="008476BF"/>
    <w:rsid w:val="008512D9"/>
    <w:rsid w:val="00851AE5"/>
    <w:rsid w:val="00852077"/>
    <w:rsid w:val="00852E6C"/>
    <w:rsid w:val="00852F1A"/>
    <w:rsid w:val="00853906"/>
    <w:rsid w:val="00854124"/>
    <w:rsid w:val="008600DC"/>
    <w:rsid w:val="008600E5"/>
    <w:rsid w:val="008610EF"/>
    <w:rsid w:val="0086152B"/>
    <w:rsid w:val="00861C10"/>
    <w:rsid w:val="00866545"/>
    <w:rsid w:val="00866BE1"/>
    <w:rsid w:val="0087222A"/>
    <w:rsid w:val="00872E27"/>
    <w:rsid w:val="00873405"/>
    <w:rsid w:val="0087383D"/>
    <w:rsid w:val="00875D4D"/>
    <w:rsid w:val="0087766C"/>
    <w:rsid w:val="0088060D"/>
    <w:rsid w:val="00882C98"/>
    <w:rsid w:val="00884F11"/>
    <w:rsid w:val="00885BE3"/>
    <w:rsid w:val="00885E99"/>
    <w:rsid w:val="0088719E"/>
    <w:rsid w:val="00891E19"/>
    <w:rsid w:val="00892EA0"/>
    <w:rsid w:val="008932F1"/>
    <w:rsid w:val="008941A8"/>
    <w:rsid w:val="0089696D"/>
    <w:rsid w:val="00896AC1"/>
    <w:rsid w:val="0089745E"/>
    <w:rsid w:val="008A0464"/>
    <w:rsid w:val="008A0EF2"/>
    <w:rsid w:val="008A2019"/>
    <w:rsid w:val="008A33A5"/>
    <w:rsid w:val="008A3BAA"/>
    <w:rsid w:val="008A3CC9"/>
    <w:rsid w:val="008A48D9"/>
    <w:rsid w:val="008A4D6F"/>
    <w:rsid w:val="008A50B0"/>
    <w:rsid w:val="008A5B52"/>
    <w:rsid w:val="008A62A4"/>
    <w:rsid w:val="008A648D"/>
    <w:rsid w:val="008A64CC"/>
    <w:rsid w:val="008A6C27"/>
    <w:rsid w:val="008B1566"/>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BF"/>
    <w:rsid w:val="008E0DC1"/>
    <w:rsid w:val="008E0F95"/>
    <w:rsid w:val="008E16E5"/>
    <w:rsid w:val="008E3E48"/>
    <w:rsid w:val="008E4769"/>
    <w:rsid w:val="008E4A06"/>
    <w:rsid w:val="008E5339"/>
    <w:rsid w:val="008E5387"/>
    <w:rsid w:val="008F0E02"/>
    <w:rsid w:val="008F0F52"/>
    <w:rsid w:val="008F2F0F"/>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3C8A"/>
    <w:rsid w:val="009346C2"/>
    <w:rsid w:val="00935E72"/>
    <w:rsid w:val="00937996"/>
    <w:rsid w:val="00943F5C"/>
    <w:rsid w:val="00944C45"/>
    <w:rsid w:val="00946BEF"/>
    <w:rsid w:val="00946F67"/>
    <w:rsid w:val="00947450"/>
    <w:rsid w:val="009506B6"/>
    <w:rsid w:val="00950C89"/>
    <w:rsid w:val="0095118C"/>
    <w:rsid w:val="00953007"/>
    <w:rsid w:val="00953736"/>
    <w:rsid w:val="00954F1E"/>
    <w:rsid w:val="0095514B"/>
    <w:rsid w:val="009602DE"/>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1EA6"/>
    <w:rsid w:val="0098464F"/>
    <w:rsid w:val="009857F4"/>
    <w:rsid w:val="00986248"/>
    <w:rsid w:val="00990419"/>
    <w:rsid w:val="00991C18"/>
    <w:rsid w:val="00992607"/>
    <w:rsid w:val="0099491E"/>
    <w:rsid w:val="009971C2"/>
    <w:rsid w:val="00997F28"/>
    <w:rsid w:val="009A3680"/>
    <w:rsid w:val="009A3EC7"/>
    <w:rsid w:val="009A41AE"/>
    <w:rsid w:val="009B09B1"/>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3D91"/>
    <w:rsid w:val="00A041CB"/>
    <w:rsid w:val="00A0421C"/>
    <w:rsid w:val="00A05DB0"/>
    <w:rsid w:val="00A05F37"/>
    <w:rsid w:val="00A07DF8"/>
    <w:rsid w:val="00A10761"/>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6C59"/>
    <w:rsid w:val="00A377FD"/>
    <w:rsid w:val="00A37E03"/>
    <w:rsid w:val="00A40368"/>
    <w:rsid w:val="00A40C7B"/>
    <w:rsid w:val="00A42840"/>
    <w:rsid w:val="00A43514"/>
    <w:rsid w:val="00A436F8"/>
    <w:rsid w:val="00A44468"/>
    <w:rsid w:val="00A44E32"/>
    <w:rsid w:val="00A45CC1"/>
    <w:rsid w:val="00A5018C"/>
    <w:rsid w:val="00A50D55"/>
    <w:rsid w:val="00A529AA"/>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3899"/>
    <w:rsid w:val="00A740B4"/>
    <w:rsid w:val="00A749C6"/>
    <w:rsid w:val="00A75D6B"/>
    <w:rsid w:val="00A801D8"/>
    <w:rsid w:val="00A80F9E"/>
    <w:rsid w:val="00A81ACF"/>
    <w:rsid w:val="00A81FB5"/>
    <w:rsid w:val="00A82133"/>
    <w:rsid w:val="00A825D7"/>
    <w:rsid w:val="00A82A8E"/>
    <w:rsid w:val="00A8407D"/>
    <w:rsid w:val="00A8559D"/>
    <w:rsid w:val="00A85EB7"/>
    <w:rsid w:val="00A866EA"/>
    <w:rsid w:val="00A915B6"/>
    <w:rsid w:val="00A918D2"/>
    <w:rsid w:val="00A924CB"/>
    <w:rsid w:val="00AA0B4D"/>
    <w:rsid w:val="00AA28C9"/>
    <w:rsid w:val="00AA2D0E"/>
    <w:rsid w:val="00AA3208"/>
    <w:rsid w:val="00AA320E"/>
    <w:rsid w:val="00AA4AD6"/>
    <w:rsid w:val="00AA500A"/>
    <w:rsid w:val="00AA5D05"/>
    <w:rsid w:val="00AB2730"/>
    <w:rsid w:val="00AB2B48"/>
    <w:rsid w:val="00AB3F67"/>
    <w:rsid w:val="00AB42D8"/>
    <w:rsid w:val="00AB4BF7"/>
    <w:rsid w:val="00AB6E3C"/>
    <w:rsid w:val="00AB77BA"/>
    <w:rsid w:val="00AC1780"/>
    <w:rsid w:val="00AC1D97"/>
    <w:rsid w:val="00AC21BB"/>
    <w:rsid w:val="00AC7FCC"/>
    <w:rsid w:val="00AD0A8E"/>
    <w:rsid w:val="00AD1409"/>
    <w:rsid w:val="00AD161B"/>
    <w:rsid w:val="00AD1AA8"/>
    <w:rsid w:val="00AD588C"/>
    <w:rsid w:val="00AD6E8E"/>
    <w:rsid w:val="00AD6FF8"/>
    <w:rsid w:val="00AD7E82"/>
    <w:rsid w:val="00AE0C1E"/>
    <w:rsid w:val="00AE227A"/>
    <w:rsid w:val="00AF0B7B"/>
    <w:rsid w:val="00AF190C"/>
    <w:rsid w:val="00AF2370"/>
    <w:rsid w:val="00AF5714"/>
    <w:rsid w:val="00AF5E02"/>
    <w:rsid w:val="00AF61FB"/>
    <w:rsid w:val="00AF6292"/>
    <w:rsid w:val="00AF6D64"/>
    <w:rsid w:val="00AF7541"/>
    <w:rsid w:val="00B0168C"/>
    <w:rsid w:val="00B02D04"/>
    <w:rsid w:val="00B03633"/>
    <w:rsid w:val="00B04691"/>
    <w:rsid w:val="00B05C5B"/>
    <w:rsid w:val="00B109A6"/>
    <w:rsid w:val="00B11D8D"/>
    <w:rsid w:val="00B1275C"/>
    <w:rsid w:val="00B12CF2"/>
    <w:rsid w:val="00B1395B"/>
    <w:rsid w:val="00B139B0"/>
    <w:rsid w:val="00B169B8"/>
    <w:rsid w:val="00B17CBD"/>
    <w:rsid w:val="00B17F37"/>
    <w:rsid w:val="00B2047E"/>
    <w:rsid w:val="00B20663"/>
    <w:rsid w:val="00B22B3F"/>
    <w:rsid w:val="00B23162"/>
    <w:rsid w:val="00B231FE"/>
    <w:rsid w:val="00B23A1E"/>
    <w:rsid w:val="00B25273"/>
    <w:rsid w:val="00B254F4"/>
    <w:rsid w:val="00B265CF"/>
    <w:rsid w:val="00B27921"/>
    <w:rsid w:val="00B32797"/>
    <w:rsid w:val="00B329C2"/>
    <w:rsid w:val="00B32F8C"/>
    <w:rsid w:val="00B33737"/>
    <w:rsid w:val="00B34692"/>
    <w:rsid w:val="00B365CB"/>
    <w:rsid w:val="00B36D34"/>
    <w:rsid w:val="00B417DC"/>
    <w:rsid w:val="00B41F3A"/>
    <w:rsid w:val="00B43470"/>
    <w:rsid w:val="00B44488"/>
    <w:rsid w:val="00B47E63"/>
    <w:rsid w:val="00B5200C"/>
    <w:rsid w:val="00B52558"/>
    <w:rsid w:val="00B53880"/>
    <w:rsid w:val="00B546CF"/>
    <w:rsid w:val="00B56ED8"/>
    <w:rsid w:val="00B57159"/>
    <w:rsid w:val="00B5798D"/>
    <w:rsid w:val="00B6075A"/>
    <w:rsid w:val="00B639A6"/>
    <w:rsid w:val="00B63C35"/>
    <w:rsid w:val="00B6410D"/>
    <w:rsid w:val="00B65269"/>
    <w:rsid w:val="00B65C8F"/>
    <w:rsid w:val="00B7015C"/>
    <w:rsid w:val="00B71037"/>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765"/>
    <w:rsid w:val="00B93E4A"/>
    <w:rsid w:val="00B976C4"/>
    <w:rsid w:val="00BA2735"/>
    <w:rsid w:val="00BA3A6A"/>
    <w:rsid w:val="00BA49B5"/>
    <w:rsid w:val="00BA4B37"/>
    <w:rsid w:val="00BB0B68"/>
    <w:rsid w:val="00BB0FE3"/>
    <w:rsid w:val="00BB120B"/>
    <w:rsid w:val="00BB2278"/>
    <w:rsid w:val="00BB33D9"/>
    <w:rsid w:val="00BB3FBF"/>
    <w:rsid w:val="00BB4A4E"/>
    <w:rsid w:val="00BB5543"/>
    <w:rsid w:val="00BB6D37"/>
    <w:rsid w:val="00BB7A2F"/>
    <w:rsid w:val="00BC00E8"/>
    <w:rsid w:val="00BC0B07"/>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6B2B"/>
    <w:rsid w:val="00BF6C5D"/>
    <w:rsid w:val="00BF7E4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21F78"/>
    <w:rsid w:val="00C23C93"/>
    <w:rsid w:val="00C23D99"/>
    <w:rsid w:val="00C24C7B"/>
    <w:rsid w:val="00C264C5"/>
    <w:rsid w:val="00C277E9"/>
    <w:rsid w:val="00C2787E"/>
    <w:rsid w:val="00C30325"/>
    <w:rsid w:val="00C315D2"/>
    <w:rsid w:val="00C34E6D"/>
    <w:rsid w:val="00C36139"/>
    <w:rsid w:val="00C364CB"/>
    <w:rsid w:val="00C37EB6"/>
    <w:rsid w:val="00C44550"/>
    <w:rsid w:val="00C44957"/>
    <w:rsid w:val="00C45585"/>
    <w:rsid w:val="00C51044"/>
    <w:rsid w:val="00C5692D"/>
    <w:rsid w:val="00C622BB"/>
    <w:rsid w:val="00C626E0"/>
    <w:rsid w:val="00C63311"/>
    <w:rsid w:val="00C64A44"/>
    <w:rsid w:val="00C64C9F"/>
    <w:rsid w:val="00C679E0"/>
    <w:rsid w:val="00C707DF"/>
    <w:rsid w:val="00C7232C"/>
    <w:rsid w:val="00C725F0"/>
    <w:rsid w:val="00C746B2"/>
    <w:rsid w:val="00C752AB"/>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C4D"/>
    <w:rsid w:val="00CA6E21"/>
    <w:rsid w:val="00CA71C1"/>
    <w:rsid w:val="00CA7CB1"/>
    <w:rsid w:val="00CB1728"/>
    <w:rsid w:val="00CB1C88"/>
    <w:rsid w:val="00CB276B"/>
    <w:rsid w:val="00CB2DF8"/>
    <w:rsid w:val="00CB3F94"/>
    <w:rsid w:val="00CB5546"/>
    <w:rsid w:val="00CB6292"/>
    <w:rsid w:val="00CC12B9"/>
    <w:rsid w:val="00CC2D89"/>
    <w:rsid w:val="00CC344D"/>
    <w:rsid w:val="00CC387A"/>
    <w:rsid w:val="00CC473E"/>
    <w:rsid w:val="00CC5E13"/>
    <w:rsid w:val="00CC615C"/>
    <w:rsid w:val="00CC74C1"/>
    <w:rsid w:val="00CD0FC7"/>
    <w:rsid w:val="00CD2232"/>
    <w:rsid w:val="00CD3909"/>
    <w:rsid w:val="00CD3ABE"/>
    <w:rsid w:val="00CD57E0"/>
    <w:rsid w:val="00CD7A27"/>
    <w:rsid w:val="00CE0664"/>
    <w:rsid w:val="00CE091A"/>
    <w:rsid w:val="00CE0C44"/>
    <w:rsid w:val="00CE179B"/>
    <w:rsid w:val="00CE1F35"/>
    <w:rsid w:val="00CE20EC"/>
    <w:rsid w:val="00CE3A26"/>
    <w:rsid w:val="00CE4808"/>
    <w:rsid w:val="00CE57C0"/>
    <w:rsid w:val="00CE5A25"/>
    <w:rsid w:val="00CE6326"/>
    <w:rsid w:val="00CE7338"/>
    <w:rsid w:val="00CE73A5"/>
    <w:rsid w:val="00CF2CE6"/>
    <w:rsid w:val="00CF3C71"/>
    <w:rsid w:val="00CF4278"/>
    <w:rsid w:val="00CF4B55"/>
    <w:rsid w:val="00CF503E"/>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4341"/>
    <w:rsid w:val="00D25828"/>
    <w:rsid w:val="00D26059"/>
    <w:rsid w:val="00D261B4"/>
    <w:rsid w:val="00D26ED4"/>
    <w:rsid w:val="00D27B41"/>
    <w:rsid w:val="00D306B5"/>
    <w:rsid w:val="00D307D9"/>
    <w:rsid w:val="00D3116E"/>
    <w:rsid w:val="00D3364B"/>
    <w:rsid w:val="00D34600"/>
    <w:rsid w:val="00D34768"/>
    <w:rsid w:val="00D349C3"/>
    <w:rsid w:val="00D34EEF"/>
    <w:rsid w:val="00D35CC2"/>
    <w:rsid w:val="00D364D3"/>
    <w:rsid w:val="00D37AE7"/>
    <w:rsid w:val="00D40EB9"/>
    <w:rsid w:val="00D416EB"/>
    <w:rsid w:val="00D4665A"/>
    <w:rsid w:val="00D46B18"/>
    <w:rsid w:val="00D50694"/>
    <w:rsid w:val="00D52754"/>
    <w:rsid w:val="00D52C79"/>
    <w:rsid w:val="00D5395D"/>
    <w:rsid w:val="00D53D60"/>
    <w:rsid w:val="00D53DFC"/>
    <w:rsid w:val="00D568CB"/>
    <w:rsid w:val="00D56BAD"/>
    <w:rsid w:val="00D57691"/>
    <w:rsid w:val="00D5787C"/>
    <w:rsid w:val="00D64039"/>
    <w:rsid w:val="00D66E2D"/>
    <w:rsid w:val="00D67BC9"/>
    <w:rsid w:val="00D70802"/>
    <w:rsid w:val="00D72545"/>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353C"/>
    <w:rsid w:val="00D9574A"/>
    <w:rsid w:val="00D964AC"/>
    <w:rsid w:val="00DA1C75"/>
    <w:rsid w:val="00DA28AF"/>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C71A2"/>
    <w:rsid w:val="00DD102D"/>
    <w:rsid w:val="00DD132A"/>
    <w:rsid w:val="00DD3140"/>
    <w:rsid w:val="00DD37A3"/>
    <w:rsid w:val="00DD4666"/>
    <w:rsid w:val="00DD61AD"/>
    <w:rsid w:val="00DD6BC7"/>
    <w:rsid w:val="00DD7F81"/>
    <w:rsid w:val="00DE04BA"/>
    <w:rsid w:val="00DE1A49"/>
    <w:rsid w:val="00DE2648"/>
    <w:rsid w:val="00DE2935"/>
    <w:rsid w:val="00DE3AF3"/>
    <w:rsid w:val="00DE3AF5"/>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046"/>
    <w:rsid w:val="00E136EC"/>
    <w:rsid w:val="00E14CCA"/>
    <w:rsid w:val="00E15000"/>
    <w:rsid w:val="00E1575F"/>
    <w:rsid w:val="00E1691D"/>
    <w:rsid w:val="00E20ABA"/>
    <w:rsid w:val="00E220EC"/>
    <w:rsid w:val="00E22695"/>
    <w:rsid w:val="00E22E85"/>
    <w:rsid w:val="00E23F7D"/>
    <w:rsid w:val="00E25CE6"/>
    <w:rsid w:val="00E26DC8"/>
    <w:rsid w:val="00E30207"/>
    <w:rsid w:val="00E321D3"/>
    <w:rsid w:val="00E32D64"/>
    <w:rsid w:val="00E34B17"/>
    <w:rsid w:val="00E35030"/>
    <w:rsid w:val="00E3579E"/>
    <w:rsid w:val="00E36D38"/>
    <w:rsid w:val="00E401AF"/>
    <w:rsid w:val="00E41088"/>
    <w:rsid w:val="00E45F1E"/>
    <w:rsid w:val="00E477B0"/>
    <w:rsid w:val="00E50AE1"/>
    <w:rsid w:val="00E50CC6"/>
    <w:rsid w:val="00E513DC"/>
    <w:rsid w:val="00E51803"/>
    <w:rsid w:val="00E54176"/>
    <w:rsid w:val="00E5540F"/>
    <w:rsid w:val="00E55600"/>
    <w:rsid w:val="00E57F7E"/>
    <w:rsid w:val="00E6068F"/>
    <w:rsid w:val="00E62920"/>
    <w:rsid w:val="00E6357F"/>
    <w:rsid w:val="00E6474B"/>
    <w:rsid w:val="00E64CD5"/>
    <w:rsid w:val="00E66D1F"/>
    <w:rsid w:val="00E715BC"/>
    <w:rsid w:val="00E72716"/>
    <w:rsid w:val="00E80A5B"/>
    <w:rsid w:val="00E81D41"/>
    <w:rsid w:val="00E82C37"/>
    <w:rsid w:val="00E83502"/>
    <w:rsid w:val="00E841D9"/>
    <w:rsid w:val="00E850CE"/>
    <w:rsid w:val="00E86951"/>
    <w:rsid w:val="00E872AC"/>
    <w:rsid w:val="00E91B58"/>
    <w:rsid w:val="00E9209E"/>
    <w:rsid w:val="00E930AF"/>
    <w:rsid w:val="00E94A56"/>
    <w:rsid w:val="00E950DB"/>
    <w:rsid w:val="00E95763"/>
    <w:rsid w:val="00E965B3"/>
    <w:rsid w:val="00E9680D"/>
    <w:rsid w:val="00E96E1A"/>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56F"/>
    <w:rsid w:val="00F03459"/>
    <w:rsid w:val="00F041FE"/>
    <w:rsid w:val="00F04248"/>
    <w:rsid w:val="00F05C7F"/>
    <w:rsid w:val="00F05F9B"/>
    <w:rsid w:val="00F0666C"/>
    <w:rsid w:val="00F067EE"/>
    <w:rsid w:val="00F0713E"/>
    <w:rsid w:val="00F1065B"/>
    <w:rsid w:val="00F11281"/>
    <w:rsid w:val="00F1196E"/>
    <w:rsid w:val="00F11CAB"/>
    <w:rsid w:val="00F12349"/>
    <w:rsid w:val="00F12E54"/>
    <w:rsid w:val="00F132EA"/>
    <w:rsid w:val="00F135E8"/>
    <w:rsid w:val="00F13F6D"/>
    <w:rsid w:val="00F15F9E"/>
    <w:rsid w:val="00F20FA9"/>
    <w:rsid w:val="00F21076"/>
    <w:rsid w:val="00F22891"/>
    <w:rsid w:val="00F231FA"/>
    <w:rsid w:val="00F261D8"/>
    <w:rsid w:val="00F2638B"/>
    <w:rsid w:val="00F26BA7"/>
    <w:rsid w:val="00F26D81"/>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56F4E"/>
    <w:rsid w:val="00F60235"/>
    <w:rsid w:val="00F61358"/>
    <w:rsid w:val="00F61953"/>
    <w:rsid w:val="00F64FBD"/>
    <w:rsid w:val="00F653FD"/>
    <w:rsid w:val="00F6589C"/>
    <w:rsid w:val="00F65917"/>
    <w:rsid w:val="00F660F2"/>
    <w:rsid w:val="00F66196"/>
    <w:rsid w:val="00F713BB"/>
    <w:rsid w:val="00F731E3"/>
    <w:rsid w:val="00F73364"/>
    <w:rsid w:val="00F74005"/>
    <w:rsid w:val="00F7798B"/>
    <w:rsid w:val="00F80825"/>
    <w:rsid w:val="00F80FC6"/>
    <w:rsid w:val="00F81434"/>
    <w:rsid w:val="00F8228F"/>
    <w:rsid w:val="00F82FE9"/>
    <w:rsid w:val="00F848F8"/>
    <w:rsid w:val="00F93EDC"/>
    <w:rsid w:val="00F966F7"/>
    <w:rsid w:val="00FA0105"/>
    <w:rsid w:val="00FA0327"/>
    <w:rsid w:val="00FA16DE"/>
    <w:rsid w:val="00FA2C48"/>
    <w:rsid w:val="00FA36D6"/>
    <w:rsid w:val="00FA43CD"/>
    <w:rsid w:val="00FA5F7F"/>
    <w:rsid w:val="00FA7757"/>
    <w:rsid w:val="00FB05B7"/>
    <w:rsid w:val="00FB2040"/>
    <w:rsid w:val="00FB2A89"/>
    <w:rsid w:val="00FB4752"/>
    <w:rsid w:val="00FB50EE"/>
    <w:rsid w:val="00FC3585"/>
    <w:rsid w:val="00FC3DC0"/>
    <w:rsid w:val="00FC4153"/>
    <w:rsid w:val="00FC46D0"/>
    <w:rsid w:val="00FD0170"/>
    <w:rsid w:val="00FD0841"/>
    <w:rsid w:val="00FD1DB4"/>
    <w:rsid w:val="00FD4C69"/>
    <w:rsid w:val="00FD5C8F"/>
    <w:rsid w:val="00FD6532"/>
    <w:rsid w:val="00FE054C"/>
    <w:rsid w:val="00FE0D95"/>
    <w:rsid w:val="00FE2F9C"/>
    <w:rsid w:val="00FE44C2"/>
    <w:rsid w:val="00FE4FC2"/>
    <w:rsid w:val="00FE7205"/>
    <w:rsid w:val="00FE7D1F"/>
    <w:rsid w:val="00FF143B"/>
    <w:rsid w:val="00FF1A29"/>
    <w:rsid w:val="00FF381C"/>
    <w:rsid w:val="00FF3C7F"/>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7A05B3EB-8CB2-461F-BF58-3052EEA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 w:type="character" w:customStyle="1" w:styleId="eop">
    <w:name w:val="eop"/>
    <w:basedOn w:val="DefaultParagraphFont"/>
    <w:rsid w:val="00A529AA"/>
  </w:style>
  <w:style w:type="paragraph" w:customStyle="1" w:styleId="paragraph">
    <w:name w:val="paragraph"/>
    <w:basedOn w:val="Normal"/>
    <w:rsid w:val="00236F42"/>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22</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113</cp:revision>
  <cp:lastPrinted>2020-01-24T21:37:00Z</cp:lastPrinted>
  <dcterms:created xsi:type="dcterms:W3CDTF">2022-08-29T09:56:00Z</dcterms:created>
  <dcterms:modified xsi:type="dcterms:W3CDTF">2022-09-23T09:51:00Z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